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FF1DE" w14:textId="3C796680" w:rsidR="00F73931" w:rsidRPr="00F73931" w:rsidRDefault="004B5704" w:rsidP="00A37946">
      <w:pPr>
        <w:jc w:val="center"/>
        <w:rPr>
          <w:b/>
          <w:bCs/>
          <w:sz w:val="28"/>
          <w:szCs w:val="28"/>
        </w:rPr>
      </w:pPr>
      <w:r w:rsidRPr="00B529F6">
        <w:rPr>
          <w:b/>
          <w:bCs/>
          <w:sz w:val="28"/>
          <w:szCs w:val="28"/>
        </w:rPr>
        <w:t>KONSULTACJE SPOŁECZNE</w:t>
      </w:r>
    </w:p>
    <w:p w14:paraId="238EAFFC" w14:textId="6DE4C9C1" w:rsidR="00F73931" w:rsidRPr="00F73931" w:rsidRDefault="00F73931" w:rsidP="00A37946">
      <w:pPr>
        <w:jc w:val="center"/>
        <w:rPr>
          <w:b/>
          <w:bCs/>
          <w:sz w:val="28"/>
          <w:szCs w:val="28"/>
        </w:rPr>
      </w:pPr>
      <w:r w:rsidRPr="00F73931">
        <w:rPr>
          <w:b/>
          <w:bCs/>
          <w:sz w:val="28"/>
          <w:szCs w:val="28"/>
        </w:rPr>
        <w:t>Prognoz</w:t>
      </w:r>
      <w:r w:rsidR="00A37946">
        <w:rPr>
          <w:b/>
          <w:bCs/>
          <w:sz w:val="28"/>
          <w:szCs w:val="28"/>
        </w:rPr>
        <w:t>y</w:t>
      </w:r>
      <w:r w:rsidRPr="00F73931">
        <w:rPr>
          <w:b/>
          <w:bCs/>
          <w:sz w:val="28"/>
          <w:szCs w:val="28"/>
        </w:rPr>
        <w:t xml:space="preserve"> oddziaływania na środowisko Strategii Rozwoju Gminy Śrem na lata 2021-2028</w:t>
      </w:r>
    </w:p>
    <w:p w14:paraId="07B530F8" w14:textId="03D16289" w:rsidR="004B5704" w:rsidRDefault="004B5704" w:rsidP="004B5704">
      <w:pPr>
        <w:jc w:val="center"/>
      </w:pPr>
    </w:p>
    <w:p w14:paraId="12BDC836" w14:textId="5A052AAF" w:rsidR="004B5704" w:rsidRDefault="004B5704" w:rsidP="004B5704">
      <w:pPr>
        <w:jc w:val="center"/>
      </w:pPr>
    </w:p>
    <w:p w14:paraId="13435079" w14:textId="0512717D" w:rsidR="00897C28" w:rsidRDefault="00897C28" w:rsidP="00897C28">
      <w:pPr>
        <w:jc w:val="both"/>
        <w:rPr>
          <w:rFonts w:ascii="Arial" w:hAnsi="Arial" w:cs="Arial"/>
          <w:shd w:val="clear" w:color="auto" w:fill="FFFFFF"/>
        </w:rPr>
      </w:pPr>
      <w:r w:rsidRPr="008E11CC">
        <w:rPr>
          <w:rFonts w:ascii="Arial" w:hAnsi="Arial" w:cs="Arial"/>
          <w:shd w:val="clear" w:color="auto" w:fill="FFFFFF"/>
        </w:rPr>
        <w:t>Działając na podstawie art. 30 ust. 1 ustawy z dnia 8 marca 1990 roku o samorządzie gminnym (tj. Dz. U. z 202</w:t>
      </w:r>
      <w:r w:rsidR="00A57658">
        <w:rPr>
          <w:rFonts w:ascii="Arial" w:hAnsi="Arial" w:cs="Arial"/>
          <w:shd w:val="clear" w:color="auto" w:fill="FFFFFF"/>
        </w:rPr>
        <w:t>1</w:t>
      </w:r>
      <w:r w:rsidRPr="008E11CC">
        <w:rPr>
          <w:rFonts w:ascii="Arial" w:hAnsi="Arial" w:cs="Arial"/>
          <w:shd w:val="clear" w:color="auto" w:fill="FFFFFF"/>
        </w:rPr>
        <w:t xml:space="preserve"> r. poz. </w:t>
      </w:r>
      <w:r w:rsidR="00A57658">
        <w:rPr>
          <w:rFonts w:ascii="Arial" w:hAnsi="Arial" w:cs="Arial"/>
          <w:shd w:val="clear" w:color="auto" w:fill="FFFFFF"/>
        </w:rPr>
        <w:t>1372</w:t>
      </w:r>
      <w:r w:rsidRPr="008E11CC">
        <w:rPr>
          <w:rFonts w:ascii="Arial" w:hAnsi="Arial" w:cs="Arial"/>
          <w:shd w:val="clear" w:color="auto" w:fill="FFFFFF"/>
        </w:rPr>
        <w:t>)</w:t>
      </w:r>
      <w:r w:rsidR="008E11CC" w:rsidRPr="008E11CC">
        <w:rPr>
          <w:rFonts w:ascii="Arial" w:hAnsi="Arial" w:cs="Arial"/>
          <w:shd w:val="clear" w:color="auto" w:fill="FFFFFF"/>
        </w:rPr>
        <w:t>,</w:t>
      </w:r>
      <w:r w:rsidRPr="008E11CC">
        <w:rPr>
          <w:rFonts w:ascii="Arial" w:hAnsi="Arial" w:cs="Arial"/>
          <w:shd w:val="clear" w:color="auto" w:fill="FFFFFF"/>
        </w:rPr>
        <w:t xml:space="preserve"> art. 6 ust. 3 i 4 ustawy z dnia 6 grudnia 2006 r. o zasadach prowadzenia polityki rozwoju (Dz. U. tj. z 2021</w:t>
      </w:r>
      <w:r w:rsidR="00AE7BE9">
        <w:rPr>
          <w:rFonts w:ascii="Arial" w:hAnsi="Arial" w:cs="Arial"/>
          <w:shd w:val="clear" w:color="auto" w:fill="FFFFFF"/>
        </w:rPr>
        <w:t xml:space="preserve"> </w:t>
      </w:r>
      <w:r w:rsidRPr="008E11CC">
        <w:rPr>
          <w:rFonts w:ascii="Arial" w:hAnsi="Arial" w:cs="Arial"/>
          <w:shd w:val="clear" w:color="auto" w:fill="FFFFFF"/>
        </w:rPr>
        <w:t>r. poz.1057)</w:t>
      </w:r>
      <w:r w:rsidR="008E11CC" w:rsidRPr="008E11CC">
        <w:rPr>
          <w:rFonts w:ascii="Arial" w:hAnsi="Arial" w:cs="Arial"/>
          <w:shd w:val="clear" w:color="auto" w:fill="FFFFFF"/>
        </w:rPr>
        <w:t xml:space="preserve"> </w:t>
      </w:r>
      <w:r w:rsidR="00B97DB5" w:rsidRPr="00B97DB5">
        <w:rPr>
          <w:rFonts w:ascii="Arial" w:hAnsi="Arial" w:cs="Arial"/>
          <w:shd w:val="clear" w:color="auto" w:fill="FFFFFF"/>
        </w:rPr>
        <w:t xml:space="preserve">oraz art. 54 ust. </w:t>
      </w:r>
      <w:r w:rsidR="00750315">
        <w:rPr>
          <w:rFonts w:ascii="Arial" w:hAnsi="Arial" w:cs="Arial"/>
          <w:shd w:val="clear" w:color="auto" w:fill="FFFFFF"/>
        </w:rPr>
        <w:br/>
      </w:r>
      <w:r w:rsidR="00B97DB5" w:rsidRPr="00B97DB5">
        <w:rPr>
          <w:rFonts w:ascii="Arial" w:hAnsi="Arial" w:cs="Arial"/>
          <w:shd w:val="clear" w:color="auto" w:fill="FFFFFF"/>
        </w:rPr>
        <w:t>2 w zw. z art. 39 ust. 1 ustawy</w:t>
      </w:r>
      <w:r w:rsidR="00B97DB5">
        <w:rPr>
          <w:rFonts w:ascii="Arial" w:hAnsi="Arial" w:cs="Arial"/>
          <w:shd w:val="clear" w:color="auto" w:fill="FFFFFF"/>
        </w:rPr>
        <w:t xml:space="preserve"> </w:t>
      </w:r>
      <w:r w:rsidR="00B97DB5" w:rsidRPr="00B97DB5">
        <w:rPr>
          <w:rFonts w:ascii="Arial" w:hAnsi="Arial" w:cs="Arial"/>
          <w:shd w:val="clear" w:color="auto" w:fill="FFFFFF"/>
        </w:rPr>
        <w:t xml:space="preserve">z dnia 3 października 2008 r. o udostępnianiu informacji </w:t>
      </w:r>
      <w:r w:rsidR="00750315">
        <w:rPr>
          <w:rFonts w:ascii="Arial" w:hAnsi="Arial" w:cs="Arial"/>
          <w:shd w:val="clear" w:color="auto" w:fill="FFFFFF"/>
        </w:rPr>
        <w:br/>
      </w:r>
      <w:r w:rsidR="00B97DB5" w:rsidRPr="00B97DB5">
        <w:rPr>
          <w:rFonts w:ascii="Arial" w:hAnsi="Arial" w:cs="Arial"/>
          <w:shd w:val="clear" w:color="auto" w:fill="FFFFFF"/>
        </w:rPr>
        <w:t>o środowisku i jego ochronie, udziale</w:t>
      </w:r>
      <w:r w:rsidR="00B97DB5">
        <w:rPr>
          <w:rFonts w:ascii="Arial" w:hAnsi="Arial" w:cs="Arial"/>
          <w:shd w:val="clear" w:color="auto" w:fill="FFFFFF"/>
        </w:rPr>
        <w:t xml:space="preserve"> </w:t>
      </w:r>
      <w:r w:rsidR="00B97DB5" w:rsidRPr="00B97DB5">
        <w:rPr>
          <w:rFonts w:ascii="Arial" w:hAnsi="Arial" w:cs="Arial"/>
          <w:shd w:val="clear" w:color="auto" w:fill="FFFFFF"/>
        </w:rPr>
        <w:t>społeczeństwa w ochronie środowiska oraz o ocenach oddziaływania na środowisko</w:t>
      </w:r>
      <w:r w:rsidR="00B97DB5">
        <w:rPr>
          <w:rFonts w:ascii="Arial" w:hAnsi="Arial" w:cs="Arial"/>
          <w:shd w:val="clear" w:color="auto" w:fill="FFFFFF"/>
        </w:rPr>
        <w:t xml:space="preserve"> </w:t>
      </w:r>
      <w:r w:rsidR="00B97DB5" w:rsidRPr="00B97DB5">
        <w:rPr>
          <w:rFonts w:ascii="Arial" w:hAnsi="Arial" w:cs="Arial"/>
          <w:shd w:val="clear" w:color="auto" w:fill="FFFFFF"/>
        </w:rPr>
        <w:t xml:space="preserve">(Dz. U. z 2021 r., poz. </w:t>
      </w:r>
      <w:r w:rsidR="00A57658">
        <w:rPr>
          <w:rFonts w:ascii="Arial" w:hAnsi="Arial" w:cs="Arial"/>
          <w:shd w:val="clear" w:color="auto" w:fill="FFFFFF"/>
        </w:rPr>
        <w:t>2373</w:t>
      </w:r>
      <w:r w:rsidR="00B97DB5" w:rsidRPr="00B97DB5">
        <w:rPr>
          <w:rFonts w:ascii="Arial" w:hAnsi="Arial" w:cs="Arial"/>
          <w:shd w:val="clear" w:color="auto" w:fill="FFFFFF"/>
        </w:rPr>
        <w:t>)</w:t>
      </w:r>
      <w:r w:rsidR="00A57658">
        <w:rPr>
          <w:rFonts w:ascii="Arial" w:hAnsi="Arial" w:cs="Arial"/>
          <w:shd w:val="clear" w:color="auto" w:fill="FFFFFF"/>
        </w:rPr>
        <w:t xml:space="preserve"> </w:t>
      </w:r>
      <w:r w:rsidRPr="00897C28">
        <w:rPr>
          <w:rFonts w:ascii="Arial" w:hAnsi="Arial" w:cs="Arial"/>
          <w:shd w:val="clear" w:color="auto" w:fill="FFFFFF"/>
        </w:rPr>
        <w:t xml:space="preserve">Burmistrz </w:t>
      </w:r>
      <w:r>
        <w:rPr>
          <w:rFonts w:ascii="Arial" w:hAnsi="Arial" w:cs="Arial"/>
          <w:shd w:val="clear" w:color="auto" w:fill="FFFFFF"/>
        </w:rPr>
        <w:t>Śremu</w:t>
      </w:r>
      <w:r w:rsidRPr="00897C28">
        <w:rPr>
          <w:rFonts w:ascii="Arial" w:hAnsi="Arial" w:cs="Arial"/>
          <w:shd w:val="clear" w:color="auto" w:fill="FFFFFF"/>
        </w:rPr>
        <w:t xml:space="preserve"> informuje o rozpoczęciu konsultacji społecznych</w:t>
      </w:r>
      <w:r w:rsidR="00A0524D">
        <w:rPr>
          <w:rFonts w:ascii="Arial" w:hAnsi="Arial" w:cs="Arial"/>
          <w:shd w:val="clear" w:color="auto" w:fill="FFFFFF"/>
        </w:rPr>
        <w:t xml:space="preserve"> </w:t>
      </w:r>
      <w:r w:rsidR="00A0524D" w:rsidRPr="00A0524D">
        <w:rPr>
          <w:rFonts w:ascii="Arial" w:hAnsi="Arial" w:cs="Arial"/>
          <w:shd w:val="clear" w:color="auto" w:fill="FFFFFF"/>
        </w:rPr>
        <w:t>Prognoz</w:t>
      </w:r>
      <w:r w:rsidR="00A0524D">
        <w:rPr>
          <w:rFonts w:ascii="Arial" w:hAnsi="Arial" w:cs="Arial"/>
          <w:shd w:val="clear" w:color="auto" w:fill="FFFFFF"/>
        </w:rPr>
        <w:t>y</w:t>
      </w:r>
      <w:r w:rsidR="00A0524D" w:rsidRPr="00A0524D">
        <w:rPr>
          <w:rFonts w:ascii="Arial" w:hAnsi="Arial" w:cs="Arial"/>
          <w:shd w:val="clear" w:color="auto" w:fill="FFFFFF"/>
        </w:rPr>
        <w:t xml:space="preserve"> oddziaływania na środowisko Strategii Rozwoju Gminy Śrem na lata 2021-2028</w:t>
      </w:r>
      <w:r w:rsidR="00A0524D">
        <w:rPr>
          <w:rFonts w:ascii="Arial" w:hAnsi="Arial" w:cs="Arial"/>
          <w:shd w:val="clear" w:color="auto" w:fill="FFFFFF"/>
        </w:rPr>
        <w:t>.</w:t>
      </w:r>
    </w:p>
    <w:p w14:paraId="2C38EBC2" w14:textId="1EB93092" w:rsidR="002E6F4E" w:rsidRDefault="002E6F4E" w:rsidP="00897C28">
      <w:pPr>
        <w:jc w:val="both"/>
        <w:rPr>
          <w:rFonts w:ascii="Arial" w:hAnsi="Arial" w:cs="Arial"/>
          <w:shd w:val="clear" w:color="auto" w:fill="FFFFFF"/>
        </w:rPr>
      </w:pPr>
    </w:p>
    <w:p w14:paraId="41890244" w14:textId="09E0B493" w:rsidR="002E6F4E" w:rsidRDefault="002E6F4E" w:rsidP="00897C28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Celem konsultacji jest </w:t>
      </w:r>
      <w:r w:rsidR="009F4603">
        <w:rPr>
          <w:rFonts w:ascii="Arial" w:hAnsi="Arial" w:cs="Arial"/>
          <w:shd w:val="clear" w:color="auto" w:fill="FFFFFF"/>
        </w:rPr>
        <w:t xml:space="preserve">zaprezentowanie </w:t>
      </w:r>
      <w:r w:rsidR="00A0524D" w:rsidRPr="00A0524D">
        <w:rPr>
          <w:rFonts w:ascii="Arial" w:hAnsi="Arial" w:cs="Arial"/>
          <w:shd w:val="clear" w:color="auto" w:fill="FFFFFF"/>
        </w:rPr>
        <w:t>Prognoz</w:t>
      </w:r>
      <w:r w:rsidR="008E11CC">
        <w:rPr>
          <w:rFonts w:ascii="Arial" w:hAnsi="Arial" w:cs="Arial"/>
          <w:shd w:val="clear" w:color="auto" w:fill="FFFFFF"/>
        </w:rPr>
        <w:t>y</w:t>
      </w:r>
      <w:r w:rsidR="00A0524D" w:rsidRPr="00A0524D">
        <w:rPr>
          <w:rFonts w:ascii="Arial" w:hAnsi="Arial" w:cs="Arial"/>
          <w:shd w:val="clear" w:color="auto" w:fill="FFFFFF"/>
        </w:rPr>
        <w:t xml:space="preserve"> oddziaływania na środowisko Strategii Rozwoju Gminy Śrem na lata 2021-2028</w:t>
      </w:r>
      <w:r w:rsidR="00A0524D">
        <w:rPr>
          <w:rFonts w:ascii="Arial" w:hAnsi="Arial" w:cs="Arial"/>
          <w:shd w:val="clear" w:color="auto" w:fill="FFFFFF"/>
        </w:rPr>
        <w:t xml:space="preserve"> </w:t>
      </w:r>
      <w:r w:rsidR="009F4603">
        <w:rPr>
          <w:rFonts w:ascii="Arial" w:hAnsi="Arial" w:cs="Arial"/>
          <w:shd w:val="clear" w:color="auto" w:fill="FFFFFF"/>
        </w:rPr>
        <w:t xml:space="preserve">oraz </w:t>
      </w:r>
      <w:r w:rsidR="008A2449">
        <w:rPr>
          <w:rFonts w:ascii="Arial" w:hAnsi="Arial" w:cs="Arial"/>
          <w:shd w:val="clear" w:color="auto" w:fill="FFFFFF"/>
        </w:rPr>
        <w:t>z</w:t>
      </w:r>
      <w:r w:rsidR="008E11CC">
        <w:rPr>
          <w:rFonts w:ascii="Arial" w:hAnsi="Arial" w:cs="Arial"/>
          <w:shd w:val="clear" w:color="auto" w:fill="FFFFFF"/>
        </w:rPr>
        <w:t>e</w:t>
      </w:r>
      <w:r w:rsidR="008A2449">
        <w:rPr>
          <w:rFonts w:ascii="Arial" w:hAnsi="Arial" w:cs="Arial"/>
          <w:shd w:val="clear" w:color="auto" w:fill="FFFFFF"/>
        </w:rPr>
        <w:t xml:space="preserve">branie ewentualnych uwag od mieszkańców, organizacji pozarządowych, </w:t>
      </w:r>
      <w:r w:rsidR="00A0524D">
        <w:rPr>
          <w:rFonts w:ascii="Arial" w:hAnsi="Arial" w:cs="Arial"/>
          <w:shd w:val="clear" w:color="auto" w:fill="FFFFFF"/>
        </w:rPr>
        <w:t>przedsiębiorców</w:t>
      </w:r>
      <w:r w:rsidR="008A2449">
        <w:rPr>
          <w:rFonts w:ascii="Arial" w:hAnsi="Arial" w:cs="Arial"/>
          <w:shd w:val="clear" w:color="auto" w:fill="FFFFFF"/>
        </w:rPr>
        <w:t xml:space="preserve"> </w:t>
      </w:r>
      <w:r w:rsidR="00C416AE">
        <w:rPr>
          <w:rFonts w:ascii="Arial" w:hAnsi="Arial" w:cs="Arial"/>
          <w:shd w:val="clear" w:color="auto" w:fill="FFFFFF"/>
        </w:rPr>
        <w:t>oraz</w:t>
      </w:r>
      <w:r w:rsidR="008A2449">
        <w:rPr>
          <w:rFonts w:ascii="Arial" w:hAnsi="Arial" w:cs="Arial"/>
          <w:shd w:val="clear" w:color="auto" w:fill="FFFFFF"/>
        </w:rPr>
        <w:t xml:space="preserve"> innych stron zainteresowanych. </w:t>
      </w:r>
    </w:p>
    <w:p w14:paraId="11554D75" w14:textId="2A4EC74A" w:rsidR="008466B1" w:rsidRDefault="003C64ED" w:rsidP="00897C28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Konsultacje prowadzone będą w okresie od </w:t>
      </w:r>
      <w:r w:rsidR="00830FA0">
        <w:rPr>
          <w:rFonts w:ascii="Arial" w:hAnsi="Arial" w:cs="Arial"/>
          <w:shd w:val="clear" w:color="auto" w:fill="FFFFFF"/>
        </w:rPr>
        <w:t>14</w:t>
      </w:r>
      <w:r>
        <w:rPr>
          <w:rFonts w:ascii="Arial" w:hAnsi="Arial" w:cs="Arial"/>
          <w:shd w:val="clear" w:color="auto" w:fill="FFFFFF"/>
        </w:rPr>
        <w:t>.0</w:t>
      </w:r>
      <w:r w:rsidR="00F73931">
        <w:rPr>
          <w:rFonts w:ascii="Arial" w:hAnsi="Arial" w:cs="Arial"/>
          <w:shd w:val="clear" w:color="auto" w:fill="FFFFFF"/>
        </w:rPr>
        <w:t>2</w:t>
      </w:r>
      <w:r>
        <w:rPr>
          <w:rFonts w:ascii="Arial" w:hAnsi="Arial" w:cs="Arial"/>
          <w:shd w:val="clear" w:color="auto" w:fill="FFFFFF"/>
        </w:rPr>
        <w:t>.202</w:t>
      </w:r>
      <w:r w:rsidR="00F73931">
        <w:rPr>
          <w:rFonts w:ascii="Arial" w:hAnsi="Arial" w:cs="Arial"/>
          <w:shd w:val="clear" w:color="auto" w:fill="FFFFFF"/>
        </w:rPr>
        <w:t>2</w:t>
      </w:r>
      <w:r>
        <w:rPr>
          <w:rFonts w:ascii="Arial" w:hAnsi="Arial" w:cs="Arial"/>
          <w:shd w:val="clear" w:color="auto" w:fill="FFFFFF"/>
        </w:rPr>
        <w:t xml:space="preserve"> r. do </w:t>
      </w:r>
      <w:r w:rsidR="00F73931">
        <w:rPr>
          <w:rFonts w:ascii="Arial" w:hAnsi="Arial" w:cs="Arial"/>
          <w:shd w:val="clear" w:color="auto" w:fill="FFFFFF"/>
        </w:rPr>
        <w:t>0</w:t>
      </w:r>
      <w:r w:rsidR="00830FA0">
        <w:rPr>
          <w:rFonts w:ascii="Arial" w:hAnsi="Arial" w:cs="Arial"/>
          <w:shd w:val="clear" w:color="auto" w:fill="FFFFFF"/>
        </w:rPr>
        <w:t>7</w:t>
      </w:r>
      <w:r>
        <w:rPr>
          <w:rFonts w:ascii="Arial" w:hAnsi="Arial" w:cs="Arial"/>
          <w:shd w:val="clear" w:color="auto" w:fill="FFFFFF"/>
        </w:rPr>
        <w:t>.0</w:t>
      </w:r>
      <w:r w:rsidR="00F73931">
        <w:rPr>
          <w:rFonts w:ascii="Arial" w:hAnsi="Arial" w:cs="Arial"/>
          <w:shd w:val="clear" w:color="auto" w:fill="FFFFFF"/>
        </w:rPr>
        <w:t>3</w:t>
      </w:r>
      <w:r>
        <w:rPr>
          <w:rFonts w:ascii="Arial" w:hAnsi="Arial" w:cs="Arial"/>
          <w:shd w:val="clear" w:color="auto" w:fill="FFFFFF"/>
        </w:rPr>
        <w:t>.202</w:t>
      </w:r>
      <w:r w:rsidR="00F73931">
        <w:rPr>
          <w:rFonts w:ascii="Arial" w:hAnsi="Arial" w:cs="Arial"/>
          <w:shd w:val="clear" w:color="auto" w:fill="FFFFFF"/>
        </w:rPr>
        <w:t>2</w:t>
      </w:r>
      <w:r>
        <w:rPr>
          <w:rFonts w:ascii="Arial" w:hAnsi="Arial" w:cs="Arial"/>
          <w:shd w:val="clear" w:color="auto" w:fill="FFFFFF"/>
        </w:rPr>
        <w:t xml:space="preserve"> r.</w:t>
      </w:r>
    </w:p>
    <w:p w14:paraId="2760D8BF" w14:textId="4967DEDE" w:rsidR="003C64ED" w:rsidRDefault="003C64ED" w:rsidP="00897C28">
      <w:pPr>
        <w:jc w:val="both"/>
        <w:rPr>
          <w:rFonts w:ascii="Arial" w:hAnsi="Arial" w:cs="Arial"/>
          <w:shd w:val="clear" w:color="auto" w:fill="FFFFFF"/>
        </w:rPr>
      </w:pPr>
    </w:p>
    <w:p w14:paraId="30DDCF6E" w14:textId="5A7538CC" w:rsidR="003C64ED" w:rsidRDefault="003C64ED" w:rsidP="00897C28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Uwagi do projektu Strategii można składać w następujący sposób:</w:t>
      </w:r>
    </w:p>
    <w:p w14:paraId="17162F4F" w14:textId="56E7DA94" w:rsidR="00CB2A39" w:rsidRDefault="009E704D" w:rsidP="00CB2A39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9E704D">
        <w:rPr>
          <w:rFonts w:ascii="Arial" w:hAnsi="Arial" w:cs="Arial"/>
        </w:rPr>
        <w:t>W formie papierowej</w:t>
      </w:r>
      <w:r w:rsidR="00CA2380">
        <w:rPr>
          <w:rFonts w:ascii="Arial" w:hAnsi="Arial" w:cs="Arial"/>
        </w:rPr>
        <w:t xml:space="preserve">, na formularzu udostępnionym </w:t>
      </w:r>
      <w:r w:rsidR="00CB2A39">
        <w:rPr>
          <w:rFonts w:ascii="Arial" w:hAnsi="Arial" w:cs="Arial"/>
        </w:rPr>
        <w:t>na stronie internetowej srem.pl, osobiście w biurze podawczym, pocztą na adres</w:t>
      </w:r>
      <w:r w:rsidR="006B338A">
        <w:rPr>
          <w:rFonts w:ascii="Arial" w:hAnsi="Arial" w:cs="Arial"/>
        </w:rPr>
        <w:t xml:space="preserve"> (decyduje data wpływu do urzędu)</w:t>
      </w:r>
      <w:r w:rsidR="00CB2A39">
        <w:rPr>
          <w:rFonts w:ascii="Arial" w:hAnsi="Arial" w:cs="Arial"/>
        </w:rPr>
        <w:t xml:space="preserve">: </w:t>
      </w:r>
    </w:p>
    <w:p w14:paraId="4849FFEC" w14:textId="2E610427" w:rsidR="00CB2A39" w:rsidRDefault="00CB2A39" w:rsidP="00CB2A39">
      <w:pPr>
        <w:pStyle w:val="Akapitzlist"/>
        <w:jc w:val="center"/>
        <w:rPr>
          <w:rFonts w:ascii="Arial" w:hAnsi="Arial" w:cs="Arial"/>
        </w:rPr>
      </w:pPr>
      <w:r>
        <w:rPr>
          <w:rFonts w:ascii="Arial" w:hAnsi="Arial" w:cs="Arial"/>
        </w:rPr>
        <w:t>Urząd Miejski w Śremie</w:t>
      </w:r>
    </w:p>
    <w:p w14:paraId="5AE9269B" w14:textId="34D5339B" w:rsidR="00CB2A39" w:rsidRDefault="00CB2A39" w:rsidP="00CB2A39">
      <w:pPr>
        <w:pStyle w:val="Akapitzlist"/>
        <w:jc w:val="center"/>
        <w:rPr>
          <w:rFonts w:ascii="Arial" w:hAnsi="Arial" w:cs="Arial"/>
        </w:rPr>
      </w:pPr>
      <w:r>
        <w:rPr>
          <w:rFonts w:ascii="Arial" w:hAnsi="Arial" w:cs="Arial"/>
        </w:rPr>
        <w:t>Pl. 20 Października 1</w:t>
      </w:r>
    </w:p>
    <w:p w14:paraId="72299719" w14:textId="0249E191" w:rsidR="00CB2A39" w:rsidRDefault="006B338A" w:rsidP="00CB2A39">
      <w:pPr>
        <w:pStyle w:val="Akapitzlist"/>
        <w:jc w:val="center"/>
        <w:rPr>
          <w:rFonts w:ascii="Arial" w:hAnsi="Arial" w:cs="Arial"/>
        </w:rPr>
      </w:pPr>
      <w:r>
        <w:rPr>
          <w:rFonts w:ascii="Arial" w:hAnsi="Arial" w:cs="Arial"/>
        </w:rPr>
        <w:t>63-100 Śrem</w:t>
      </w:r>
    </w:p>
    <w:p w14:paraId="3712BB63" w14:textId="1434279F" w:rsidR="00F73931" w:rsidRDefault="006B338A" w:rsidP="006B338A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Elektronicznie </w:t>
      </w:r>
      <w:r w:rsidR="00BF7108">
        <w:rPr>
          <w:rFonts w:ascii="Arial" w:hAnsi="Arial" w:cs="Arial"/>
        </w:rPr>
        <w:t xml:space="preserve">przez wysłanie uzupełnionego formularza </w:t>
      </w:r>
      <w:r>
        <w:rPr>
          <w:rFonts w:ascii="Arial" w:hAnsi="Arial" w:cs="Arial"/>
        </w:rPr>
        <w:t>za pośrednictwem ePUAP (jako załącznik do pisma ogólnego)</w:t>
      </w:r>
    </w:p>
    <w:p w14:paraId="024F1F13" w14:textId="5B9E0EC2" w:rsidR="00BF7108" w:rsidRDefault="00A0524D" w:rsidP="006B338A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6B338A">
        <w:rPr>
          <w:rFonts w:ascii="Arial" w:hAnsi="Arial" w:cs="Arial"/>
        </w:rPr>
        <w:t xml:space="preserve">a adres mailowy </w:t>
      </w:r>
      <w:hyperlink r:id="rId5" w:history="1">
        <w:r w:rsidR="00864BA8" w:rsidRPr="00E5069C">
          <w:rPr>
            <w:rStyle w:val="Hipercze"/>
            <w:rFonts w:ascii="Arial" w:hAnsi="Arial" w:cs="Arial"/>
          </w:rPr>
          <w:t>strategia@srem.pl</w:t>
        </w:r>
      </w:hyperlink>
      <w:r w:rsidR="00864BA8">
        <w:rPr>
          <w:rFonts w:ascii="Arial" w:hAnsi="Arial" w:cs="Arial"/>
        </w:rPr>
        <w:t xml:space="preserve"> </w:t>
      </w:r>
    </w:p>
    <w:p w14:paraId="02612556" w14:textId="692BC8FA" w:rsidR="00864BA8" w:rsidRDefault="00864BA8" w:rsidP="00864BA8">
      <w:pPr>
        <w:rPr>
          <w:rFonts w:ascii="Arial" w:hAnsi="Arial" w:cs="Arial"/>
        </w:rPr>
      </w:pPr>
    </w:p>
    <w:p w14:paraId="4FCA18BA" w14:textId="4E37E727" w:rsidR="008005DF" w:rsidRDefault="00445DCB" w:rsidP="00864BA8">
      <w:pPr>
        <w:rPr>
          <w:rFonts w:ascii="Arial" w:hAnsi="Arial" w:cs="Arial"/>
        </w:rPr>
      </w:pPr>
      <w:r>
        <w:rPr>
          <w:rFonts w:ascii="Arial" w:hAnsi="Arial" w:cs="Arial"/>
        </w:rPr>
        <w:t>Formularze niepodpisane lub dostarczone po terminie pozostaną bez rozpatrzenia.</w:t>
      </w:r>
    </w:p>
    <w:p w14:paraId="51ABA480" w14:textId="77777777" w:rsidR="008005DF" w:rsidRDefault="008005D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B3F80AA" w14:textId="436EAB03" w:rsidR="00713512" w:rsidRPr="00B86DBB" w:rsidRDefault="008005DF" w:rsidP="008005DF">
      <w:pPr>
        <w:jc w:val="center"/>
        <w:rPr>
          <w:rFonts w:ascii="Arial" w:hAnsi="Arial" w:cs="Arial"/>
          <w:sz w:val="32"/>
          <w:szCs w:val="32"/>
        </w:rPr>
      </w:pPr>
      <w:r w:rsidRPr="00B86DBB">
        <w:rPr>
          <w:rFonts w:ascii="Arial" w:hAnsi="Arial" w:cs="Arial"/>
          <w:sz w:val="32"/>
          <w:szCs w:val="32"/>
        </w:rPr>
        <w:lastRenderedPageBreak/>
        <w:t>Formularz konsultacji społecznych Strategii Rozwoju Gminy Śrem na lata 2021 – 2028</w:t>
      </w:r>
    </w:p>
    <w:p w14:paraId="07A364D0" w14:textId="4E8B040D" w:rsidR="007044AF" w:rsidRPr="00B86DBB" w:rsidRDefault="007044AF" w:rsidP="008005DF">
      <w:pPr>
        <w:jc w:val="center"/>
        <w:rPr>
          <w:rFonts w:ascii="Arial" w:hAnsi="Arial" w:cs="Arial"/>
          <w:sz w:val="20"/>
          <w:szCs w:val="20"/>
        </w:rPr>
      </w:pPr>
      <w:r w:rsidRPr="00B86DBB">
        <w:rPr>
          <w:rFonts w:ascii="Arial" w:hAnsi="Arial" w:cs="Arial"/>
          <w:sz w:val="20"/>
          <w:szCs w:val="20"/>
        </w:rPr>
        <w:t>(punkty oznaczone gwiazdką są wymagane do uzupełnienia)</w:t>
      </w:r>
    </w:p>
    <w:p w14:paraId="4F95D6D0" w14:textId="77777777" w:rsidR="007044AF" w:rsidRDefault="007044AF" w:rsidP="007044AF">
      <w:pPr>
        <w:rPr>
          <w:rFonts w:ascii="Arial" w:hAnsi="Arial" w:cs="Arial"/>
        </w:rPr>
      </w:pPr>
    </w:p>
    <w:p w14:paraId="5785843D" w14:textId="089ECFC8" w:rsidR="008005DF" w:rsidRDefault="007044AF" w:rsidP="007044AF">
      <w:pPr>
        <w:rPr>
          <w:rFonts w:ascii="Arial" w:hAnsi="Arial" w:cs="Arial"/>
        </w:rPr>
      </w:pPr>
      <w:r>
        <w:rPr>
          <w:rFonts w:ascii="Arial" w:hAnsi="Arial" w:cs="Arial"/>
        </w:rPr>
        <w:t>Zgłaszający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57"/>
      </w:tblGrid>
      <w:tr w:rsidR="008005DF" w14:paraId="78C9A14E" w14:textId="77777777" w:rsidTr="00B86DBB">
        <w:trPr>
          <w:trHeight w:val="520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7D63EA6" w14:textId="415C32E6" w:rsidR="008005DF" w:rsidRPr="00B86DBB" w:rsidRDefault="008005DF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Imię i nazwisko</w:t>
            </w:r>
            <w:r w:rsidR="007044AF" w:rsidRPr="00B86DBB">
              <w:rPr>
                <w:rFonts w:ascii="Arial" w:hAnsi="Arial" w:cs="Arial"/>
                <w:b/>
                <w:bCs/>
                <w:color w:val="FF0000"/>
              </w:rPr>
              <w:t>*</w:t>
            </w:r>
          </w:p>
        </w:tc>
        <w:tc>
          <w:tcPr>
            <w:tcW w:w="6657" w:type="dxa"/>
            <w:vAlign w:val="center"/>
          </w:tcPr>
          <w:p w14:paraId="512E5041" w14:textId="77777777" w:rsidR="008005DF" w:rsidRDefault="008005DF" w:rsidP="00B86DBB">
            <w:pPr>
              <w:jc w:val="center"/>
              <w:rPr>
                <w:rFonts w:ascii="Arial" w:hAnsi="Arial" w:cs="Arial"/>
              </w:rPr>
            </w:pPr>
          </w:p>
        </w:tc>
      </w:tr>
      <w:tr w:rsidR="008005DF" w14:paraId="231A703E" w14:textId="77777777" w:rsidTr="00B86DBB">
        <w:trPr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A3E296A" w14:textId="4A728CF9" w:rsidR="008005DF" w:rsidRPr="00B86DBB" w:rsidRDefault="0085491E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Reprezentowana organizacja</w:t>
            </w:r>
          </w:p>
        </w:tc>
        <w:tc>
          <w:tcPr>
            <w:tcW w:w="6657" w:type="dxa"/>
            <w:vAlign w:val="center"/>
          </w:tcPr>
          <w:p w14:paraId="6DC7BFEA" w14:textId="77777777" w:rsidR="008005DF" w:rsidRDefault="008005DF" w:rsidP="00B86DBB">
            <w:pPr>
              <w:jc w:val="center"/>
              <w:rPr>
                <w:rFonts w:ascii="Arial" w:hAnsi="Arial" w:cs="Arial"/>
              </w:rPr>
            </w:pPr>
          </w:p>
        </w:tc>
      </w:tr>
      <w:tr w:rsidR="008005DF" w14:paraId="2EBDE9B1" w14:textId="77777777" w:rsidTr="00B86DBB">
        <w:trPr>
          <w:trHeight w:val="459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850B44B" w14:textId="0CC413C7" w:rsidR="008005DF" w:rsidRPr="00B86DBB" w:rsidRDefault="0085491E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Adres e-mail</w:t>
            </w:r>
          </w:p>
        </w:tc>
        <w:tc>
          <w:tcPr>
            <w:tcW w:w="6657" w:type="dxa"/>
            <w:vAlign w:val="center"/>
          </w:tcPr>
          <w:p w14:paraId="5B217CCF" w14:textId="77777777" w:rsidR="008005DF" w:rsidRDefault="008005DF" w:rsidP="00B86DB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A535E2C" w14:textId="04D8E382" w:rsidR="008005DF" w:rsidRDefault="008005DF" w:rsidP="007044AF">
      <w:pPr>
        <w:rPr>
          <w:rFonts w:ascii="Arial" w:hAnsi="Arial" w:cs="Arial"/>
        </w:rPr>
      </w:pPr>
    </w:p>
    <w:p w14:paraId="0F9CACD3" w14:textId="300E224C" w:rsidR="007044AF" w:rsidRDefault="007044AF" w:rsidP="007044AF">
      <w:pPr>
        <w:rPr>
          <w:rFonts w:ascii="Arial" w:hAnsi="Arial" w:cs="Arial"/>
        </w:rPr>
      </w:pPr>
      <w:r>
        <w:rPr>
          <w:rFonts w:ascii="Arial" w:hAnsi="Arial" w:cs="Arial"/>
        </w:rPr>
        <w:t>Zgłaszane uwagi/sugestie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912"/>
        <w:gridCol w:w="3021"/>
      </w:tblGrid>
      <w:tr w:rsidR="007044AF" w:rsidRPr="00B86DBB" w14:paraId="0560071D" w14:textId="77777777" w:rsidTr="00B86DBB"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7ECBC7F1" w14:textId="0AFEE25C" w:rsidR="007044AF" w:rsidRPr="00B86DBB" w:rsidRDefault="007044AF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Numer strony</w:t>
            </w:r>
            <w:r w:rsidR="00B86DBB" w:rsidRPr="00B86DBB">
              <w:rPr>
                <w:rFonts w:ascii="Arial" w:hAnsi="Arial" w:cs="Arial"/>
                <w:b/>
                <w:bCs/>
                <w:color w:val="FF0000"/>
              </w:rPr>
              <w:t>*</w:t>
            </w:r>
          </w:p>
        </w:tc>
        <w:tc>
          <w:tcPr>
            <w:tcW w:w="4912" w:type="dxa"/>
            <w:shd w:val="clear" w:color="auto" w:fill="D9D9D9" w:themeFill="background1" w:themeFillShade="D9"/>
            <w:vAlign w:val="center"/>
          </w:tcPr>
          <w:p w14:paraId="6AC260BC" w14:textId="6F3E8F67" w:rsidR="007044AF" w:rsidRPr="00B86DBB" w:rsidRDefault="00B86DBB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Treści uwagi / sugestii</w:t>
            </w:r>
            <w:r w:rsidRPr="00B86DBB">
              <w:rPr>
                <w:rFonts w:ascii="Arial" w:hAnsi="Arial" w:cs="Arial"/>
                <w:b/>
                <w:bCs/>
                <w:color w:val="FF0000"/>
              </w:rPr>
              <w:t>*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E05F3A0" w14:textId="30F763F4" w:rsidR="007044AF" w:rsidRPr="00B86DBB" w:rsidRDefault="00B86DBB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Uzasadnienie</w:t>
            </w:r>
          </w:p>
        </w:tc>
      </w:tr>
      <w:tr w:rsidR="007044AF" w14:paraId="5484C291" w14:textId="77777777" w:rsidTr="00B86DBB">
        <w:trPr>
          <w:trHeight w:val="1563"/>
        </w:trPr>
        <w:tc>
          <w:tcPr>
            <w:tcW w:w="1129" w:type="dxa"/>
          </w:tcPr>
          <w:p w14:paraId="4FFD89AC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4C9776C8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9B4B4B0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  <w:tr w:rsidR="007044AF" w14:paraId="76F14156" w14:textId="77777777" w:rsidTr="00B86DBB">
        <w:trPr>
          <w:trHeight w:val="1563"/>
        </w:trPr>
        <w:tc>
          <w:tcPr>
            <w:tcW w:w="1129" w:type="dxa"/>
          </w:tcPr>
          <w:p w14:paraId="04290D78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35F67170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A6A9C0B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  <w:tr w:rsidR="007044AF" w14:paraId="16340F34" w14:textId="77777777" w:rsidTr="00B86DBB">
        <w:trPr>
          <w:trHeight w:val="1563"/>
        </w:trPr>
        <w:tc>
          <w:tcPr>
            <w:tcW w:w="1129" w:type="dxa"/>
          </w:tcPr>
          <w:p w14:paraId="20647D4D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4A27AC98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F1510D8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  <w:tr w:rsidR="007044AF" w14:paraId="2EA09658" w14:textId="77777777" w:rsidTr="00B86DBB">
        <w:trPr>
          <w:trHeight w:val="1563"/>
        </w:trPr>
        <w:tc>
          <w:tcPr>
            <w:tcW w:w="1129" w:type="dxa"/>
          </w:tcPr>
          <w:p w14:paraId="6638048C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0E1353B7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67F59B1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  <w:tr w:rsidR="007044AF" w14:paraId="4CAFE86E" w14:textId="77777777" w:rsidTr="00B86DBB">
        <w:trPr>
          <w:trHeight w:val="1563"/>
        </w:trPr>
        <w:tc>
          <w:tcPr>
            <w:tcW w:w="1129" w:type="dxa"/>
          </w:tcPr>
          <w:p w14:paraId="61B48CE7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668E5913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DFC21F6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</w:tbl>
    <w:p w14:paraId="294694AE" w14:textId="08967902" w:rsidR="00B529F6" w:rsidRDefault="00B529F6" w:rsidP="007044AF">
      <w:pPr>
        <w:rPr>
          <w:rFonts w:ascii="Arial" w:hAnsi="Arial" w:cs="Arial"/>
        </w:rPr>
      </w:pPr>
    </w:p>
    <w:p w14:paraId="0FAD00F8" w14:textId="77777777" w:rsidR="00B529F6" w:rsidRDefault="00B529F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E9AED83" w14:textId="17A8639A" w:rsidR="007044AF" w:rsidRPr="00B97DB5" w:rsidRDefault="00B529F6" w:rsidP="00B529F6">
      <w:pPr>
        <w:jc w:val="center"/>
        <w:rPr>
          <w:rFonts w:cstheme="minorHAnsi"/>
          <w:b/>
          <w:bCs/>
          <w:sz w:val="24"/>
          <w:szCs w:val="24"/>
        </w:rPr>
      </w:pPr>
      <w:r w:rsidRPr="00B97DB5">
        <w:rPr>
          <w:rFonts w:cstheme="minorHAnsi"/>
          <w:b/>
          <w:bCs/>
          <w:sz w:val="24"/>
          <w:szCs w:val="24"/>
        </w:rPr>
        <w:lastRenderedPageBreak/>
        <w:t>Klauzula informacyjna RODO</w:t>
      </w:r>
    </w:p>
    <w:p w14:paraId="3201D56D" w14:textId="0B657F35" w:rsidR="00B529F6" w:rsidRPr="00B97DB5" w:rsidRDefault="00B529F6" w:rsidP="007044AF">
      <w:pPr>
        <w:rPr>
          <w:rFonts w:cstheme="minorHAnsi"/>
          <w:sz w:val="24"/>
          <w:szCs w:val="24"/>
        </w:rPr>
      </w:pPr>
    </w:p>
    <w:p w14:paraId="36D83F27" w14:textId="77777777" w:rsidR="00B529F6" w:rsidRPr="00B97DB5" w:rsidRDefault="00B529F6" w:rsidP="00B529F6">
      <w:pPr>
        <w:rPr>
          <w:rFonts w:cstheme="minorHAnsi"/>
          <w:sz w:val="24"/>
          <w:szCs w:val="24"/>
        </w:rPr>
      </w:pPr>
    </w:p>
    <w:p w14:paraId="2598CB57" w14:textId="53AE58C7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Zgodnie z art. 13 ust. 1 Rozporządzenia Parlamentu Europejskiego i Rady (UE) 2016/679 z dnia 27 kwietnia 2016 r. w sprawie ochrony osób fizycznych w związku z przetwarzaniem danych osobowych</w:t>
      </w:r>
      <w:r w:rsidR="00A0524D" w:rsidRPr="00B97DB5">
        <w:rPr>
          <w:rFonts w:cstheme="minorHAnsi"/>
          <w:sz w:val="24"/>
          <w:szCs w:val="24"/>
        </w:rPr>
        <w:br/>
      </w:r>
      <w:r w:rsidRPr="00B97DB5">
        <w:rPr>
          <w:rFonts w:cstheme="minorHAnsi"/>
          <w:sz w:val="24"/>
          <w:szCs w:val="24"/>
        </w:rPr>
        <w:t xml:space="preserve"> i w sprawie swobodnego przepływu takich danych oraz uchylenia dyrektywy 95/46/WE (ogólne rozporządzenie o ochronie danych zwane RODO), w związku z prowadzeniem konsultacji społecznych </w:t>
      </w:r>
      <w:r w:rsidR="00A0524D" w:rsidRPr="00B97DB5">
        <w:rPr>
          <w:rFonts w:cstheme="minorHAnsi"/>
          <w:sz w:val="24"/>
          <w:szCs w:val="24"/>
        </w:rPr>
        <w:t>Prognozy oddziaływania na środowisko Strategii Rozwoju Gminy Śrem na lata 2021-2028</w:t>
      </w:r>
      <w:r w:rsidRPr="00B97DB5">
        <w:rPr>
          <w:rFonts w:cstheme="minorHAnsi"/>
          <w:sz w:val="24"/>
          <w:szCs w:val="24"/>
        </w:rPr>
        <w:t>, informujemy, że:</w:t>
      </w:r>
    </w:p>
    <w:p w14:paraId="71BD95DB" w14:textId="612F29BD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1.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 xml:space="preserve">Administratorem Pana/i danych osobowych jest Burmistrz Śremu, Urząd Miejski </w:t>
      </w:r>
      <w:r w:rsidRPr="00B97DB5">
        <w:rPr>
          <w:rFonts w:cstheme="minorHAnsi"/>
          <w:sz w:val="24"/>
          <w:szCs w:val="24"/>
        </w:rPr>
        <w:br/>
        <w:t>w Śremie, Plac 20 Października 1, 63-100  Śrem, tel. 61 28 35 225, e-mail : urzad@srem.pl</w:t>
      </w:r>
    </w:p>
    <w:p w14:paraId="112AD6D1" w14:textId="4C7BDD94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3.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 xml:space="preserve">Pani/Pana dane osobowe przetwarzane będą w celu konsultacji </w:t>
      </w:r>
      <w:r w:rsidR="00A0524D" w:rsidRPr="00B97DB5">
        <w:rPr>
          <w:rFonts w:cstheme="minorHAnsi"/>
          <w:sz w:val="24"/>
          <w:szCs w:val="24"/>
        </w:rPr>
        <w:t>Prognozy oddziaływania na środowisko Strategii Rozwoju Gminy Śrem na lata 2021-2028</w:t>
      </w:r>
      <w:r w:rsidRPr="00B97DB5">
        <w:rPr>
          <w:rFonts w:cstheme="minorHAnsi"/>
          <w:sz w:val="24"/>
          <w:szCs w:val="24"/>
        </w:rPr>
        <w:t>, na podstawie art. 6 ust. 1 lit. c RODO (przetwarzanie jest niezbędne do wypełnienia obowiązku prawnego ciążącego na administratorze) w zw. z 6 ust. 3 ustawy z dnia 6 grudnia 2006 r. o zasadach prowadzenia polityki rozwoju.</w:t>
      </w:r>
    </w:p>
    <w:p w14:paraId="337FC4E7" w14:textId="0DE389E1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4.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 xml:space="preserve">Podanie danych osobowych jest dobrowolne, jednocześnie odmowa ich podania jest równoznaczna z brakiem możliwości udziału w działaniach konsultacyjnych </w:t>
      </w:r>
      <w:r w:rsidR="00A0524D" w:rsidRPr="00B97DB5">
        <w:rPr>
          <w:rFonts w:cstheme="minorHAnsi"/>
          <w:sz w:val="24"/>
          <w:szCs w:val="24"/>
        </w:rPr>
        <w:t>Prognozy oddziaływania na środowisko Strategii Rozwoju Gminy Śrem na lata 2021-2028</w:t>
      </w:r>
      <w:r w:rsidRPr="00B97DB5">
        <w:rPr>
          <w:rFonts w:cstheme="minorHAnsi"/>
          <w:sz w:val="24"/>
          <w:szCs w:val="24"/>
        </w:rPr>
        <w:t>.</w:t>
      </w:r>
    </w:p>
    <w:p w14:paraId="47B19581" w14:textId="7954C303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5.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>Dane osobowe mogą być przekazywane innym organom i podmiotom zaangażowanym w proces opracowania strategii rozwoju wyłącznie na podstawie obowiązujących przepisów prawa, w tym ustawy o dostępie do informacji publicznej.</w:t>
      </w:r>
    </w:p>
    <w:p w14:paraId="02C14990" w14:textId="4BD0629A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6.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 xml:space="preserve">Podane przez Pani/Pana dane osobowe będą przetwarzane przez okres nie dłuższy niż wynikający </w:t>
      </w:r>
      <w:r w:rsidR="00B97DB5" w:rsidRPr="00B97DB5">
        <w:rPr>
          <w:rFonts w:cstheme="minorHAnsi"/>
          <w:sz w:val="24"/>
          <w:szCs w:val="24"/>
        </w:rPr>
        <w:br/>
      </w:r>
      <w:r w:rsidRPr="00B97DB5">
        <w:rPr>
          <w:rFonts w:cstheme="minorHAnsi"/>
          <w:sz w:val="24"/>
          <w:szCs w:val="24"/>
        </w:rPr>
        <w:t xml:space="preserve">z przepisów ustawowych z uwzględnieniem okresów przechowywania określonych w przepisach odrębnych, w tym przepisów archiwalnych. </w:t>
      </w:r>
    </w:p>
    <w:p w14:paraId="4C2FC8AB" w14:textId="6FDF9A3E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7.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 xml:space="preserve">W związku z przetwarzaniem Pani/Pana danych osobowych przez Administratora - przysługują Pani/Panu prawo dostępu do treści swoich danych, prawo sprostowania swoich danych osobowych, prawo do usunięcia danych, prawo do ograniczenia przetwarzania, prawo do przenoszenia danych, prawo wniesienia sprzeciwu, </w:t>
      </w:r>
    </w:p>
    <w:p w14:paraId="60321A2B" w14:textId="120F624A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8.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>Ma Pan/i prawo do wniesienia skargi do Prezesa Urzędu Ochrony Danych Osobowych, ul. Stawki 2, 00-193 Warszawa, gdyby przetwarzanie Pana/i danych osobowych naruszało przepisy RODO</w:t>
      </w:r>
    </w:p>
    <w:p w14:paraId="7D22D07D" w14:textId="23316333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9.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>Pana/i dane osobowe mogą być przekazywane do państwa trzeciego lub organizacji międzynarodowej tylko wtedy, jeśli przewidują to odpowiednie przepisy prawa.</w:t>
      </w:r>
    </w:p>
    <w:p w14:paraId="4FCDC81B" w14:textId="6BFFA3CA" w:rsidR="00B529F6" w:rsidRPr="00B97DB5" w:rsidRDefault="00B529F6" w:rsidP="00B529F6">
      <w:pPr>
        <w:jc w:val="both"/>
        <w:rPr>
          <w:rFonts w:cstheme="minorHAnsi"/>
          <w:sz w:val="24"/>
          <w:szCs w:val="24"/>
        </w:rPr>
      </w:pPr>
      <w:r w:rsidRPr="00B97DB5">
        <w:rPr>
          <w:rFonts w:cstheme="minorHAnsi"/>
          <w:sz w:val="24"/>
          <w:szCs w:val="24"/>
        </w:rPr>
        <w:t>10.</w:t>
      </w:r>
      <w:r w:rsidR="00A0524D" w:rsidRPr="00B97DB5">
        <w:rPr>
          <w:rFonts w:cstheme="minorHAnsi"/>
          <w:sz w:val="24"/>
          <w:szCs w:val="24"/>
        </w:rPr>
        <w:t xml:space="preserve"> </w:t>
      </w:r>
      <w:r w:rsidRPr="00B97DB5">
        <w:rPr>
          <w:rFonts w:cstheme="minorHAnsi"/>
          <w:sz w:val="24"/>
          <w:szCs w:val="24"/>
        </w:rPr>
        <w:t>Państwa dane nie będą przetwarzane w sposób zautomatyzowany w tym także profilowane.</w:t>
      </w:r>
    </w:p>
    <w:sectPr w:rsidR="00B529F6" w:rsidRPr="00B9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B555C"/>
    <w:multiLevelType w:val="hybridMultilevel"/>
    <w:tmpl w:val="2F727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04"/>
    <w:rsid w:val="00074205"/>
    <w:rsid w:val="00181149"/>
    <w:rsid w:val="001A1A53"/>
    <w:rsid w:val="00263230"/>
    <w:rsid w:val="002E5D8E"/>
    <w:rsid w:val="002E6F4E"/>
    <w:rsid w:val="00364514"/>
    <w:rsid w:val="003C64ED"/>
    <w:rsid w:val="00445DCB"/>
    <w:rsid w:val="004B5704"/>
    <w:rsid w:val="004B6B1A"/>
    <w:rsid w:val="0054255C"/>
    <w:rsid w:val="00621DD3"/>
    <w:rsid w:val="006B338A"/>
    <w:rsid w:val="007044AF"/>
    <w:rsid w:val="00713512"/>
    <w:rsid w:val="00750315"/>
    <w:rsid w:val="00755D1F"/>
    <w:rsid w:val="0078169B"/>
    <w:rsid w:val="008005DF"/>
    <w:rsid w:val="00830FA0"/>
    <w:rsid w:val="008466B1"/>
    <w:rsid w:val="0085491E"/>
    <w:rsid w:val="00864BA8"/>
    <w:rsid w:val="00897C28"/>
    <w:rsid w:val="008A2449"/>
    <w:rsid w:val="008D3686"/>
    <w:rsid w:val="008E11CC"/>
    <w:rsid w:val="00943E23"/>
    <w:rsid w:val="009E704D"/>
    <w:rsid w:val="009F4603"/>
    <w:rsid w:val="00A0524D"/>
    <w:rsid w:val="00A32993"/>
    <w:rsid w:val="00A37946"/>
    <w:rsid w:val="00A57658"/>
    <w:rsid w:val="00A63971"/>
    <w:rsid w:val="00AA2250"/>
    <w:rsid w:val="00AB4A49"/>
    <w:rsid w:val="00AD74C9"/>
    <w:rsid w:val="00AE7BE9"/>
    <w:rsid w:val="00AF0D1B"/>
    <w:rsid w:val="00B529F6"/>
    <w:rsid w:val="00B86DBB"/>
    <w:rsid w:val="00B9576C"/>
    <w:rsid w:val="00B97DB5"/>
    <w:rsid w:val="00BF7108"/>
    <w:rsid w:val="00C416AE"/>
    <w:rsid w:val="00CA2380"/>
    <w:rsid w:val="00CB2A39"/>
    <w:rsid w:val="00D231F1"/>
    <w:rsid w:val="00DA5FF3"/>
    <w:rsid w:val="00E70168"/>
    <w:rsid w:val="00EA6884"/>
    <w:rsid w:val="00EB7863"/>
    <w:rsid w:val="00F32280"/>
    <w:rsid w:val="00F33680"/>
    <w:rsid w:val="00F40C04"/>
    <w:rsid w:val="00F73931"/>
    <w:rsid w:val="00FC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BA3C0"/>
  <w15:chartTrackingRefBased/>
  <w15:docId w15:val="{538D8195-2F35-4582-AB58-DDABEC23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20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BA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4BA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0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F739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rategia@sre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Kamiński</dc:creator>
  <cp:keywords/>
  <dc:description/>
  <cp:lastModifiedBy>Mateusz Barełkowski</cp:lastModifiedBy>
  <cp:revision>8</cp:revision>
  <dcterms:created xsi:type="dcterms:W3CDTF">2021-08-04T07:38:00Z</dcterms:created>
  <dcterms:modified xsi:type="dcterms:W3CDTF">2022-02-07T11:47:00Z</dcterms:modified>
</cp:coreProperties>
</file>