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32052" w14:textId="77777777" w:rsidR="005A34BB" w:rsidRDefault="005A34BB" w:rsidP="005A34BB">
      <w:pPr>
        <w:rPr>
          <w:rFonts w:cs="Arial"/>
        </w:rPr>
      </w:pPr>
      <w:proofErr w:type="spellStart"/>
      <w:r w:rsidRPr="005A34BB">
        <w:rPr>
          <w:rFonts w:cs="Arial"/>
        </w:rPr>
        <w:t>Webinar</w:t>
      </w:r>
      <w:proofErr w:type="spellEnd"/>
      <w:r w:rsidRPr="005A34BB">
        <w:rPr>
          <w:rFonts w:cs="Arial"/>
        </w:rPr>
        <w:t xml:space="preserve">: </w:t>
      </w:r>
    </w:p>
    <w:p w14:paraId="2294DD90" w14:textId="416BA881" w:rsidR="005A34BB" w:rsidRPr="005A34BB" w:rsidRDefault="005A34BB" w:rsidP="005A34BB">
      <w:pPr>
        <w:rPr>
          <w:rFonts w:cs="Arial"/>
          <w:b/>
          <w:bCs/>
        </w:rPr>
      </w:pPr>
      <w:r w:rsidRPr="005A34BB">
        <w:rPr>
          <w:rFonts w:cs="Arial"/>
          <w:b/>
          <w:bCs/>
        </w:rPr>
        <w:t>Ludzie i Maszyny – Wyzwania w Utrzymaniu Ruchu_ Redukcja awaryjności i optymalizacja prewencyjnego Utrzymania Ruchu – jak podejść do tego systemowo?</w:t>
      </w:r>
    </w:p>
    <w:p w14:paraId="5A2C465C" w14:textId="77777777" w:rsidR="005A34BB" w:rsidRPr="005A34BB" w:rsidRDefault="005A34BB" w:rsidP="005A34BB">
      <w:pPr>
        <w:rPr>
          <w:rFonts w:cs="Arial"/>
          <w:b/>
          <w:bCs/>
        </w:rPr>
      </w:pPr>
    </w:p>
    <w:p w14:paraId="4404B3C8" w14:textId="77777777" w:rsidR="005A34BB" w:rsidRPr="005A34BB" w:rsidRDefault="005A34BB" w:rsidP="005A34BB">
      <w:pPr>
        <w:rPr>
          <w:rFonts w:cs="Arial"/>
          <w:b/>
          <w:bCs/>
        </w:rPr>
      </w:pPr>
      <w:r w:rsidRPr="005A34BB">
        <w:rPr>
          <w:rFonts w:cs="Arial"/>
          <w:b/>
          <w:bCs/>
        </w:rPr>
        <w:t>16 lutego 2022 r., godz. 10:00</w:t>
      </w:r>
    </w:p>
    <w:p w14:paraId="0371CAAA" w14:textId="77777777" w:rsidR="005A34BB" w:rsidRPr="005A34BB" w:rsidRDefault="005A34BB" w:rsidP="005A34BB">
      <w:pPr>
        <w:rPr>
          <w:rFonts w:cs="Arial"/>
        </w:rPr>
      </w:pPr>
    </w:p>
    <w:p w14:paraId="3F78886A" w14:textId="77777777" w:rsidR="005A34BB" w:rsidRPr="005A34BB" w:rsidRDefault="005A34BB" w:rsidP="005A34BB">
      <w:pPr>
        <w:rPr>
          <w:rFonts w:cs="Arial"/>
        </w:rPr>
      </w:pPr>
      <w:r w:rsidRPr="005A34BB">
        <w:rPr>
          <w:rFonts w:cs="Arial"/>
        </w:rPr>
        <w:t>Agenda spotkania:</w:t>
      </w:r>
    </w:p>
    <w:p w14:paraId="0E162E3E" w14:textId="77777777" w:rsidR="005A34BB" w:rsidRPr="005A34BB" w:rsidRDefault="005A34BB" w:rsidP="005A34BB">
      <w:pPr>
        <w:rPr>
          <w:rFonts w:cs="Arial"/>
        </w:rPr>
      </w:pPr>
    </w:p>
    <w:p w14:paraId="03F8AAF0" w14:textId="77777777" w:rsidR="005A34BB" w:rsidRPr="005A34BB" w:rsidRDefault="005A34BB" w:rsidP="005A34BB">
      <w:pPr>
        <w:rPr>
          <w:rFonts w:cs="Arial"/>
        </w:rPr>
      </w:pPr>
      <w:r w:rsidRPr="005A34BB">
        <w:rPr>
          <w:rFonts w:cs="Arial"/>
        </w:rPr>
        <w:t>1)Fundamenty analizy i zapobiegania awariom,</w:t>
      </w:r>
    </w:p>
    <w:p w14:paraId="75C26551" w14:textId="77777777" w:rsidR="005A34BB" w:rsidRPr="005A34BB" w:rsidRDefault="005A34BB" w:rsidP="005A34BB">
      <w:pPr>
        <w:rPr>
          <w:rFonts w:cs="Arial"/>
        </w:rPr>
      </w:pPr>
      <w:r w:rsidRPr="005A34BB">
        <w:rPr>
          <w:rFonts w:cs="Arial"/>
        </w:rPr>
        <w:t>2) Plany prewencyjne w praktyce – działania planowe i predykcyjne,</w:t>
      </w:r>
    </w:p>
    <w:p w14:paraId="3DB5D41B" w14:textId="77777777" w:rsidR="005A34BB" w:rsidRPr="005A34BB" w:rsidRDefault="005A34BB" w:rsidP="005A34BB">
      <w:pPr>
        <w:rPr>
          <w:rFonts w:cs="Arial"/>
        </w:rPr>
      </w:pPr>
      <w:r w:rsidRPr="005A34BB">
        <w:rPr>
          <w:rFonts w:cs="Arial"/>
        </w:rPr>
        <w:t>3) System CMMS – czy jest niezbędny? Na co zwrócić uwagę,</w:t>
      </w:r>
    </w:p>
    <w:p w14:paraId="0396D712" w14:textId="77777777" w:rsidR="005A34BB" w:rsidRPr="005A34BB" w:rsidRDefault="005A34BB" w:rsidP="005A34BB">
      <w:pPr>
        <w:rPr>
          <w:rFonts w:cs="Arial"/>
        </w:rPr>
      </w:pPr>
      <w:r w:rsidRPr="005A34BB">
        <w:rPr>
          <w:rFonts w:cs="Arial"/>
        </w:rPr>
        <w:t>4) Optymalizacja planów prewencyjnych,</w:t>
      </w:r>
    </w:p>
    <w:p w14:paraId="4CC5770D" w14:textId="77777777" w:rsidR="005A34BB" w:rsidRPr="005A34BB" w:rsidRDefault="005A34BB" w:rsidP="005A34BB">
      <w:pPr>
        <w:rPr>
          <w:rFonts w:cs="Arial"/>
        </w:rPr>
      </w:pPr>
      <w:r w:rsidRPr="005A34BB">
        <w:rPr>
          <w:rFonts w:cs="Arial"/>
        </w:rPr>
        <w:t>5) Q&amp;A</w:t>
      </w:r>
    </w:p>
    <w:p w14:paraId="4E74F953" w14:textId="77777777" w:rsidR="005A34BB" w:rsidRPr="005A34BB" w:rsidRDefault="005A34BB" w:rsidP="005A34BB">
      <w:pPr>
        <w:rPr>
          <w:rFonts w:cs="Arial"/>
        </w:rPr>
      </w:pPr>
      <w:r w:rsidRPr="005A34BB">
        <w:rPr>
          <w:rFonts w:cs="Arial"/>
        </w:rPr>
        <w:t xml:space="preserve">6) zapowiedź części dotyczącej kompetencji miękkich </w:t>
      </w:r>
    </w:p>
    <w:p w14:paraId="788DC98E" w14:textId="77777777" w:rsidR="005A34BB" w:rsidRPr="005A34BB" w:rsidRDefault="005A34BB" w:rsidP="005A34BB">
      <w:pPr>
        <w:rPr>
          <w:rFonts w:cs="Arial"/>
        </w:rPr>
      </w:pPr>
    </w:p>
    <w:p w14:paraId="727A35B5" w14:textId="77777777" w:rsidR="005A34BB" w:rsidRPr="005A34BB" w:rsidRDefault="005A34BB" w:rsidP="005A34BB">
      <w:pPr>
        <w:rPr>
          <w:rFonts w:cs="Arial"/>
        </w:rPr>
      </w:pPr>
      <w:r w:rsidRPr="005A34BB">
        <w:rPr>
          <w:rFonts w:cs="Arial"/>
        </w:rPr>
        <w:t xml:space="preserve">Do kogo skierowane jest </w:t>
      </w:r>
      <w:proofErr w:type="spellStart"/>
      <w:r w:rsidRPr="005A34BB">
        <w:rPr>
          <w:rFonts w:cs="Arial"/>
        </w:rPr>
        <w:t>webinar</w:t>
      </w:r>
      <w:proofErr w:type="spellEnd"/>
      <w:r w:rsidRPr="005A34BB">
        <w:rPr>
          <w:rFonts w:cs="Arial"/>
        </w:rPr>
        <w:t>?:</w:t>
      </w:r>
    </w:p>
    <w:p w14:paraId="556B5AF6" w14:textId="77777777" w:rsidR="005A34BB" w:rsidRPr="005A34BB" w:rsidRDefault="005A34BB" w:rsidP="005A34BB">
      <w:pPr>
        <w:rPr>
          <w:rFonts w:cs="Arial"/>
        </w:rPr>
      </w:pPr>
    </w:p>
    <w:p w14:paraId="3F094923" w14:textId="578556DB" w:rsidR="00BD548E" w:rsidRDefault="005A34BB" w:rsidP="005A34BB">
      <w:pPr>
        <w:rPr>
          <w:rFonts w:cs="Arial"/>
        </w:rPr>
      </w:pPr>
      <w:r w:rsidRPr="005A34BB">
        <w:rPr>
          <w:rFonts w:cs="Arial"/>
        </w:rPr>
        <w:t>Spotkanie skierowane jest głównie do managerów wyższego i niższego szczebla działów UR ale także do działów HR i HR BP, którzy są wsparciem dla UR w ich codziennych wyzwaniach</w:t>
      </w:r>
    </w:p>
    <w:p w14:paraId="3161E20E" w14:textId="132A0C67" w:rsidR="005A34BB" w:rsidRDefault="005A34BB" w:rsidP="005A34BB">
      <w:pPr>
        <w:rPr>
          <w:rFonts w:cs="Arial"/>
        </w:rPr>
      </w:pPr>
    </w:p>
    <w:p w14:paraId="2EB56647" w14:textId="77777777" w:rsidR="005A34BB" w:rsidRDefault="005A34BB" w:rsidP="005A34BB">
      <w:pPr>
        <w:rPr>
          <w:b/>
          <w:bCs/>
          <w:sz w:val="20"/>
          <w:szCs w:val="20"/>
        </w:rPr>
      </w:pPr>
      <w:r w:rsidRPr="005A34BB">
        <w:rPr>
          <w:b/>
          <w:bCs/>
          <w:sz w:val="20"/>
          <w:szCs w:val="20"/>
        </w:rPr>
        <w:t>LINK DO REJESTRACJI:</w:t>
      </w:r>
    </w:p>
    <w:p w14:paraId="4472A589" w14:textId="5EE267CF" w:rsidR="005A34BB" w:rsidRPr="005A34BB" w:rsidRDefault="005A34BB" w:rsidP="005A34BB">
      <w:pPr>
        <w:rPr>
          <w:rFonts w:ascii="Calibri" w:hAnsi="Calibri"/>
          <w:b/>
          <w:bCs/>
          <w:sz w:val="20"/>
          <w:szCs w:val="20"/>
        </w:rPr>
      </w:pPr>
      <w:r w:rsidRPr="005A34BB">
        <w:rPr>
          <w:b/>
          <w:bCs/>
          <w:sz w:val="20"/>
          <w:szCs w:val="20"/>
        </w:rPr>
        <w:t xml:space="preserve"> </w:t>
      </w:r>
      <w:hyperlink r:id="rId4" w:history="1">
        <w:r w:rsidRPr="005A34BB">
          <w:rPr>
            <w:rStyle w:val="Hipercze"/>
            <w:b/>
            <w:bCs/>
            <w:color w:val="auto"/>
            <w:sz w:val="20"/>
            <w:szCs w:val="20"/>
          </w:rPr>
          <w:t>https://wsseinvestpark.clickmeeting.com/ludzie-i-maszyny-wyzwania-w-ur_-redukcja-awaryjnosci-i-optymalizacja-prewencyjnego-ur/register?_ga=2.179244513.474050105.1643876746-1816579327.1585910442&amp;_gac=1.216589924.1640855682.CjwKCAiAzrWOBhBjEiwAq85QZ20a0qBRWq7IGn5NG1bM55T9A4q74Phlg6rk9RdBoJXRYdQYTEwPjhoCPnoQAvD_BwE</w:t>
        </w:r>
      </w:hyperlink>
    </w:p>
    <w:p w14:paraId="4F2A92AD" w14:textId="77777777" w:rsidR="005A34BB" w:rsidRPr="00340E3C" w:rsidRDefault="005A34BB" w:rsidP="005A34BB">
      <w:pPr>
        <w:rPr>
          <w:rFonts w:cs="Arial"/>
        </w:rPr>
      </w:pPr>
    </w:p>
    <w:sectPr w:rsidR="005A34BB" w:rsidRPr="00340E3C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D"/>
    <w:rsid w:val="00336F31"/>
    <w:rsid w:val="00340E3C"/>
    <w:rsid w:val="00360D57"/>
    <w:rsid w:val="00464807"/>
    <w:rsid w:val="004B3F0F"/>
    <w:rsid w:val="00511C3D"/>
    <w:rsid w:val="005A34BB"/>
    <w:rsid w:val="008610ED"/>
    <w:rsid w:val="00BD548E"/>
    <w:rsid w:val="00F02C05"/>
    <w:rsid w:val="00F8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403BE"/>
  <w15:chartTrackingRefBased/>
  <w15:docId w15:val="{F760AA4D-254C-479A-A80D-35D9D7A8B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A34B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9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sseinvestpark.clickmeeting.com/ludzie-i-maszyny-wyzwania-w-ur_-redukcja-awaryjnosci-i-optymalizacja-prewencyjnego-ur/register?_ga=2.179244513.474050105.1643876746-1816579327.1585910442&amp;_gac=1.216589924.1640855682.CjwKCAiAzrWOBhBjEiwAq85QZ20a0qBRWq7IGn5NG1bM55T9A4q74Phlg6rk9RdBoJXRYdQYTEwPjhoCPnoQAvD_Bw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2022-02-08T13:37:00Z</dcterms:created>
  <dcterms:modified xsi:type="dcterms:W3CDTF">2022-02-08T13:37:00Z</dcterms:modified>
</cp:coreProperties>
</file>