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23DB7" w14:textId="6DC1353B" w:rsidR="00A838CC" w:rsidRDefault="00607A75">
      <w:hyperlink r:id="rId4" w:history="1">
        <w:r w:rsidRPr="000C0F4D">
          <w:rPr>
            <w:rStyle w:val="Hipercze"/>
          </w:rPr>
          <w:t>https://e-propublico.pl/Ogloszenia/Details/cb190781-fdf7-4852-b3de-6db6f947000d</w:t>
        </w:r>
      </w:hyperlink>
    </w:p>
    <w:p w14:paraId="0BF35B93" w14:textId="77777777" w:rsidR="00607A75" w:rsidRDefault="00607A75"/>
    <w:sectPr w:rsidR="00607A75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A75"/>
    <w:rsid w:val="004D4411"/>
    <w:rsid w:val="00607A75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DA704"/>
  <w15:chartTrackingRefBased/>
  <w15:docId w15:val="{5208D2E3-E82C-4427-A1F9-21A776E36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07A7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7A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b190781-fdf7-4852-b3de-6db6f947000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2022-02-24T09:46:00Z</dcterms:created>
  <dcterms:modified xsi:type="dcterms:W3CDTF">2022-02-24T09:46:00Z</dcterms:modified>
</cp:coreProperties>
</file>