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67D8026C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62082">
        <w:rPr>
          <w:rFonts w:eastAsia="Calibri" w:cstheme="minorHAnsi"/>
          <w:sz w:val="28"/>
          <w:szCs w:val="28"/>
        </w:rPr>
        <w:t>28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AF1F86">
        <w:rPr>
          <w:rFonts w:eastAsia="Calibri" w:cstheme="minorHAnsi"/>
          <w:sz w:val="28"/>
          <w:szCs w:val="28"/>
        </w:rPr>
        <w:t>lutego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8C2F4AD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E0A8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428213B4" w:rsidR="005A07CF" w:rsidRPr="00AF1F86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4E19DA3A" w14:textId="74265AE0" w:rsidR="006B399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AF1F86">
        <w:rPr>
          <w:sz w:val="28"/>
          <w:szCs w:val="28"/>
        </w:rPr>
        <w:t>Na podstawie art. 53 ust. 1 ustawy z dnia 27 marca 2003 r. o planowaniu i zagospodarowaniu przestrzennym (Dz. U. z 2021 r. poz. 741, z późn. zm.) zawiadamiam o wydaniu 2</w:t>
      </w:r>
      <w:r w:rsidR="004348F9">
        <w:rPr>
          <w:sz w:val="28"/>
          <w:szCs w:val="28"/>
        </w:rPr>
        <w:t>8</w:t>
      </w:r>
      <w:r w:rsidRPr="00AF1F86">
        <w:rPr>
          <w:sz w:val="28"/>
          <w:szCs w:val="28"/>
        </w:rPr>
        <w:t>.0</w:t>
      </w:r>
      <w:r w:rsidR="004348F9">
        <w:rPr>
          <w:sz w:val="28"/>
          <w:szCs w:val="28"/>
        </w:rPr>
        <w:t>2</w:t>
      </w:r>
      <w:r w:rsidRPr="00AF1F86">
        <w:rPr>
          <w:sz w:val="28"/>
          <w:szCs w:val="28"/>
        </w:rPr>
        <w:t>.2022 r., przez Burmistrza Śremu, decyzji nr</w:t>
      </w:r>
      <w:r w:rsidR="00615D44">
        <w:rPr>
          <w:sz w:val="28"/>
          <w:szCs w:val="28"/>
        </w:rPr>
        <w:t> </w:t>
      </w:r>
      <w:r w:rsidR="004348F9">
        <w:rPr>
          <w:sz w:val="28"/>
          <w:szCs w:val="28"/>
        </w:rPr>
        <w:t>2</w:t>
      </w:r>
      <w:r w:rsidRPr="00AF1F86">
        <w:rPr>
          <w:sz w:val="28"/>
          <w:szCs w:val="28"/>
        </w:rPr>
        <w:t>/202</w:t>
      </w:r>
      <w:r w:rsidR="006B3990">
        <w:rPr>
          <w:sz w:val="28"/>
          <w:szCs w:val="28"/>
        </w:rPr>
        <w:t>2</w:t>
      </w:r>
      <w:r w:rsidRPr="00AF1F86">
        <w:rPr>
          <w:sz w:val="28"/>
          <w:szCs w:val="28"/>
        </w:rPr>
        <w:t xml:space="preserve"> o lokalizacji inwestycji celu publicznego:</w:t>
      </w:r>
      <w:r w:rsidRPr="00AF1F86">
        <w:rPr>
          <w:b/>
          <w:sz w:val="28"/>
          <w:szCs w:val="28"/>
        </w:rPr>
        <w:t xml:space="preserve"> </w:t>
      </w:r>
      <w:r w:rsidR="004348F9">
        <w:rPr>
          <w:rFonts w:cstheme="minorHAnsi"/>
          <w:bCs/>
          <w:sz w:val="28"/>
          <w:szCs w:val="28"/>
        </w:rPr>
        <w:t>rozbudowa budynku szkoły podstawowej, zlokalizowanego</w:t>
      </w:r>
      <w:r w:rsidR="006B3990" w:rsidRPr="006B3990">
        <w:rPr>
          <w:rFonts w:cstheme="minorHAnsi"/>
          <w:bCs/>
          <w:sz w:val="28"/>
          <w:szCs w:val="28"/>
        </w:rPr>
        <w:t xml:space="preserve"> na terenie działki o nr ewid. </w:t>
      </w:r>
      <w:r w:rsidR="004348F9">
        <w:rPr>
          <w:rFonts w:cstheme="minorHAnsi"/>
          <w:bCs/>
          <w:sz w:val="28"/>
          <w:szCs w:val="28"/>
        </w:rPr>
        <w:t>1748/4</w:t>
      </w:r>
      <w:r w:rsidR="006B3990" w:rsidRPr="006B3990">
        <w:rPr>
          <w:rFonts w:cstheme="minorHAnsi"/>
          <w:bCs/>
          <w:sz w:val="28"/>
          <w:szCs w:val="28"/>
        </w:rPr>
        <w:t>, obręb Śrem,</w:t>
      </w:r>
      <w:r w:rsidR="004348F9">
        <w:rPr>
          <w:rFonts w:cstheme="minorHAnsi"/>
          <w:bCs/>
          <w:sz w:val="28"/>
          <w:szCs w:val="28"/>
        </w:rPr>
        <w:t xml:space="preserve"> o dźwig osobowy (windę),</w:t>
      </w:r>
      <w:r w:rsidR="006B3990" w:rsidRPr="006B3990">
        <w:rPr>
          <w:rFonts w:cstheme="minorHAnsi"/>
          <w:bCs/>
          <w:sz w:val="28"/>
          <w:szCs w:val="28"/>
        </w:rPr>
        <w:t xml:space="preserve"> na wniosek </w:t>
      </w:r>
      <w:r w:rsidR="004348F9">
        <w:rPr>
          <w:rFonts w:cstheme="minorHAnsi"/>
          <w:bCs/>
          <w:sz w:val="28"/>
          <w:szCs w:val="28"/>
        </w:rPr>
        <w:t>gminy Śrem</w:t>
      </w:r>
      <w:r w:rsidR="006B3990" w:rsidRPr="006B3990">
        <w:rPr>
          <w:rFonts w:cstheme="minorHAnsi"/>
          <w:bCs/>
          <w:sz w:val="28"/>
          <w:szCs w:val="28"/>
        </w:rPr>
        <w:t>,</w:t>
      </w:r>
      <w:r w:rsidR="006B3990" w:rsidRPr="006B3990">
        <w:rPr>
          <w:rFonts w:cstheme="minorHAnsi"/>
          <w:b/>
          <w:sz w:val="28"/>
          <w:szCs w:val="28"/>
        </w:rPr>
        <w:t xml:space="preserve"> </w:t>
      </w:r>
      <w:r w:rsidR="006B3990" w:rsidRPr="006B3990">
        <w:rPr>
          <w:rFonts w:cstheme="minorHAnsi"/>
          <w:bCs/>
          <w:sz w:val="28"/>
          <w:szCs w:val="28"/>
        </w:rPr>
        <w:t>ul. P</w:t>
      </w:r>
      <w:r w:rsidR="004348F9">
        <w:rPr>
          <w:rFonts w:cstheme="minorHAnsi"/>
          <w:bCs/>
          <w:sz w:val="28"/>
          <w:szCs w:val="28"/>
        </w:rPr>
        <w:t>lac 20 Października 1</w:t>
      </w:r>
      <w:r w:rsidR="006B3990" w:rsidRPr="006B3990">
        <w:rPr>
          <w:rFonts w:cstheme="minorHAnsi"/>
          <w:bCs/>
          <w:sz w:val="28"/>
          <w:szCs w:val="28"/>
        </w:rPr>
        <w:t>,</w:t>
      </w:r>
      <w:r w:rsidR="00377C2A">
        <w:rPr>
          <w:rFonts w:cstheme="minorHAnsi"/>
          <w:bCs/>
          <w:sz w:val="28"/>
          <w:szCs w:val="28"/>
        </w:rPr>
        <w:t xml:space="preserve"> </w:t>
      </w:r>
      <w:r w:rsidR="006B3990" w:rsidRPr="006B3990">
        <w:rPr>
          <w:rFonts w:cstheme="minorHAnsi"/>
          <w:bCs/>
          <w:sz w:val="28"/>
          <w:szCs w:val="28"/>
        </w:rPr>
        <w:t>63–100 Śrem,</w:t>
      </w:r>
      <w:r w:rsidR="006B3990" w:rsidRPr="006B3990">
        <w:rPr>
          <w:rFonts w:cstheme="minorHAnsi"/>
          <w:b/>
          <w:sz w:val="28"/>
          <w:szCs w:val="28"/>
        </w:rPr>
        <w:t xml:space="preserve"> </w:t>
      </w:r>
      <w:r w:rsidR="006B3990" w:rsidRPr="006B3990">
        <w:rPr>
          <w:rFonts w:cstheme="minorHAnsi"/>
          <w:sz w:val="28"/>
          <w:szCs w:val="28"/>
        </w:rPr>
        <w:t>z </w:t>
      </w:r>
      <w:r w:rsidR="004348F9">
        <w:rPr>
          <w:rFonts w:cstheme="minorHAnsi"/>
          <w:sz w:val="28"/>
          <w:szCs w:val="28"/>
        </w:rPr>
        <w:t>21</w:t>
      </w:r>
      <w:r w:rsidR="006B3990" w:rsidRPr="006B3990">
        <w:rPr>
          <w:rFonts w:cstheme="minorHAnsi"/>
          <w:sz w:val="28"/>
          <w:szCs w:val="28"/>
        </w:rPr>
        <w:t>.</w:t>
      </w:r>
      <w:r w:rsidR="004348F9">
        <w:rPr>
          <w:rFonts w:cstheme="minorHAnsi"/>
          <w:sz w:val="28"/>
          <w:szCs w:val="28"/>
        </w:rPr>
        <w:t>0</w:t>
      </w:r>
      <w:r w:rsidR="006B3990" w:rsidRPr="006B3990">
        <w:rPr>
          <w:rFonts w:cstheme="minorHAnsi"/>
          <w:sz w:val="28"/>
          <w:szCs w:val="28"/>
        </w:rPr>
        <w:t>1.202</w:t>
      </w:r>
      <w:r w:rsidR="004348F9">
        <w:rPr>
          <w:rFonts w:cstheme="minorHAnsi"/>
          <w:sz w:val="28"/>
          <w:szCs w:val="28"/>
        </w:rPr>
        <w:t>2</w:t>
      </w:r>
      <w:r w:rsidR="006B3990" w:rsidRPr="006B3990">
        <w:rPr>
          <w:rFonts w:cstheme="minorHAnsi"/>
          <w:sz w:val="28"/>
          <w:szCs w:val="28"/>
        </w:rPr>
        <w:t xml:space="preserve"> r.</w:t>
      </w:r>
    </w:p>
    <w:p w14:paraId="1281F9FE" w14:textId="0D31E48E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15:00. Klienci zobowiązani są do zakrywania ust i nosa przy pomocy maski lub maseczki.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1AADEE0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B1E32">
      <w:pPr>
        <w:spacing w:after="12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3EFC3F38" w:rsidR="00196CF8" w:rsidRPr="002339DC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BCD64" w14:textId="77777777" w:rsidR="00DA77D0" w:rsidRDefault="00DA77D0" w:rsidP="00053E5A">
      <w:pPr>
        <w:spacing w:after="0" w:line="240" w:lineRule="auto"/>
      </w:pPr>
      <w:r>
        <w:separator/>
      </w:r>
    </w:p>
  </w:endnote>
  <w:endnote w:type="continuationSeparator" w:id="0">
    <w:p w14:paraId="1324D954" w14:textId="77777777" w:rsidR="00DA77D0" w:rsidRDefault="00DA77D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DA77D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7673D" w14:textId="77777777" w:rsidR="00DA77D0" w:rsidRDefault="00DA77D0" w:rsidP="00053E5A">
      <w:pPr>
        <w:spacing w:after="0" w:line="240" w:lineRule="auto"/>
      </w:pPr>
      <w:r>
        <w:separator/>
      </w:r>
    </w:p>
  </w:footnote>
  <w:footnote w:type="continuationSeparator" w:id="0">
    <w:p w14:paraId="03719C70" w14:textId="77777777" w:rsidR="00DA77D0" w:rsidRDefault="00DA77D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E45F7"/>
    <w:rsid w:val="002339DC"/>
    <w:rsid w:val="00250690"/>
    <w:rsid w:val="00262082"/>
    <w:rsid w:val="00286EE4"/>
    <w:rsid w:val="002D0BA0"/>
    <w:rsid w:val="002E1491"/>
    <w:rsid w:val="003625F3"/>
    <w:rsid w:val="00377C2A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A6F3E"/>
    <w:rsid w:val="006B1E32"/>
    <w:rsid w:val="006B3990"/>
    <w:rsid w:val="006C4458"/>
    <w:rsid w:val="00722E64"/>
    <w:rsid w:val="00775A53"/>
    <w:rsid w:val="007A3D60"/>
    <w:rsid w:val="00801B47"/>
    <w:rsid w:val="0081559F"/>
    <w:rsid w:val="00825443"/>
    <w:rsid w:val="00917C21"/>
    <w:rsid w:val="009614DC"/>
    <w:rsid w:val="009937A8"/>
    <w:rsid w:val="009F091A"/>
    <w:rsid w:val="009F54AF"/>
    <w:rsid w:val="00AF1F86"/>
    <w:rsid w:val="00C74A10"/>
    <w:rsid w:val="00C8223A"/>
    <w:rsid w:val="00D34515"/>
    <w:rsid w:val="00D91D83"/>
    <w:rsid w:val="00DA77D0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2022-02-28T12:02:00Z</dcterms:created>
  <dcterms:modified xsi:type="dcterms:W3CDTF">2022-02-28T13:49:00Z</dcterms:modified>
</cp:coreProperties>
</file>