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3F62A9" w14:textId="73A432D6" w:rsidR="00A838CC" w:rsidRDefault="00B4718A">
      <w:hyperlink r:id="rId4" w:history="1">
        <w:r w:rsidRPr="009A24C7">
          <w:rPr>
            <w:rStyle w:val="Hipercze"/>
          </w:rPr>
          <w:t>https://e-propublico.pl/Ogloszenia/Details/4e739ed9-34de-40b0-9958-4f2c04a8a1ed</w:t>
        </w:r>
      </w:hyperlink>
    </w:p>
    <w:p w14:paraId="7987176E" w14:textId="77777777" w:rsidR="00B4718A" w:rsidRDefault="00B4718A"/>
    <w:sectPr w:rsidR="00B4718A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18A"/>
    <w:rsid w:val="004D4411"/>
    <w:rsid w:val="00A838CC"/>
    <w:rsid w:val="00B47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A503F"/>
  <w15:chartTrackingRefBased/>
  <w15:docId w15:val="{EDA9B076-0E82-408C-AB4A-ABAE5AC95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4718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471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4e739ed9-34de-40b0-9958-4f2c04a8a1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2022-03-03T08:30:00Z</dcterms:created>
  <dcterms:modified xsi:type="dcterms:W3CDTF">2022-03-03T08:30:00Z</dcterms:modified>
</cp:coreProperties>
</file>