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29AE0" w14:textId="2BC9E709" w:rsidR="00A838CC" w:rsidRDefault="00A8466D">
      <w:hyperlink r:id="rId4" w:history="1">
        <w:r w:rsidRPr="00436A78">
          <w:rPr>
            <w:rStyle w:val="Hipercze"/>
          </w:rPr>
          <w:t>https://e-propublico.pl/Ogloszenia/Details/b62594a2-0635-42de-8229-1b0264760faf</w:t>
        </w:r>
      </w:hyperlink>
    </w:p>
    <w:p w14:paraId="5370F3C2" w14:textId="77777777" w:rsidR="00A8466D" w:rsidRDefault="00A8466D"/>
    <w:sectPr w:rsidR="00A8466D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66D"/>
    <w:rsid w:val="004D4411"/>
    <w:rsid w:val="00A838CC"/>
    <w:rsid w:val="00A84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46690"/>
  <w15:chartTrackingRefBased/>
  <w15:docId w15:val="{DFFA7D45-B027-4C6A-92BB-26686952C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46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46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b62594a2-0635-42de-8229-1b0264760fa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2022-03-04T13:24:00Z</dcterms:created>
  <dcterms:modified xsi:type="dcterms:W3CDTF">2022-03-04T13:24:00Z</dcterms:modified>
</cp:coreProperties>
</file>