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19D8A" w14:textId="1B399515" w:rsidR="00A838CC" w:rsidRDefault="00AE34F6">
      <w:hyperlink r:id="rId4" w:history="1">
        <w:r w:rsidRPr="00864895">
          <w:rPr>
            <w:rStyle w:val="Hipercze"/>
          </w:rPr>
          <w:t>https://e-propublico.pl/Ogloszenia/Details/df3e1bb8-adc0-4598-a11d-e91e31027958</w:t>
        </w:r>
      </w:hyperlink>
    </w:p>
    <w:p w14:paraId="23D5CF87" w14:textId="77777777" w:rsidR="00AE34F6" w:rsidRDefault="00AE34F6"/>
    <w:sectPr w:rsidR="00AE34F6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4F6"/>
    <w:rsid w:val="004D4411"/>
    <w:rsid w:val="00A838CC"/>
    <w:rsid w:val="00AE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928E"/>
  <w15:chartTrackingRefBased/>
  <w15:docId w15:val="{6D282942-BE3E-4A22-BC6B-5C296968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34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3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f3e1bb8-adc0-4598-a11d-e91e3102795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2022-03-09T11:49:00Z</dcterms:created>
  <dcterms:modified xsi:type="dcterms:W3CDTF">2022-03-09T11:49:00Z</dcterms:modified>
</cp:coreProperties>
</file>