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1BDF5984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87A97">
        <w:rPr>
          <w:rFonts w:eastAsia="Calibri" w:cstheme="minorHAnsi"/>
          <w:sz w:val="28"/>
          <w:szCs w:val="28"/>
        </w:rPr>
        <w:t>30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740DC5">
        <w:rPr>
          <w:rFonts w:eastAsia="Calibri" w:cstheme="minorHAnsi"/>
          <w:sz w:val="28"/>
          <w:szCs w:val="28"/>
        </w:rPr>
        <w:t>marca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EC2AEC6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201</w:t>
      </w:r>
      <w:r w:rsidRPr="005A07CF">
        <w:rPr>
          <w:rFonts w:eastAsia="Calibri" w:cstheme="minorHAnsi"/>
          <w:sz w:val="28"/>
          <w:szCs w:val="28"/>
        </w:rPr>
        <w:t>.202</w:t>
      </w:r>
      <w:r w:rsidR="00740DC5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NMAG</w:t>
      </w:r>
    </w:p>
    <w:p w14:paraId="3F435F61" w14:textId="0B4988C2" w:rsidR="005A07CF" w:rsidRPr="00AF1F86" w:rsidRDefault="005A07CF" w:rsidP="0067684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 xml:space="preserve">o </w:t>
      </w:r>
      <w:r w:rsidR="00676848" w:rsidRPr="00676848">
        <w:rPr>
          <w:rFonts w:eastAsia="Times New Roman" w:cstheme="minorHAnsi"/>
          <w:sz w:val="28"/>
          <w:szCs w:val="28"/>
        </w:rPr>
        <w:t>wyznaczeniu nowego terminu załatwienia sprawy</w:t>
      </w:r>
      <w:r w:rsidR="00676848">
        <w:rPr>
          <w:rFonts w:eastAsia="Times New Roman" w:cstheme="minorHAnsi"/>
          <w:sz w:val="28"/>
          <w:szCs w:val="28"/>
        </w:rPr>
        <w:t xml:space="preserve"> </w:t>
      </w:r>
      <w:r w:rsidR="00676848" w:rsidRPr="00676848">
        <w:rPr>
          <w:rFonts w:eastAsia="Times New Roman" w:cstheme="minorHAnsi"/>
          <w:sz w:val="28"/>
          <w:szCs w:val="28"/>
        </w:rPr>
        <w:t>w sprawie ustalenia warunków zabudowy</w:t>
      </w:r>
    </w:p>
    <w:p w14:paraId="4E19DA3A" w14:textId="64BDB3F0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 xml:space="preserve">Na podstawie art. 49a </w:t>
      </w:r>
      <w:r w:rsidR="00676848">
        <w:rPr>
          <w:sz w:val="28"/>
          <w:szCs w:val="28"/>
        </w:rPr>
        <w:t xml:space="preserve">oraz </w:t>
      </w:r>
      <w:r w:rsidR="00676848" w:rsidRPr="00676848">
        <w:rPr>
          <w:sz w:val="28"/>
          <w:szCs w:val="28"/>
        </w:rPr>
        <w:t xml:space="preserve">art. 36 ustawy z dnia 14 czerwca 1960 r. – Kodeks postępowania administracyjnego </w:t>
      </w:r>
      <w:r w:rsidRPr="00740DC5">
        <w:rPr>
          <w:sz w:val="28"/>
          <w:szCs w:val="28"/>
        </w:rPr>
        <w:t>(Dz. U. z 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>)</w:t>
      </w:r>
      <w:r w:rsidR="00676848">
        <w:rPr>
          <w:sz w:val="28"/>
          <w:szCs w:val="28"/>
        </w:rPr>
        <w:t xml:space="preserve"> w związku ze złożonym 29.12.2021 r.</w:t>
      </w:r>
      <w:r w:rsidRPr="00740DC5">
        <w:rPr>
          <w:sz w:val="28"/>
          <w:szCs w:val="28"/>
        </w:rPr>
        <w:t xml:space="preserve">, </w:t>
      </w:r>
      <w:r w:rsidR="00676848">
        <w:rPr>
          <w:sz w:val="28"/>
          <w:szCs w:val="28"/>
        </w:rPr>
        <w:t xml:space="preserve">wnioskiem o ustalenie warunków </w:t>
      </w:r>
      <w:r w:rsidRPr="00740DC5">
        <w:rPr>
          <w:sz w:val="28"/>
          <w:szCs w:val="28"/>
        </w:rPr>
        <w:t>zabudowy dla przedsięwzięcia: zmiana sposobu użytkowania budynku mieszkalnego i garażu na przedszkole, na terenie działek o nr ewid.: 2178, 2174/2, obręb Śrem</w:t>
      </w:r>
      <w:r w:rsidR="00676848">
        <w:rPr>
          <w:sz w:val="28"/>
          <w:szCs w:val="28"/>
        </w:rPr>
        <w:t xml:space="preserve"> </w:t>
      </w:r>
      <w:r w:rsidR="00676848" w:rsidRPr="00676848">
        <w:rPr>
          <w:sz w:val="28"/>
          <w:szCs w:val="28"/>
        </w:rPr>
        <w:t xml:space="preserve">zawiadamiam o wyznaczeniu nowego terminu załatwienia sprawy do </w:t>
      </w:r>
      <w:r w:rsidR="00EF277A">
        <w:rPr>
          <w:sz w:val="28"/>
          <w:szCs w:val="28"/>
        </w:rPr>
        <w:t>29</w:t>
      </w:r>
      <w:r w:rsidR="00676848" w:rsidRPr="00676848">
        <w:rPr>
          <w:sz w:val="28"/>
          <w:szCs w:val="28"/>
        </w:rPr>
        <w:t>.0</w:t>
      </w:r>
      <w:r w:rsidR="00EF277A">
        <w:rPr>
          <w:sz w:val="28"/>
          <w:szCs w:val="28"/>
        </w:rPr>
        <w:t>4</w:t>
      </w:r>
      <w:r w:rsidR="00676848" w:rsidRPr="00676848">
        <w:rPr>
          <w:sz w:val="28"/>
          <w:szCs w:val="28"/>
        </w:rPr>
        <w:t>.202</w:t>
      </w:r>
      <w:r w:rsidR="00EF277A">
        <w:rPr>
          <w:sz w:val="28"/>
          <w:szCs w:val="28"/>
        </w:rPr>
        <w:t>2</w:t>
      </w:r>
      <w:r w:rsidR="00676848" w:rsidRPr="00676848">
        <w:rPr>
          <w:sz w:val="28"/>
          <w:szCs w:val="28"/>
        </w:rPr>
        <w:t xml:space="preserve"> r</w:t>
      </w:r>
      <w:r w:rsidRPr="00740DC5">
        <w:rPr>
          <w:sz w:val="28"/>
          <w:szCs w:val="28"/>
        </w:rPr>
        <w:t>.</w:t>
      </w:r>
    </w:p>
    <w:p w14:paraId="5AAAF8F1" w14:textId="548F9CB8" w:rsidR="00EF277A" w:rsidRPr="00EF277A" w:rsidRDefault="00EF277A" w:rsidP="00EF277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EF277A">
        <w:rPr>
          <w:sz w:val="28"/>
          <w:szCs w:val="28"/>
        </w:rPr>
        <w:t>W związku z faktem, że projekt decyzji znajduje się w opracowaniu oraz obowiązkiem zadośćuczynienia wymogom Kodeksu postępowania administracyjnego (zawiadomienie stron o możliwości zapoznania się i</w:t>
      </w:r>
      <w:r>
        <w:rPr>
          <w:sz w:val="28"/>
          <w:szCs w:val="28"/>
        </w:rPr>
        <w:t> </w:t>
      </w:r>
      <w:r w:rsidRPr="00EF277A">
        <w:rPr>
          <w:sz w:val="28"/>
          <w:szCs w:val="28"/>
        </w:rPr>
        <w:t>wypowiedzenia co do zebranych dowodów przed wydaniem decyzji) wyznaczenie nowego terminu załatwienia sprawy jest uzasadnione.</w:t>
      </w:r>
    </w:p>
    <w:p w14:paraId="341E0E54" w14:textId="6C1D1CCD" w:rsidR="00AF0A61" w:rsidRDefault="00EF277A" w:rsidP="00EF277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EF277A">
        <w:rPr>
          <w:sz w:val="28"/>
          <w:szCs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1F604FC1" w14:textId="0AB0E079" w:rsidR="00AF1F86" w:rsidRP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administracyjnego.</w:t>
      </w:r>
    </w:p>
    <w:p w14:paraId="239ECFF4" w14:textId="77777777" w:rsidR="0003320D" w:rsidRDefault="0003320D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1AADEE0" w14:textId="3EA0385B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121E9C76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sectPr w:rsidR="00196CF8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7F4D7" w14:textId="77777777" w:rsidR="009A5C55" w:rsidRDefault="009A5C55" w:rsidP="00053E5A">
      <w:pPr>
        <w:spacing w:after="0" w:line="240" w:lineRule="auto"/>
      </w:pPr>
      <w:r>
        <w:separator/>
      </w:r>
    </w:p>
  </w:endnote>
  <w:endnote w:type="continuationSeparator" w:id="0">
    <w:p w14:paraId="1B552F9F" w14:textId="77777777" w:rsidR="009A5C55" w:rsidRDefault="009A5C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9A5C55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85597" w14:textId="77777777" w:rsidR="009A5C55" w:rsidRDefault="009A5C55" w:rsidP="00053E5A">
      <w:pPr>
        <w:spacing w:after="0" w:line="240" w:lineRule="auto"/>
      </w:pPr>
      <w:r>
        <w:separator/>
      </w:r>
    </w:p>
  </w:footnote>
  <w:footnote w:type="continuationSeparator" w:id="0">
    <w:p w14:paraId="6B7DEBC9" w14:textId="77777777" w:rsidR="009A5C55" w:rsidRDefault="009A5C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3320D"/>
    <w:rsid w:val="00053E5A"/>
    <w:rsid w:val="000B12CA"/>
    <w:rsid w:val="000C0935"/>
    <w:rsid w:val="00136D9C"/>
    <w:rsid w:val="00196CF8"/>
    <w:rsid w:val="001E45F7"/>
    <w:rsid w:val="002339DC"/>
    <w:rsid w:val="00236849"/>
    <w:rsid w:val="00250690"/>
    <w:rsid w:val="00286EE4"/>
    <w:rsid w:val="002D0BA0"/>
    <w:rsid w:val="002E1491"/>
    <w:rsid w:val="003248B8"/>
    <w:rsid w:val="003625F3"/>
    <w:rsid w:val="00377C2A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76848"/>
    <w:rsid w:val="006A6F3E"/>
    <w:rsid w:val="006B3990"/>
    <w:rsid w:val="00722937"/>
    <w:rsid w:val="00722E64"/>
    <w:rsid w:val="00740DC5"/>
    <w:rsid w:val="00775A53"/>
    <w:rsid w:val="00797B24"/>
    <w:rsid w:val="007A3D60"/>
    <w:rsid w:val="00801B47"/>
    <w:rsid w:val="0081559F"/>
    <w:rsid w:val="00825443"/>
    <w:rsid w:val="00917C21"/>
    <w:rsid w:val="009614DC"/>
    <w:rsid w:val="00987A97"/>
    <w:rsid w:val="009937A8"/>
    <w:rsid w:val="009A5C55"/>
    <w:rsid w:val="009F091A"/>
    <w:rsid w:val="009F54AF"/>
    <w:rsid w:val="00AF0A61"/>
    <w:rsid w:val="00AF1F86"/>
    <w:rsid w:val="00BB3801"/>
    <w:rsid w:val="00C74A10"/>
    <w:rsid w:val="00C8223A"/>
    <w:rsid w:val="00D34515"/>
    <w:rsid w:val="00D91D83"/>
    <w:rsid w:val="00DE0A88"/>
    <w:rsid w:val="00EF277A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2022-03-29T12:39:00Z</dcterms:created>
  <dcterms:modified xsi:type="dcterms:W3CDTF">2022-03-30T08:18:00Z</dcterms:modified>
</cp:coreProperties>
</file>