
<file path=[Content_Types].xml><?xml version="1.0" encoding="utf-8"?>
<Types xmlns="http://schemas.openxmlformats.org/package/2006/content-types"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33614B3" w14:textId="77777777" w:rsidR="005A07CF" w:rsidRPr="00FB5239" w:rsidRDefault="005A07CF" w:rsidP="00D51F82">
      <w:pPr>
        <w:spacing w:after="0" w:line="240" w:lineRule="auto"/>
        <w:ind w:right="5812"/>
        <w:jc w:val="center"/>
        <w:rPr>
          <w:rFonts w:eastAsia="Calibri" w:cstheme="minorHAnsi"/>
          <w:sz w:val="28"/>
          <w:szCs w:val="28"/>
        </w:rPr>
      </w:pPr>
      <w:r w:rsidRPr="00FB5239">
        <w:rPr>
          <w:rFonts w:eastAsia="Calibri" w:cstheme="minorHAnsi"/>
          <w:sz w:val="28"/>
          <w:szCs w:val="28"/>
        </w:rPr>
        <w:t>Burmistrz Śremu</w:t>
      </w:r>
    </w:p>
    <w:p w14:paraId="2CC50C37" w14:textId="77777777" w:rsidR="005A07CF" w:rsidRPr="00FB5239" w:rsidRDefault="005A07CF" w:rsidP="00D51F82">
      <w:pPr>
        <w:spacing w:after="0" w:line="240" w:lineRule="auto"/>
        <w:ind w:right="5812"/>
        <w:jc w:val="center"/>
        <w:rPr>
          <w:rFonts w:eastAsia="Calibri" w:cstheme="minorHAnsi"/>
          <w:sz w:val="28"/>
          <w:szCs w:val="28"/>
        </w:rPr>
      </w:pPr>
      <w:r w:rsidRPr="00FB5239">
        <w:rPr>
          <w:rFonts w:eastAsia="Calibri" w:cstheme="minorHAnsi"/>
          <w:sz w:val="28"/>
          <w:szCs w:val="28"/>
        </w:rPr>
        <w:t>ul. Plac 20 Października 1</w:t>
      </w:r>
    </w:p>
    <w:p w14:paraId="1E72771E" w14:textId="77777777" w:rsidR="005A07CF" w:rsidRPr="00FB5239" w:rsidRDefault="005A07CF" w:rsidP="00F85D51">
      <w:pPr>
        <w:spacing w:after="0" w:line="240" w:lineRule="auto"/>
        <w:ind w:right="5812"/>
        <w:jc w:val="center"/>
        <w:rPr>
          <w:rFonts w:eastAsia="Calibri" w:cstheme="minorHAnsi"/>
          <w:sz w:val="28"/>
          <w:szCs w:val="28"/>
        </w:rPr>
      </w:pPr>
      <w:r w:rsidRPr="00FB5239">
        <w:rPr>
          <w:rFonts w:eastAsia="Calibri" w:cstheme="minorHAnsi"/>
          <w:sz w:val="28"/>
          <w:szCs w:val="28"/>
        </w:rPr>
        <w:t>63-100 Śrem</w:t>
      </w:r>
    </w:p>
    <w:p w14:paraId="56517795" w14:textId="02D7A330" w:rsidR="00E37AC0" w:rsidRPr="00FB5239" w:rsidRDefault="00E37AC0" w:rsidP="00412AA1">
      <w:pPr>
        <w:spacing w:after="120" w:line="240" w:lineRule="auto"/>
        <w:jc w:val="right"/>
        <w:rPr>
          <w:rFonts w:eastAsia="Calibri" w:cstheme="minorHAnsi"/>
          <w:sz w:val="28"/>
          <w:szCs w:val="28"/>
        </w:rPr>
      </w:pPr>
      <w:r w:rsidRPr="00FB5239">
        <w:rPr>
          <w:rFonts w:eastAsia="Calibri" w:cstheme="minorHAnsi"/>
          <w:sz w:val="28"/>
          <w:szCs w:val="28"/>
        </w:rPr>
        <w:t xml:space="preserve">Śrem, </w:t>
      </w:r>
      <w:r w:rsidR="00B063DD">
        <w:rPr>
          <w:rFonts w:eastAsia="Calibri" w:cstheme="minorHAnsi"/>
          <w:sz w:val="28"/>
          <w:szCs w:val="28"/>
        </w:rPr>
        <w:t>14</w:t>
      </w:r>
      <w:r w:rsidR="00474901" w:rsidRPr="00FB5239">
        <w:rPr>
          <w:rFonts w:eastAsia="Calibri" w:cstheme="minorHAnsi"/>
          <w:sz w:val="28"/>
          <w:szCs w:val="28"/>
        </w:rPr>
        <w:t xml:space="preserve"> </w:t>
      </w:r>
      <w:r w:rsidR="00425EF9" w:rsidRPr="00FB5239">
        <w:rPr>
          <w:rFonts w:eastAsia="Calibri" w:cstheme="minorHAnsi"/>
          <w:sz w:val="28"/>
          <w:szCs w:val="28"/>
        </w:rPr>
        <w:t>kwietnia</w:t>
      </w:r>
      <w:r w:rsidRPr="00FB5239">
        <w:rPr>
          <w:rFonts w:eastAsia="Calibri" w:cstheme="minorHAnsi"/>
          <w:sz w:val="28"/>
          <w:szCs w:val="28"/>
        </w:rPr>
        <w:t xml:space="preserve"> 2022 roku</w:t>
      </w:r>
    </w:p>
    <w:p w14:paraId="0E657B8E" w14:textId="47A3A97A" w:rsidR="00E37AC0" w:rsidRPr="00FB5239" w:rsidRDefault="00E37AC0" w:rsidP="00412AA1">
      <w:pPr>
        <w:spacing w:after="120" w:line="240" w:lineRule="auto"/>
        <w:jc w:val="both"/>
        <w:rPr>
          <w:rFonts w:eastAsia="Calibri" w:cstheme="minorHAnsi"/>
          <w:sz w:val="28"/>
          <w:szCs w:val="28"/>
        </w:rPr>
      </w:pPr>
      <w:r w:rsidRPr="00FB5239">
        <w:rPr>
          <w:rFonts w:eastAsia="Calibri" w:cstheme="minorHAnsi"/>
          <w:sz w:val="28"/>
          <w:szCs w:val="28"/>
        </w:rPr>
        <w:t>PPSOŚ.6220.</w:t>
      </w:r>
      <w:r w:rsidR="00474901" w:rsidRPr="00FB5239">
        <w:rPr>
          <w:rFonts w:eastAsia="Calibri" w:cstheme="minorHAnsi"/>
          <w:sz w:val="28"/>
          <w:szCs w:val="28"/>
        </w:rPr>
        <w:t>14.2021</w:t>
      </w:r>
      <w:r w:rsidRPr="00FB5239">
        <w:rPr>
          <w:rFonts w:eastAsia="Calibri" w:cstheme="minorHAnsi"/>
          <w:sz w:val="28"/>
          <w:szCs w:val="28"/>
        </w:rPr>
        <w:t>.BM</w:t>
      </w:r>
    </w:p>
    <w:p w14:paraId="7BF3E1A9" w14:textId="77777777" w:rsidR="00474901" w:rsidRPr="00FB5239" w:rsidRDefault="00474901" w:rsidP="00474901">
      <w:pPr>
        <w:pStyle w:val="Nagwek1"/>
        <w:spacing w:before="0" w:after="120" w:line="240" w:lineRule="auto"/>
        <w:jc w:val="center"/>
        <w:rPr>
          <w:rFonts w:asciiTheme="minorHAnsi" w:hAnsiTheme="minorHAnsi" w:cstheme="minorHAnsi"/>
          <w:b w:val="0"/>
          <w:bCs w:val="0"/>
          <w:color w:val="auto"/>
        </w:rPr>
      </w:pPr>
      <w:r w:rsidRPr="00FB5239">
        <w:rPr>
          <w:rFonts w:asciiTheme="minorHAnsi" w:hAnsiTheme="minorHAnsi" w:cstheme="minorHAnsi"/>
          <w:b w:val="0"/>
          <w:bCs w:val="0"/>
          <w:color w:val="auto"/>
        </w:rPr>
        <w:t>Informacja</w:t>
      </w:r>
    </w:p>
    <w:p w14:paraId="56251218" w14:textId="77777777" w:rsidR="00474901" w:rsidRPr="00FB5239" w:rsidRDefault="00474901" w:rsidP="00474901">
      <w:pPr>
        <w:pStyle w:val="Nagwek1"/>
        <w:spacing w:before="0" w:after="120" w:line="240" w:lineRule="auto"/>
        <w:jc w:val="center"/>
        <w:rPr>
          <w:rFonts w:asciiTheme="minorHAnsi" w:hAnsiTheme="minorHAnsi" w:cstheme="minorHAnsi"/>
          <w:b w:val="0"/>
          <w:bCs w:val="0"/>
          <w:color w:val="auto"/>
        </w:rPr>
      </w:pPr>
      <w:r w:rsidRPr="00FB5239">
        <w:rPr>
          <w:rFonts w:asciiTheme="minorHAnsi" w:hAnsiTheme="minorHAnsi" w:cstheme="minorHAnsi"/>
          <w:b w:val="0"/>
          <w:bCs w:val="0"/>
          <w:color w:val="auto"/>
        </w:rPr>
        <w:t>o udziale społeczeństwa w sprawie wydania decyzji o środowiskowych uwarunkowaniach</w:t>
      </w:r>
    </w:p>
    <w:p w14:paraId="6D7645BE" w14:textId="220A8A78" w:rsidR="00474901" w:rsidRPr="00474901" w:rsidRDefault="00474901" w:rsidP="00474901">
      <w:pPr>
        <w:spacing w:after="120" w:line="240" w:lineRule="auto"/>
        <w:ind w:firstLine="708"/>
        <w:jc w:val="both"/>
        <w:rPr>
          <w:rFonts w:cstheme="minorHAnsi"/>
          <w:sz w:val="28"/>
          <w:szCs w:val="28"/>
        </w:rPr>
      </w:pPr>
      <w:r w:rsidRPr="00474901">
        <w:rPr>
          <w:rFonts w:cstheme="minorHAnsi"/>
          <w:sz w:val="28"/>
          <w:szCs w:val="28"/>
        </w:rPr>
        <w:t>Stosownie do art. 33 ust. 1</w:t>
      </w:r>
      <w:r w:rsidR="00FB5239">
        <w:rPr>
          <w:rFonts w:cstheme="minorHAnsi"/>
          <w:sz w:val="28"/>
          <w:szCs w:val="28"/>
        </w:rPr>
        <w:t xml:space="preserve"> i 2</w:t>
      </w:r>
      <w:r w:rsidRPr="00474901">
        <w:rPr>
          <w:rFonts w:cstheme="minorHAnsi"/>
          <w:sz w:val="28"/>
          <w:szCs w:val="28"/>
        </w:rPr>
        <w:t xml:space="preserve">, art. 34 i art. 79 ust. 1 ustawy z dnia 3 października 2008 r. o udostępnianiu informacji o środowisku i jego ochronie, udziale społeczeństwa w ochronie środowiska oraz o ocenach oddziaływania na środowisko (Dz. U. z 2021 r. poz. </w:t>
      </w:r>
      <w:r w:rsidRPr="00FB5239">
        <w:rPr>
          <w:rFonts w:cstheme="minorHAnsi"/>
          <w:sz w:val="28"/>
          <w:szCs w:val="28"/>
        </w:rPr>
        <w:t>2373 i 2389</w:t>
      </w:r>
      <w:r w:rsidRPr="00474901">
        <w:rPr>
          <w:rFonts w:cstheme="minorHAnsi"/>
          <w:sz w:val="28"/>
          <w:szCs w:val="28"/>
        </w:rPr>
        <w:t>) informuję:</w:t>
      </w:r>
    </w:p>
    <w:p w14:paraId="6D5E6E80" w14:textId="07F50242" w:rsidR="00474901" w:rsidRPr="00FB5239" w:rsidRDefault="00474901" w:rsidP="00474901">
      <w:pPr>
        <w:numPr>
          <w:ilvl w:val="0"/>
          <w:numId w:val="1"/>
        </w:numPr>
        <w:tabs>
          <w:tab w:val="clear" w:pos="720"/>
          <w:tab w:val="num" w:pos="0"/>
          <w:tab w:val="num" w:pos="284"/>
        </w:tabs>
        <w:spacing w:after="120" w:line="240" w:lineRule="auto"/>
        <w:ind w:left="284" w:hanging="284"/>
        <w:jc w:val="both"/>
        <w:rPr>
          <w:rFonts w:cstheme="minorHAnsi"/>
          <w:sz w:val="28"/>
          <w:szCs w:val="28"/>
        </w:rPr>
      </w:pPr>
      <w:r w:rsidRPr="00474901">
        <w:rPr>
          <w:rFonts w:cstheme="minorHAnsi"/>
          <w:sz w:val="28"/>
          <w:szCs w:val="28"/>
        </w:rPr>
        <w:t>o przystąpieniu do ponownego przeprowadzenia oceny oddziaływania na środowisko i rozpoczęciu procedury udziału społeczeństwa w</w:t>
      </w:r>
      <w:r w:rsidRPr="00FB5239">
        <w:rPr>
          <w:rFonts w:cstheme="minorHAnsi"/>
          <w:sz w:val="28"/>
          <w:szCs w:val="28"/>
        </w:rPr>
        <w:t> </w:t>
      </w:r>
      <w:r w:rsidRPr="00474901">
        <w:rPr>
          <w:rFonts w:cstheme="minorHAnsi"/>
          <w:sz w:val="28"/>
          <w:szCs w:val="28"/>
        </w:rPr>
        <w:t xml:space="preserve">postępowaniu w sprawie wydania decyzji o środowiskowych uwarunkowaniach dla planowanego przedsięwzięcia </w:t>
      </w:r>
      <w:r w:rsidRPr="00FB5239">
        <w:rPr>
          <w:rFonts w:cstheme="minorHAnsi"/>
          <w:sz w:val="28"/>
          <w:szCs w:val="28"/>
        </w:rPr>
        <w:t>polegającego na</w:t>
      </w:r>
      <w:r w:rsidRPr="00FB5239">
        <w:rPr>
          <w:rFonts w:cstheme="minorHAnsi"/>
          <w:b/>
          <w:sz w:val="28"/>
          <w:szCs w:val="28"/>
        </w:rPr>
        <w:t xml:space="preserve"> </w:t>
      </w:r>
      <w:r w:rsidRPr="00FB5239">
        <w:rPr>
          <w:rFonts w:cstheme="minorHAnsi"/>
          <w:bCs/>
          <w:sz w:val="28"/>
          <w:szCs w:val="28"/>
        </w:rPr>
        <w:t xml:space="preserve">rozbudowie gospodarstwa rolnego poprzez budowę budynku inwentarskiego do chowu trzody chlewnej w bezściółkowym systemie utrzymania z niezbędną infrastrukturą techniczną na działce o </w:t>
      </w:r>
      <w:r w:rsidR="00FB5239" w:rsidRPr="00FB5239">
        <w:rPr>
          <w:rFonts w:cstheme="minorHAnsi"/>
          <w:bCs/>
          <w:sz w:val="28"/>
          <w:szCs w:val="28"/>
        </w:rPr>
        <w:t>numerze ewidencyjnym</w:t>
      </w:r>
      <w:r w:rsidRPr="00FB5239">
        <w:rPr>
          <w:rFonts w:cstheme="minorHAnsi"/>
          <w:bCs/>
          <w:sz w:val="28"/>
          <w:szCs w:val="28"/>
        </w:rPr>
        <w:t xml:space="preserve"> 189/2, obręb Kadzewo</w:t>
      </w:r>
      <w:r w:rsidRPr="00474901">
        <w:rPr>
          <w:rFonts w:cstheme="minorHAnsi"/>
          <w:sz w:val="28"/>
          <w:szCs w:val="28"/>
        </w:rPr>
        <w:t>;</w:t>
      </w:r>
    </w:p>
    <w:p w14:paraId="5AC214AB" w14:textId="1C13388B" w:rsidR="00474901" w:rsidRPr="00FB5239" w:rsidRDefault="00474901" w:rsidP="00474901">
      <w:pPr>
        <w:numPr>
          <w:ilvl w:val="0"/>
          <w:numId w:val="1"/>
        </w:numPr>
        <w:tabs>
          <w:tab w:val="clear" w:pos="720"/>
          <w:tab w:val="num" w:pos="0"/>
          <w:tab w:val="num" w:pos="284"/>
        </w:tabs>
        <w:spacing w:after="120" w:line="240" w:lineRule="auto"/>
        <w:ind w:left="284" w:hanging="284"/>
        <w:jc w:val="both"/>
        <w:rPr>
          <w:rFonts w:cstheme="minorHAnsi"/>
          <w:sz w:val="28"/>
          <w:szCs w:val="28"/>
        </w:rPr>
      </w:pPr>
      <w:r w:rsidRPr="00474901">
        <w:rPr>
          <w:rFonts w:cstheme="minorHAnsi"/>
          <w:sz w:val="28"/>
          <w:szCs w:val="28"/>
        </w:rPr>
        <w:t xml:space="preserve">postępowanie w przedmiotowej sprawie zostało wszczęte na wniosek </w:t>
      </w:r>
      <w:r w:rsidR="009D5C04" w:rsidRPr="00FB5239">
        <w:rPr>
          <w:rFonts w:cstheme="minorHAnsi"/>
          <w:sz w:val="28"/>
          <w:szCs w:val="28"/>
        </w:rPr>
        <w:t>Pana Piotra Jędrzejczaka prowadzącego działalność rolniczą pod nazwą Gospodarstwo Rolne Piotr Jędrzejczak, Kadzewo 14, 63-100 Śrem, działającego przez pełnomocników: Panią Katarzynę Szymurską i Pana Zbigniewa Napartego z firmy De Heus Sp. z o.o., ul. Lotnicza 21b, 99-100 Łęczyca, złożony 5 maja 2021 r.;</w:t>
      </w:r>
    </w:p>
    <w:p w14:paraId="629FBAD0" w14:textId="57319261" w:rsidR="00474901" w:rsidRPr="00FB5239" w:rsidRDefault="00474901" w:rsidP="00474901">
      <w:pPr>
        <w:numPr>
          <w:ilvl w:val="0"/>
          <w:numId w:val="1"/>
        </w:numPr>
        <w:tabs>
          <w:tab w:val="clear" w:pos="720"/>
          <w:tab w:val="num" w:pos="0"/>
          <w:tab w:val="num" w:pos="284"/>
        </w:tabs>
        <w:spacing w:after="120" w:line="240" w:lineRule="auto"/>
        <w:ind w:left="284" w:hanging="284"/>
        <w:jc w:val="both"/>
        <w:rPr>
          <w:rFonts w:cstheme="minorHAnsi"/>
          <w:sz w:val="28"/>
          <w:szCs w:val="28"/>
        </w:rPr>
      </w:pPr>
      <w:r w:rsidRPr="00474901">
        <w:rPr>
          <w:rFonts w:cstheme="minorHAnsi"/>
          <w:sz w:val="28"/>
          <w:szCs w:val="28"/>
        </w:rPr>
        <w:t xml:space="preserve">organem właściwym do wydania decyzji w tej sprawie jest Burmistrz Śremu, zaś organami biorącymi udział w ocenie oddziaływania na środowisko, właściwymi do wydania opinii i dokonania uzgodnienia są: </w:t>
      </w:r>
      <w:r w:rsidR="009D5C04" w:rsidRPr="00FB5239">
        <w:rPr>
          <w:rFonts w:cstheme="minorHAnsi"/>
          <w:sz w:val="28"/>
          <w:szCs w:val="28"/>
        </w:rPr>
        <w:t>Regionalny Dyrektor Ochrony Środowiska w Poznaniu, Dyrektor Regionalnego Zarządu Gospodarki Wodnej Państwowego Gospodarstwa Wodnego Wody Polskie w Poznaniu, Marszałek Województwa Wielkopolskiego, Państwowy Powiatowy Inspektor Sanitarny w Śremie</w:t>
      </w:r>
      <w:r w:rsidRPr="00474901">
        <w:rPr>
          <w:rFonts w:cstheme="minorHAnsi"/>
          <w:sz w:val="28"/>
          <w:szCs w:val="28"/>
        </w:rPr>
        <w:t>;</w:t>
      </w:r>
    </w:p>
    <w:p w14:paraId="2A1EA81B" w14:textId="77777777" w:rsidR="007072D8" w:rsidRPr="00FB5239" w:rsidRDefault="007072D8">
      <w:pPr>
        <w:rPr>
          <w:rFonts w:cstheme="minorHAnsi"/>
          <w:bCs/>
          <w:sz w:val="28"/>
          <w:szCs w:val="28"/>
        </w:rPr>
      </w:pPr>
      <w:r w:rsidRPr="00FB5239">
        <w:rPr>
          <w:rFonts w:cstheme="minorHAnsi"/>
          <w:bCs/>
          <w:sz w:val="28"/>
          <w:szCs w:val="28"/>
        </w:rPr>
        <w:br w:type="page"/>
      </w:r>
    </w:p>
    <w:p w14:paraId="24CE9D79" w14:textId="21B95EAA" w:rsidR="00474901" w:rsidRPr="00FB5239" w:rsidRDefault="00474901" w:rsidP="00474901">
      <w:pPr>
        <w:numPr>
          <w:ilvl w:val="0"/>
          <w:numId w:val="1"/>
        </w:numPr>
        <w:tabs>
          <w:tab w:val="clear" w:pos="720"/>
          <w:tab w:val="num" w:pos="0"/>
          <w:tab w:val="num" w:pos="284"/>
        </w:tabs>
        <w:spacing w:after="120" w:line="240" w:lineRule="auto"/>
        <w:ind w:left="284" w:hanging="284"/>
        <w:jc w:val="both"/>
        <w:rPr>
          <w:rFonts w:cstheme="minorHAnsi"/>
          <w:sz w:val="28"/>
          <w:szCs w:val="28"/>
        </w:rPr>
      </w:pPr>
      <w:r w:rsidRPr="00474901">
        <w:rPr>
          <w:rFonts w:cstheme="minorHAnsi"/>
          <w:bCs/>
          <w:sz w:val="28"/>
          <w:szCs w:val="28"/>
        </w:rPr>
        <w:lastRenderedPageBreak/>
        <w:t xml:space="preserve">od </w:t>
      </w:r>
      <w:r w:rsidR="009D5C04" w:rsidRPr="00FB5239">
        <w:rPr>
          <w:rFonts w:cstheme="minorHAnsi"/>
          <w:bCs/>
          <w:sz w:val="28"/>
          <w:szCs w:val="28"/>
        </w:rPr>
        <w:t>19 kwietnia 2022</w:t>
      </w:r>
      <w:r w:rsidRPr="00474901">
        <w:rPr>
          <w:rFonts w:cstheme="minorHAnsi"/>
          <w:bCs/>
          <w:sz w:val="28"/>
          <w:szCs w:val="28"/>
        </w:rPr>
        <w:t xml:space="preserve"> r. do </w:t>
      </w:r>
      <w:r w:rsidR="009D5C04" w:rsidRPr="00FB5239">
        <w:rPr>
          <w:rFonts w:cstheme="minorHAnsi"/>
          <w:bCs/>
          <w:sz w:val="28"/>
          <w:szCs w:val="28"/>
        </w:rPr>
        <w:t>18 maja 2022</w:t>
      </w:r>
      <w:r w:rsidRPr="00474901">
        <w:rPr>
          <w:rFonts w:cstheme="minorHAnsi"/>
          <w:bCs/>
          <w:sz w:val="28"/>
          <w:szCs w:val="28"/>
        </w:rPr>
        <w:t xml:space="preserve"> r.</w:t>
      </w:r>
      <w:r w:rsidRPr="00474901">
        <w:rPr>
          <w:rFonts w:cstheme="minorHAnsi"/>
          <w:sz w:val="28"/>
          <w:szCs w:val="28"/>
        </w:rPr>
        <w:t xml:space="preserve"> wszyscy zainteresowani mogą zapoznać się z dokumentacją sprawy</w:t>
      </w:r>
      <w:r w:rsidR="009D5C04" w:rsidRPr="00FB5239">
        <w:rPr>
          <w:rFonts w:cstheme="minorHAnsi"/>
          <w:sz w:val="28"/>
          <w:szCs w:val="28"/>
        </w:rPr>
        <w:t xml:space="preserve">, w tym </w:t>
      </w:r>
      <w:r w:rsidR="00FB5239" w:rsidRPr="00FB5239">
        <w:rPr>
          <w:rFonts w:cstheme="minorHAnsi"/>
          <w:sz w:val="28"/>
          <w:szCs w:val="28"/>
        </w:rPr>
        <w:t xml:space="preserve">ze </w:t>
      </w:r>
      <w:r w:rsidR="007072D8" w:rsidRPr="00FB5239">
        <w:rPr>
          <w:rFonts w:cstheme="minorHAnsi"/>
          <w:sz w:val="28"/>
          <w:szCs w:val="28"/>
        </w:rPr>
        <w:t>stanowiskami organów współdziałających,</w:t>
      </w:r>
      <w:r w:rsidR="009D5C04" w:rsidRPr="00FB5239">
        <w:rPr>
          <w:rFonts w:cstheme="minorHAnsi"/>
          <w:sz w:val="28"/>
          <w:szCs w:val="28"/>
        </w:rPr>
        <w:t xml:space="preserve"> </w:t>
      </w:r>
      <w:r w:rsidRPr="00474901">
        <w:rPr>
          <w:rFonts w:cstheme="minorHAnsi"/>
          <w:sz w:val="28"/>
          <w:szCs w:val="28"/>
        </w:rPr>
        <w:t>w siedzibie Urzędu Miejskiego w Śremie (</w:t>
      </w:r>
      <w:r w:rsidR="007072D8" w:rsidRPr="00FB5239">
        <w:rPr>
          <w:rFonts w:cstheme="minorHAnsi"/>
          <w:sz w:val="28"/>
          <w:szCs w:val="28"/>
        </w:rPr>
        <w:t>ul.</w:t>
      </w:r>
      <w:r w:rsidR="00FB5239" w:rsidRPr="00FB5239">
        <w:rPr>
          <w:rFonts w:cstheme="minorHAnsi"/>
          <w:sz w:val="28"/>
          <w:szCs w:val="28"/>
        </w:rPr>
        <w:t> </w:t>
      </w:r>
      <w:r w:rsidRPr="00474901">
        <w:rPr>
          <w:rFonts w:cstheme="minorHAnsi"/>
          <w:sz w:val="28"/>
          <w:szCs w:val="28"/>
        </w:rPr>
        <w:t>Plac</w:t>
      </w:r>
      <w:r w:rsidR="00FB5239" w:rsidRPr="00FB5239">
        <w:rPr>
          <w:rFonts w:cstheme="minorHAnsi"/>
          <w:sz w:val="28"/>
          <w:szCs w:val="28"/>
        </w:rPr>
        <w:t> </w:t>
      </w:r>
      <w:r w:rsidRPr="00474901">
        <w:rPr>
          <w:rFonts w:cstheme="minorHAnsi"/>
          <w:sz w:val="28"/>
          <w:szCs w:val="28"/>
        </w:rPr>
        <w:t>20 Października 1, pok. 33), w godzinach od 7:00 do 15:00;</w:t>
      </w:r>
    </w:p>
    <w:p w14:paraId="1EF0F8E4" w14:textId="3D4D51C7" w:rsidR="00474901" w:rsidRPr="00474901" w:rsidRDefault="00474901" w:rsidP="007072D8">
      <w:pPr>
        <w:numPr>
          <w:ilvl w:val="0"/>
          <w:numId w:val="1"/>
        </w:numPr>
        <w:tabs>
          <w:tab w:val="clear" w:pos="720"/>
          <w:tab w:val="num" w:pos="0"/>
          <w:tab w:val="num" w:pos="284"/>
        </w:tabs>
        <w:spacing w:after="120" w:line="240" w:lineRule="auto"/>
        <w:ind w:left="284" w:hanging="284"/>
        <w:jc w:val="both"/>
        <w:rPr>
          <w:rFonts w:cstheme="minorHAnsi"/>
          <w:sz w:val="28"/>
          <w:szCs w:val="28"/>
        </w:rPr>
      </w:pPr>
      <w:r w:rsidRPr="00474901">
        <w:rPr>
          <w:rFonts w:cstheme="minorHAnsi"/>
          <w:sz w:val="28"/>
          <w:szCs w:val="28"/>
        </w:rPr>
        <w:t>w</w:t>
      </w:r>
      <w:r w:rsidR="007072D8" w:rsidRPr="00FB5239">
        <w:rPr>
          <w:rFonts w:cstheme="minorHAnsi"/>
          <w:sz w:val="28"/>
          <w:szCs w:val="28"/>
        </w:rPr>
        <w:t xml:space="preserve">e wskazanym </w:t>
      </w:r>
      <w:r w:rsidRPr="00474901">
        <w:rPr>
          <w:rFonts w:cstheme="minorHAnsi"/>
          <w:sz w:val="28"/>
          <w:szCs w:val="28"/>
        </w:rPr>
        <w:t>terminie, każdy ma prawo do składania uwag i wniosków w</w:t>
      </w:r>
      <w:r w:rsidR="007072D8" w:rsidRPr="00FB5239">
        <w:rPr>
          <w:rFonts w:cstheme="minorHAnsi"/>
          <w:sz w:val="28"/>
          <w:szCs w:val="28"/>
        </w:rPr>
        <w:t> </w:t>
      </w:r>
      <w:r w:rsidRPr="00474901">
        <w:rPr>
          <w:rFonts w:cstheme="minorHAnsi"/>
          <w:sz w:val="28"/>
          <w:szCs w:val="28"/>
        </w:rPr>
        <w:t>formie pisemnej, ustnie do protokołu lub za pomocą środków komunikacji elektronicznej bez konieczności opatrywania ich kwalifikowanym podpisem elektronicznym. Złożone uwagi i wnioski rozpatrzone będą przez Burmistrza Śremu przed wydaniem decyzji o</w:t>
      </w:r>
      <w:r w:rsidR="007072D8" w:rsidRPr="00FB5239">
        <w:rPr>
          <w:rFonts w:cstheme="minorHAnsi"/>
          <w:sz w:val="28"/>
          <w:szCs w:val="28"/>
        </w:rPr>
        <w:t> </w:t>
      </w:r>
      <w:r w:rsidRPr="00474901">
        <w:rPr>
          <w:rFonts w:cstheme="minorHAnsi"/>
          <w:sz w:val="28"/>
          <w:szCs w:val="28"/>
        </w:rPr>
        <w:t>środowiskowych uwarunkowaniach.</w:t>
      </w:r>
    </w:p>
    <w:p w14:paraId="2D2C7FAE" w14:textId="77777777" w:rsidR="00474901" w:rsidRPr="00474901" w:rsidRDefault="00474901" w:rsidP="007072D8">
      <w:pPr>
        <w:spacing w:after="120" w:line="240" w:lineRule="auto"/>
        <w:jc w:val="center"/>
        <w:rPr>
          <w:rFonts w:cstheme="minorHAnsi"/>
          <w:sz w:val="28"/>
          <w:szCs w:val="28"/>
        </w:rPr>
      </w:pPr>
      <w:r w:rsidRPr="00474901">
        <w:rPr>
          <w:rFonts w:cstheme="minorHAnsi"/>
          <w:sz w:val="28"/>
          <w:szCs w:val="28"/>
        </w:rPr>
        <w:t>Informacja</w:t>
      </w:r>
    </w:p>
    <w:p w14:paraId="6816FBF8" w14:textId="1D10EE40" w:rsidR="007072D8" w:rsidRPr="00FB5239" w:rsidRDefault="007072D8" w:rsidP="007072D8">
      <w:pPr>
        <w:spacing w:after="120" w:line="240" w:lineRule="auto"/>
        <w:ind w:firstLine="708"/>
        <w:jc w:val="both"/>
        <w:rPr>
          <w:rFonts w:cstheme="minorHAnsi"/>
          <w:sz w:val="28"/>
          <w:szCs w:val="28"/>
        </w:rPr>
      </w:pPr>
      <w:r w:rsidRPr="00FB5239">
        <w:rPr>
          <w:rFonts w:cstheme="minorHAnsi"/>
          <w:sz w:val="28"/>
          <w:szCs w:val="28"/>
        </w:rPr>
        <w:t>Zgodnie z art. 13 ust. 1 i ust. 2 ogólnego rozporządzenia o ochronie danych osobowych z dnia 27 kwietnia 2016 r.: Administratorem Pani/Pana danych osobowych jest Burmistrz Śremu reprezentujący Urząd Miejski w</w:t>
      </w:r>
      <w:r w:rsidR="002146C0" w:rsidRPr="00FB5239">
        <w:rPr>
          <w:rFonts w:cstheme="minorHAnsi"/>
          <w:sz w:val="28"/>
          <w:szCs w:val="28"/>
        </w:rPr>
        <w:t> </w:t>
      </w:r>
      <w:r w:rsidRPr="00FB5239">
        <w:rPr>
          <w:rFonts w:cstheme="minorHAnsi"/>
          <w:sz w:val="28"/>
          <w:szCs w:val="28"/>
        </w:rPr>
        <w:t xml:space="preserve">Śremie z siedzibą ul. Plac. 20 Października 1, 63-100 Śrem; inspektorem ochrony danych Urzędu Miejskiego w Śremie jest Adrian Marcinkowski, </w:t>
      </w:r>
      <w:r w:rsidR="002146C0" w:rsidRPr="00FB5239">
        <w:rPr>
          <w:rFonts w:cstheme="minorHAnsi"/>
          <w:sz w:val="28"/>
          <w:szCs w:val="28"/>
        </w:rPr>
        <w:br/>
      </w:r>
      <w:r w:rsidRPr="00FB5239">
        <w:rPr>
          <w:rFonts w:cstheme="minorHAnsi"/>
          <w:sz w:val="28"/>
          <w:szCs w:val="28"/>
        </w:rPr>
        <w:t>e-mail: iod@srem.pl; dane osobowe przetwarzane będą celem realizacji wniosku; odbiorcą danych osobowych będą podmioty uprawnione na podstawie przepisów prawa lub odrębnych umów; dane osobowe nie będą przekazywane do  państwa trzeciego ani organizacji międzynarodowej; dane osobowe będą przetwarzane przez okres niezbędny do realizacji celów przetwarzania, lecz nie krócej niż okres wskazany w przepisach dotyczących archiwizacji; posiada Pani/Pan prawo dostępu do treści swoich danych, prawo ich sprostowania, usunięcia, ograniczenia przetwarzania, prawo do przenoszenia danych, prawo wniesienia sprzeciwu, prawo do cofnięcia zgody; ma Pani/Pan prawo wniesienia skargi do organu nadzorczego, którym jest Prezes Urzędu Ochrony Danych; Pani/Pana dane nie będą przetwarzane w</w:t>
      </w:r>
      <w:r w:rsidR="00FB5239" w:rsidRPr="00FB5239">
        <w:rPr>
          <w:rFonts w:cstheme="minorHAnsi"/>
          <w:sz w:val="28"/>
          <w:szCs w:val="28"/>
        </w:rPr>
        <w:t> </w:t>
      </w:r>
      <w:r w:rsidRPr="00FB5239">
        <w:rPr>
          <w:rFonts w:cstheme="minorHAnsi"/>
          <w:sz w:val="28"/>
          <w:szCs w:val="28"/>
        </w:rPr>
        <w:t>sposób zautomatyzowany, w tym również w formie profilowania.</w:t>
      </w:r>
    </w:p>
    <w:p w14:paraId="4D174DD1" w14:textId="1DEF1FA9" w:rsidR="00474901" w:rsidRPr="00474901" w:rsidRDefault="00474901" w:rsidP="007072D8">
      <w:pPr>
        <w:spacing w:after="120" w:line="240" w:lineRule="auto"/>
        <w:ind w:firstLine="708"/>
        <w:jc w:val="both"/>
        <w:rPr>
          <w:rFonts w:cstheme="minorHAnsi"/>
          <w:sz w:val="28"/>
          <w:szCs w:val="28"/>
        </w:rPr>
      </w:pPr>
      <w:r w:rsidRPr="00474901">
        <w:rPr>
          <w:rFonts w:cstheme="minorHAnsi"/>
          <w:sz w:val="28"/>
          <w:szCs w:val="28"/>
        </w:rPr>
        <w:t xml:space="preserve">Podano do publicznej wiadomości poprzez zamieszczenie w </w:t>
      </w:r>
      <w:hyperlink r:id="rId8" w:history="1">
        <w:r w:rsidRPr="00474901">
          <w:rPr>
            <w:rStyle w:val="Hipercze"/>
            <w:rFonts w:cstheme="minorHAnsi"/>
            <w:sz w:val="28"/>
            <w:szCs w:val="28"/>
          </w:rPr>
          <w:t>Biuletynie Informacji Publiczne</w:t>
        </w:r>
      </w:hyperlink>
      <w:r w:rsidRPr="00474901">
        <w:rPr>
          <w:rFonts w:cstheme="minorHAnsi"/>
          <w:sz w:val="28"/>
          <w:szCs w:val="28"/>
          <w:u w:val="single"/>
        </w:rPr>
        <w:t>j</w:t>
      </w:r>
      <w:r w:rsidRPr="00474901">
        <w:rPr>
          <w:rFonts w:cstheme="minorHAnsi"/>
          <w:sz w:val="28"/>
          <w:szCs w:val="28"/>
        </w:rPr>
        <w:t xml:space="preserve"> Urzędu Miejskiego w Śremie pod adresem </w:t>
      </w:r>
      <w:hyperlink r:id="rId9" w:history="1">
        <w:r w:rsidR="00DA550E" w:rsidRPr="00FB5239">
          <w:rPr>
            <w:rStyle w:val="Hipercze"/>
            <w:rFonts w:cstheme="minorHAnsi"/>
            <w:sz w:val="28"/>
            <w:szCs w:val="28"/>
          </w:rPr>
          <w:t>http://umsrem.bip.eur.pl/public/?id=217574</w:t>
        </w:r>
      </w:hyperlink>
      <w:r w:rsidRPr="00474901">
        <w:rPr>
          <w:rFonts w:cstheme="minorHAnsi"/>
          <w:sz w:val="28"/>
          <w:szCs w:val="28"/>
        </w:rPr>
        <w:t>, w gablotach informacyjnych Urzędu oraz na tablicy ogłoszeniowej w </w:t>
      </w:r>
      <w:r w:rsidR="007072D8" w:rsidRPr="00FB5239">
        <w:rPr>
          <w:rFonts w:cstheme="minorHAnsi"/>
          <w:sz w:val="28"/>
          <w:szCs w:val="28"/>
        </w:rPr>
        <w:t>Kadzewie</w:t>
      </w:r>
      <w:r w:rsidRPr="00474901">
        <w:rPr>
          <w:rFonts w:cstheme="minorHAnsi"/>
          <w:sz w:val="28"/>
          <w:szCs w:val="28"/>
        </w:rPr>
        <w:t>.</w:t>
      </w:r>
    </w:p>
    <w:p w14:paraId="7C7D5294" w14:textId="77777777" w:rsidR="00474901" w:rsidRPr="00474901" w:rsidRDefault="00474901" w:rsidP="007072D8">
      <w:pPr>
        <w:spacing w:after="120" w:line="240" w:lineRule="auto"/>
        <w:ind w:left="4248"/>
        <w:jc w:val="center"/>
        <w:rPr>
          <w:rFonts w:cstheme="minorHAnsi"/>
          <w:sz w:val="28"/>
          <w:szCs w:val="28"/>
        </w:rPr>
      </w:pPr>
      <w:r w:rsidRPr="00474901">
        <w:rPr>
          <w:rFonts w:cstheme="minorHAnsi"/>
          <w:sz w:val="28"/>
          <w:szCs w:val="28"/>
        </w:rPr>
        <w:t>Adam Lewandowski</w:t>
      </w:r>
    </w:p>
    <w:p w14:paraId="6ED5E4EF" w14:textId="77777777" w:rsidR="00474901" w:rsidRPr="00474901" w:rsidRDefault="00474901" w:rsidP="007072D8">
      <w:pPr>
        <w:spacing w:after="120" w:line="240" w:lineRule="auto"/>
        <w:ind w:left="4248"/>
        <w:jc w:val="center"/>
        <w:rPr>
          <w:rFonts w:cstheme="minorHAnsi"/>
          <w:sz w:val="28"/>
          <w:szCs w:val="28"/>
        </w:rPr>
      </w:pPr>
      <w:r w:rsidRPr="00474901">
        <w:rPr>
          <w:rFonts w:cstheme="minorHAnsi"/>
          <w:sz w:val="28"/>
          <w:szCs w:val="28"/>
        </w:rPr>
        <w:t>Burmistrz Śremu</w:t>
      </w:r>
    </w:p>
    <w:p w14:paraId="00D35AD1" w14:textId="350BADB1" w:rsidR="00474901" w:rsidRPr="00474901" w:rsidRDefault="00474901" w:rsidP="007072D8">
      <w:pPr>
        <w:spacing w:after="120" w:line="240" w:lineRule="auto"/>
        <w:jc w:val="both"/>
        <w:rPr>
          <w:rFonts w:cstheme="minorHAnsi"/>
          <w:sz w:val="28"/>
          <w:szCs w:val="28"/>
        </w:rPr>
      </w:pPr>
      <w:r w:rsidRPr="00474901">
        <w:rPr>
          <w:rFonts w:cstheme="minorHAnsi"/>
          <w:sz w:val="28"/>
          <w:szCs w:val="28"/>
        </w:rPr>
        <w:t xml:space="preserve">Wywieszono: </w:t>
      </w:r>
      <w:r w:rsidR="00FB5239" w:rsidRPr="00FB5239">
        <w:rPr>
          <w:rFonts w:cstheme="minorHAnsi"/>
          <w:sz w:val="28"/>
          <w:szCs w:val="28"/>
        </w:rPr>
        <w:t>14.04.2022 r.</w:t>
      </w:r>
    </w:p>
    <w:p w14:paraId="6497C0E4" w14:textId="417EF9A0" w:rsidR="00D51F82" w:rsidRPr="00FB5239" w:rsidRDefault="00474901" w:rsidP="007072D8">
      <w:pPr>
        <w:spacing w:after="120" w:line="240" w:lineRule="auto"/>
        <w:jc w:val="both"/>
        <w:rPr>
          <w:rFonts w:cstheme="minorHAnsi"/>
          <w:sz w:val="28"/>
          <w:szCs w:val="28"/>
        </w:rPr>
      </w:pPr>
      <w:r w:rsidRPr="00474901">
        <w:rPr>
          <w:rFonts w:cstheme="minorHAnsi"/>
          <w:sz w:val="28"/>
          <w:szCs w:val="28"/>
        </w:rPr>
        <w:t>Zdjęto:</w:t>
      </w:r>
    </w:p>
    <w:sectPr w:rsidR="00D51F82" w:rsidRPr="00FB5239" w:rsidSect="00722E64"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418" w:right="1418" w:bottom="1701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9532333" w14:textId="77777777" w:rsidR="00F024C6" w:rsidRDefault="00F024C6" w:rsidP="00053E5A">
      <w:pPr>
        <w:spacing w:after="0" w:line="240" w:lineRule="auto"/>
      </w:pPr>
      <w:r>
        <w:separator/>
      </w:r>
    </w:p>
  </w:endnote>
  <w:endnote w:type="continuationSeparator" w:id="0">
    <w:p w14:paraId="487E7570" w14:textId="77777777" w:rsidR="00F024C6" w:rsidRDefault="00F024C6" w:rsidP="00053E5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123123186"/>
      <w:docPartObj>
        <w:docPartGallery w:val="Page Numbers (Bottom of Page)"/>
        <w:docPartUnique/>
      </w:docPartObj>
    </w:sdtPr>
    <w:sdtEndPr/>
    <w:sdtContent>
      <w:p w14:paraId="12F84FF8" w14:textId="09AD95DB" w:rsidR="005A07CF" w:rsidRDefault="005A07CF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14:paraId="02E428F9" w14:textId="77777777" w:rsidR="005A07CF" w:rsidRDefault="005A07CF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885534010"/>
      <w:docPartObj>
        <w:docPartGallery w:val="Page Numbers (Bottom of Page)"/>
        <w:docPartUnique/>
      </w:docPartObj>
    </w:sdtPr>
    <w:sdtEndPr/>
    <w:sdtContent>
      <w:sdt>
        <w:sdtPr>
          <w:id w:val="1728636285"/>
          <w:docPartObj>
            <w:docPartGallery w:val="Page Numbers (Top of Page)"/>
            <w:docPartUnique/>
          </w:docPartObj>
        </w:sdtPr>
        <w:sdtEndPr/>
        <w:sdtContent>
          <w:p w14:paraId="2986E41C" w14:textId="1E4B842A" w:rsidR="00575C7A" w:rsidRDefault="00722E64">
            <w:pPr>
              <w:pStyle w:val="Stopka"/>
              <w:jc w:val="center"/>
            </w:pPr>
            <w:r>
              <w:rPr>
                <w:noProof/>
              </w:rPr>
              <w:drawing>
                <wp:anchor distT="0" distB="0" distL="114300" distR="114300" simplePos="0" relativeHeight="251659776" behindDoc="1" locked="0" layoutInCell="1" allowOverlap="1" wp14:anchorId="056DF1E7" wp14:editId="71404548">
                  <wp:simplePos x="0" y="0"/>
                  <wp:positionH relativeFrom="column">
                    <wp:posOffset>-1080135</wp:posOffset>
                  </wp:positionH>
                  <wp:positionV relativeFrom="paragraph">
                    <wp:posOffset>-805815</wp:posOffset>
                  </wp:positionV>
                  <wp:extent cx="7776127" cy="1584960"/>
                  <wp:effectExtent l="0" t="0" r="0" b="0"/>
                  <wp:wrapNone/>
                  <wp:docPr id="1" name="Obraz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Obraz 1"/>
                          <pic:cNvPicPr/>
                        </pic:nvPicPr>
                        <pic:blipFill>
                          <a:blip r:embed="rId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776127" cy="158496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575C7A" w:rsidRPr="003625F3">
              <w:rPr>
                <w:sz w:val="28"/>
                <w:szCs w:val="28"/>
              </w:rPr>
              <w:fldChar w:fldCharType="begin"/>
            </w:r>
            <w:r w:rsidR="00575C7A" w:rsidRPr="003625F3">
              <w:rPr>
                <w:sz w:val="28"/>
                <w:szCs w:val="28"/>
              </w:rPr>
              <w:instrText>PAGE</w:instrText>
            </w:r>
            <w:r w:rsidR="00575C7A" w:rsidRPr="003625F3">
              <w:rPr>
                <w:sz w:val="28"/>
                <w:szCs w:val="28"/>
              </w:rPr>
              <w:fldChar w:fldCharType="separate"/>
            </w:r>
            <w:r w:rsidR="00575C7A" w:rsidRPr="003625F3">
              <w:rPr>
                <w:sz w:val="28"/>
                <w:szCs w:val="28"/>
              </w:rPr>
              <w:t>2</w:t>
            </w:r>
            <w:r w:rsidR="00575C7A" w:rsidRPr="003625F3">
              <w:rPr>
                <w:sz w:val="28"/>
                <w:szCs w:val="28"/>
              </w:rPr>
              <w:fldChar w:fldCharType="end"/>
            </w:r>
            <w:r w:rsidR="00575C7A" w:rsidRPr="003625F3">
              <w:rPr>
                <w:sz w:val="28"/>
                <w:szCs w:val="28"/>
              </w:rPr>
              <w:t xml:space="preserve"> z </w:t>
            </w:r>
            <w:r w:rsidR="00575C7A" w:rsidRPr="003625F3">
              <w:rPr>
                <w:sz w:val="28"/>
                <w:szCs w:val="28"/>
              </w:rPr>
              <w:fldChar w:fldCharType="begin"/>
            </w:r>
            <w:r w:rsidR="00575C7A" w:rsidRPr="003625F3">
              <w:rPr>
                <w:sz w:val="28"/>
                <w:szCs w:val="28"/>
              </w:rPr>
              <w:instrText>NUMPAGES</w:instrText>
            </w:r>
            <w:r w:rsidR="00575C7A" w:rsidRPr="003625F3">
              <w:rPr>
                <w:sz w:val="28"/>
                <w:szCs w:val="28"/>
              </w:rPr>
              <w:fldChar w:fldCharType="separate"/>
            </w:r>
            <w:r w:rsidR="00575C7A" w:rsidRPr="003625F3">
              <w:rPr>
                <w:sz w:val="28"/>
                <w:szCs w:val="28"/>
              </w:rPr>
              <w:t>2</w:t>
            </w:r>
            <w:r w:rsidR="00575C7A" w:rsidRPr="003625F3">
              <w:rPr>
                <w:sz w:val="28"/>
                <w:szCs w:val="28"/>
              </w:rPr>
              <w:fldChar w:fldCharType="end"/>
            </w:r>
          </w:p>
        </w:sdtContent>
      </w:sdt>
    </w:sdtContent>
  </w:sdt>
  <w:p w14:paraId="12283543" w14:textId="32C3D83E" w:rsidR="0048459B" w:rsidRDefault="0048459B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9E1ADCD" w14:textId="273302F6" w:rsidR="003625F3" w:rsidRDefault="00722E64" w:rsidP="00722E64">
    <w:pPr>
      <w:pStyle w:val="Stopka"/>
      <w:tabs>
        <w:tab w:val="clear" w:pos="4536"/>
        <w:tab w:val="clear" w:pos="9072"/>
        <w:tab w:val="left" w:pos="7770"/>
      </w:tabs>
    </w:pPr>
    <w:r>
      <w:tab/>
    </w:r>
  </w:p>
  <w:p w14:paraId="0650E78C" w14:textId="77777777" w:rsidR="00722E64" w:rsidRDefault="00F024C6" w:rsidP="00722E64">
    <w:pPr>
      <w:pStyle w:val="Stopka"/>
      <w:jc w:val="center"/>
    </w:pPr>
    <w:sdt>
      <w:sdtPr>
        <w:id w:val="906035972"/>
        <w:docPartObj>
          <w:docPartGallery w:val="Page Numbers (Top of Page)"/>
          <w:docPartUnique/>
        </w:docPartObj>
      </w:sdtPr>
      <w:sdtEndPr/>
      <w:sdtContent>
        <w:r w:rsidR="00722E64" w:rsidRPr="003625F3">
          <w:rPr>
            <w:sz w:val="28"/>
            <w:szCs w:val="28"/>
          </w:rPr>
          <w:fldChar w:fldCharType="begin"/>
        </w:r>
        <w:r w:rsidR="00722E64" w:rsidRPr="003625F3">
          <w:rPr>
            <w:sz w:val="28"/>
            <w:szCs w:val="28"/>
          </w:rPr>
          <w:instrText>PAGE</w:instrText>
        </w:r>
        <w:r w:rsidR="00722E64" w:rsidRPr="003625F3">
          <w:rPr>
            <w:sz w:val="28"/>
            <w:szCs w:val="28"/>
          </w:rPr>
          <w:fldChar w:fldCharType="separate"/>
        </w:r>
        <w:r w:rsidR="00722E64">
          <w:rPr>
            <w:sz w:val="28"/>
            <w:szCs w:val="28"/>
          </w:rPr>
          <w:t>2</w:t>
        </w:r>
        <w:r w:rsidR="00722E64" w:rsidRPr="003625F3">
          <w:rPr>
            <w:sz w:val="28"/>
            <w:szCs w:val="28"/>
          </w:rPr>
          <w:fldChar w:fldCharType="end"/>
        </w:r>
        <w:r w:rsidR="00722E64" w:rsidRPr="003625F3">
          <w:rPr>
            <w:sz w:val="28"/>
            <w:szCs w:val="28"/>
          </w:rPr>
          <w:t xml:space="preserve"> z </w:t>
        </w:r>
        <w:r w:rsidR="00722E64" w:rsidRPr="003625F3">
          <w:rPr>
            <w:sz w:val="28"/>
            <w:szCs w:val="28"/>
          </w:rPr>
          <w:fldChar w:fldCharType="begin"/>
        </w:r>
        <w:r w:rsidR="00722E64" w:rsidRPr="003625F3">
          <w:rPr>
            <w:sz w:val="28"/>
            <w:szCs w:val="28"/>
          </w:rPr>
          <w:instrText>NUMPAGES</w:instrText>
        </w:r>
        <w:r w:rsidR="00722E64" w:rsidRPr="003625F3">
          <w:rPr>
            <w:sz w:val="28"/>
            <w:szCs w:val="28"/>
          </w:rPr>
          <w:fldChar w:fldCharType="separate"/>
        </w:r>
        <w:r w:rsidR="00722E64">
          <w:rPr>
            <w:sz w:val="28"/>
            <w:szCs w:val="28"/>
          </w:rPr>
          <w:t>2</w:t>
        </w:r>
        <w:r w:rsidR="00722E64" w:rsidRPr="003625F3">
          <w:rPr>
            <w:sz w:val="28"/>
            <w:szCs w:val="28"/>
          </w:rPr>
          <w:fldChar w:fldCharType="end"/>
        </w:r>
      </w:sdtContent>
    </w:sdt>
  </w:p>
  <w:p w14:paraId="6B055ABA" w14:textId="477676B9" w:rsidR="00722E64" w:rsidRDefault="00722E64" w:rsidP="00722E64">
    <w:pPr>
      <w:pStyle w:val="Stopka"/>
      <w:tabs>
        <w:tab w:val="clear" w:pos="4536"/>
        <w:tab w:val="clear" w:pos="9072"/>
        <w:tab w:val="left" w:pos="7770"/>
      </w:tabs>
    </w:pPr>
  </w:p>
  <w:p w14:paraId="26B57971" w14:textId="77777777" w:rsidR="00722E64" w:rsidRDefault="00722E64" w:rsidP="00722E64">
    <w:pPr>
      <w:pStyle w:val="Stopka"/>
      <w:tabs>
        <w:tab w:val="clear" w:pos="4536"/>
        <w:tab w:val="clear" w:pos="9072"/>
        <w:tab w:val="left" w:pos="7770"/>
      </w:tabs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B55E15B" w14:textId="77777777" w:rsidR="00F024C6" w:rsidRDefault="00F024C6" w:rsidP="00053E5A">
      <w:pPr>
        <w:spacing w:after="0" w:line="240" w:lineRule="auto"/>
      </w:pPr>
      <w:r>
        <w:separator/>
      </w:r>
    </w:p>
  </w:footnote>
  <w:footnote w:type="continuationSeparator" w:id="0">
    <w:p w14:paraId="72A0B19B" w14:textId="77777777" w:rsidR="00F024C6" w:rsidRDefault="00F024C6" w:rsidP="00053E5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45BF253" w14:textId="1F6E0E00" w:rsidR="00053E5A" w:rsidRDefault="00053E5A" w:rsidP="009614DC">
    <w:pPr>
      <w:pStyle w:val="Nagwek"/>
      <w:tabs>
        <w:tab w:val="clear" w:pos="4536"/>
        <w:tab w:val="clear" w:pos="9072"/>
        <w:tab w:val="left" w:pos="6000"/>
      </w:tabs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A676755" w14:textId="5C1BD683" w:rsidR="003625F3" w:rsidRDefault="00722E64">
    <w:pPr>
      <w:pStyle w:val="Nagwek"/>
    </w:pPr>
    <w:r>
      <w:rPr>
        <w:noProof/>
        <w:lang w:eastAsia="pl-PL"/>
      </w:rPr>
      <w:drawing>
        <wp:anchor distT="0" distB="0" distL="114300" distR="114300" simplePos="0" relativeHeight="251658752" behindDoc="1" locked="0" layoutInCell="1" allowOverlap="1" wp14:anchorId="28F2F9C0" wp14:editId="349B699D">
          <wp:simplePos x="0" y="0"/>
          <wp:positionH relativeFrom="column">
            <wp:posOffset>-1438910</wp:posOffset>
          </wp:positionH>
          <wp:positionV relativeFrom="paragraph">
            <wp:posOffset>-725805</wp:posOffset>
          </wp:positionV>
          <wp:extent cx="7915275" cy="11187131"/>
          <wp:effectExtent l="0" t="0" r="0" b="0"/>
          <wp:wrapNone/>
          <wp:docPr id="5" name="Obraz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apier frimowy - ogłoszenia z logo Śremu 2022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915275" cy="11187131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6BD80FFD"/>
    <w:multiLevelType w:val="hybridMultilevel"/>
    <w:tmpl w:val="0038A31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 w16cid:durableId="144692311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53E5A"/>
    <w:rsid w:val="00015906"/>
    <w:rsid w:val="00053E5A"/>
    <w:rsid w:val="000C0935"/>
    <w:rsid w:val="000F4697"/>
    <w:rsid w:val="00100318"/>
    <w:rsid w:val="00185379"/>
    <w:rsid w:val="001A0C7B"/>
    <w:rsid w:val="001E45F7"/>
    <w:rsid w:val="002146C0"/>
    <w:rsid w:val="00250690"/>
    <w:rsid w:val="0026662B"/>
    <w:rsid w:val="002F6972"/>
    <w:rsid w:val="00311078"/>
    <w:rsid w:val="003625F3"/>
    <w:rsid w:val="00412AA1"/>
    <w:rsid w:val="00425EF9"/>
    <w:rsid w:val="004519AC"/>
    <w:rsid w:val="00474901"/>
    <w:rsid w:val="0048459B"/>
    <w:rsid w:val="004866DB"/>
    <w:rsid w:val="004C4774"/>
    <w:rsid w:val="004F462D"/>
    <w:rsid w:val="00525346"/>
    <w:rsid w:val="00575C7A"/>
    <w:rsid w:val="00582CAF"/>
    <w:rsid w:val="005A07CF"/>
    <w:rsid w:val="005E5887"/>
    <w:rsid w:val="00601147"/>
    <w:rsid w:val="006A6F3E"/>
    <w:rsid w:val="007072D8"/>
    <w:rsid w:val="00722E64"/>
    <w:rsid w:val="00775A53"/>
    <w:rsid w:val="00801B47"/>
    <w:rsid w:val="0081198E"/>
    <w:rsid w:val="0081559F"/>
    <w:rsid w:val="00825443"/>
    <w:rsid w:val="00917C21"/>
    <w:rsid w:val="00954060"/>
    <w:rsid w:val="009614DC"/>
    <w:rsid w:val="009937A8"/>
    <w:rsid w:val="009D5C04"/>
    <w:rsid w:val="00AD6C90"/>
    <w:rsid w:val="00B02983"/>
    <w:rsid w:val="00B063DD"/>
    <w:rsid w:val="00B9305A"/>
    <w:rsid w:val="00C35A75"/>
    <w:rsid w:val="00C74A10"/>
    <w:rsid w:val="00C96A61"/>
    <w:rsid w:val="00D51F82"/>
    <w:rsid w:val="00D91D83"/>
    <w:rsid w:val="00DA550E"/>
    <w:rsid w:val="00E37AC0"/>
    <w:rsid w:val="00F024C6"/>
    <w:rsid w:val="00F11BA4"/>
    <w:rsid w:val="00F67592"/>
    <w:rsid w:val="00F85D51"/>
    <w:rsid w:val="00F97F88"/>
    <w:rsid w:val="00FB52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4D93CD9"/>
  <w15:docId w15:val="{F7F81E95-4E91-437B-9593-B7552722FE4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"/>
    <w:uiPriority w:val="9"/>
    <w:qFormat/>
    <w:rsid w:val="00412AA1"/>
    <w:pPr>
      <w:keepNext/>
      <w:keepLines/>
      <w:spacing w:before="480" w:after="0"/>
      <w:outlineLvl w:val="0"/>
    </w:pPr>
    <w:rPr>
      <w:rFonts w:ascii="Cambria" w:eastAsia="Times New Roman" w:hAnsi="Cambria" w:cs="Times New Roman"/>
      <w:b/>
      <w:bCs/>
      <w:color w:val="365F91"/>
      <w:sz w:val="28"/>
      <w:szCs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053E5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053E5A"/>
    <w:rPr>
      <w:rFonts w:ascii="Tahoma" w:hAnsi="Tahoma" w:cs="Tahoma"/>
      <w:sz w:val="16"/>
      <w:szCs w:val="16"/>
    </w:rPr>
  </w:style>
  <w:style w:type="paragraph" w:styleId="Nagwek">
    <w:name w:val="header"/>
    <w:basedOn w:val="Normalny"/>
    <w:link w:val="NagwekZnak"/>
    <w:uiPriority w:val="99"/>
    <w:unhideWhenUsed/>
    <w:rsid w:val="00053E5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53E5A"/>
  </w:style>
  <w:style w:type="paragraph" w:styleId="Stopka">
    <w:name w:val="footer"/>
    <w:basedOn w:val="Normalny"/>
    <w:link w:val="StopkaZnak"/>
    <w:uiPriority w:val="99"/>
    <w:unhideWhenUsed/>
    <w:rsid w:val="00053E5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053E5A"/>
  </w:style>
  <w:style w:type="character" w:customStyle="1" w:styleId="Nagwek1Znak">
    <w:name w:val="Nagłówek 1 Znak"/>
    <w:basedOn w:val="Domylnaczcionkaakapitu"/>
    <w:link w:val="Nagwek1"/>
    <w:uiPriority w:val="9"/>
    <w:rsid w:val="00412AA1"/>
    <w:rPr>
      <w:rFonts w:ascii="Cambria" w:eastAsia="Times New Roman" w:hAnsi="Cambria" w:cs="Times New Roman"/>
      <w:b/>
      <w:bCs/>
      <w:color w:val="365F91"/>
      <w:sz w:val="28"/>
      <w:szCs w:val="28"/>
    </w:rPr>
  </w:style>
  <w:style w:type="character" w:styleId="Hipercze">
    <w:name w:val="Hyperlink"/>
    <w:basedOn w:val="Domylnaczcionkaakapitu"/>
    <w:uiPriority w:val="99"/>
    <w:unhideWhenUsed/>
    <w:rsid w:val="00474901"/>
    <w:rPr>
      <w:color w:val="0000FF" w:themeColor="hyperlink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474901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umsrem.bip.eur.pl/public/?id=217574" TargetMode="External"/><Relationship Id="rId13" Type="http://schemas.openxmlformats.org/officeDocument/2006/relationships/header" Target="head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://umsrem.bip.eur.pl/public/?id=217574" TargetMode="External"/><Relationship Id="rId14" Type="http://schemas.openxmlformats.org/officeDocument/2006/relationships/footer" Target="footer3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3F53647-0138-42F3-BDC6-A08D4B22C40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104</TotalTime>
  <Pages>1</Pages>
  <Words>573</Words>
  <Characters>3440</Characters>
  <Application>Microsoft Office Word</Application>
  <DocSecurity>0</DocSecurity>
  <Lines>28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Adrian Wartecki</dc:creator>
  <cp:lastModifiedBy>Marta Matuszewska</cp:lastModifiedBy>
  <cp:revision>16</cp:revision>
  <cp:lastPrinted>2020-02-11T13:09:00Z</cp:lastPrinted>
  <dcterms:created xsi:type="dcterms:W3CDTF">2022-01-20T09:45:00Z</dcterms:created>
  <dcterms:modified xsi:type="dcterms:W3CDTF">2022-04-14T05:20:00Z</dcterms:modified>
</cp:coreProperties>
</file>