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82BBD" w14:textId="77777777" w:rsidR="00FB390B" w:rsidRDefault="00FB390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0EA700A0" w14:textId="6D7DA537" w:rsidR="004922DB" w:rsidRPr="006D5809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D5809">
        <w:rPr>
          <w:rFonts w:cstheme="minorHAnsi"/>
          <w:bCs/>
          <w:sz w:val="28"/>
          <w:szCs w:val="28"/>
        </w:rPr>
        <w:t>Burmistrz Śremu</w:t>
      </w:r>
    </w:p>
    <w:p w14:paraId="37CFACA1" w14:textId="514AA7D8" w:rsidR="004922DB" w:rsidRPr="006D5809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D5809">
        <w:rPr>
          <w:rFonts w:cstheme="minorHAnsi"/>
          <w:bCs/>
          <w:sz w:val="28"/>
          <w:szCs w:val="28"/>
        </w:rPr>
        <w:t>ul. Plac 20 Października 1</w:t>
      </w:r>
    </w:p>
    <w:p w14:paraId="351E604D" w14:textId="77777777" w:rsidR="004922DB" w:rsidRPr="006D5809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D5809">
        <w:rPr>
          <w:rFonts w:cstheme="minorHAnsi"/>
          <w:bCs/>
          <w:sz w:val="28"/>
          <w:szCs w:val="28"/>
        </w:rPr>
        <w:t>63-100 Śrem</w:t>
      </w:r>
    </w:p>
    <w:p w14:paraId="69612C35" w14:textId="062DA648" w:rsidR="004922DB" w:rsidRPr="006D5809" w:rsidRDefault="004922DB" w:rsidP="004922DB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6D5809">
        <w:rPr>
          <w:rFonts w:cstheme="minorHAnsi"/>
          <w:sz w:val="28"/>
          <w:szCs w:val="28"/>
        </w:rPr>
        <w:t xml:space="preserve">Śrem, </w:t>
      </w:r>
      <w:r w:rsidR="00185EA8">
        <w:rPr>
          <w:rFonts w:cstheme="minorHAnsi"/>
          <w:sz w:val="28"/>
          <w:szCs w:val="28"/>
        </w:rPr>
        <w:t>19</w:t>
      </w:r>
      <w:r w:rsidR="00150606">
        <w:rPr>
          <w:rFonts w:cstheme="minorHAnsi"/>
          <w:sz w:val="28"/>
          <w:szCs w:val="28"/>
        </w:rPr>
        <w:t xml:space="preserve"> kwietnia</w:t>
      </w:r>
      <w:r w:rsidRPr="006D5809">
        <w:rPr>
          <w:rFonts w:cstheme="minorHAnsi"/>
          <w:sz w:val="28"/>
          <w:szCs w:val="28"/>
        </w:rPr>
        <w:t xml:space="preserve"> 2022 roku</w:t>
      </w:r>
    </w:p>
    <w:p w14:paraId="4FE9DCF9" w14:textId="7A98ED73" w:rsidR="004922DB" w:rsidRPr="006D5809" w:rsidRDefault="004922DB" w:rsidP="004922DB">
      <w:pPr>
        <w:spacing w:after="120" w:line="240" w:lineRule="auto"/>
        <w:rPr>
          <w:rFonts w:cstheme="minorHAnsi"/>
          <w:sz w:val="28"/>
          <w:szCs w:val="28"/>
        </w:rPr>
      </w:pPr>
      <w:r w:rsidRPr="006D5809">
        <w:rPr>
          <w:rFonts w:cstheme="minorHAnsi"/>
          <w:sz w:val="28"/>
          <w:szCs w:val="28"/>
        </w:rPr>
        <w:t>PPSOŚ.6220.</w:t>
      </w:r>
      <w:r w:rsidR="00056D8D" w:rsidRPr="006D5809">
        <w:rPr>
          <w:rFonts w:cstheme="minorHAnsi"/>
          <w:sz w:val="28"/>
          <w:szCs w:val="28"/>
        </w:rPr>
        <w:t>1.2021</w:t>
      </w:r>
      <w:r w:rsidRPr="006D5809">
        <w:rPr>
          <w:rFonts w:cstheme="minorHAnsi"/>
          <w:sz w:val="28"/>
          <w:szCs w:val="28"/>
        </w:rPr>
        <w:t>.BM</w:t>
      </w:r>
    </w:p>
    <w:p w14:paraId="77975ECA" w14:textId="53923A90" w:rsidR="004922DB" w:rsidRPr="006D5809" w:rsidRDefault="004922DB" w:rsidP="009E5BAB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D5809">
        <w:rPr>
          <w:rFonts w:eastAsia="Times New Roman" w:cstheme="minorHAnsi"/>
          <w:sz w:val="28"/>
          <w:szCs w:val="28"/>
        </w:rPr>
        <w:t>Obwieszczenie</w:t>
      </w:r>
      <w:r w:rsidR="009E5BAB">
        <w:rPr>
          <w:rFonts w:eastAsia="Times New Roman" w:cstheme="minorHAnsi"/>
          <w:sz w:val="28"/>
          <w:szCs w:val="28"/>
        </w:rPr>
        <w:br/>
        <w:t xml:space="preserve"> </w:t>
      </w:r>
      <w:r w:rsidRPr="006D5809">
        <w:rPr>
          <w:rFonts w:eastAsia="Times New Roman" w:cstheme="minorHAnsi"/>
          <w:sz w:val="28"/>
          <w:szCs w:val="28"/>
        </w:rPr>
        <w:t xml:space="preserve">o </w:t>
      </w:r>
      <w:r w:rsidR="00150606">
        <w:rPr>
          <w:rFonts w:eastAsia="Times New Roman" w:cstheme="minorHAnsi"/>
          <w:sz w:val="28"/>
          <w:szCs w:val="28"/>
        </w:rPr>
        <w:t>wniesieniu odwołania od wydanej decyzji</w:t>
      </w:r>
    </w:p>
    <w:p w14:paraId="4FF2F240" w14:textId="429AA827" w:rsidR="00020EF4" w:rsidRDefault="00150606" w:rsidP="00FB390B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150606">
        <w:rPr>
          <w:rFonts w:eastAsia="Times New Roman" w:cstheme="minorHAnsi"/>
          <w:sz w:val="28"/>
          <w:szCs w:val="28"/>
          <w:lang w:eastAsia="pl-PL"/>
        </w:rPr>
        <w:t>Na podstawie art. 131 ustawy z dnia 14 czerwca 1960 r. - Kodeks postępowania administracyjnego (Dz. U. z 2021 r. poz. 735</w:t>
      </w:r>
      <w:r>
        <w:rPr>
          <w:rFonts w:eastAsia="Times New Roman" w:cstheme="minorHAnsi"/>
          <w:sz w:val="28"/>
          <w:szCs w:val="28"/>
          <w:lang w:eastAsia="pl-PL"/>
        </w:rPr>
        <w:t>, z późn. zm.</w:t>
      </w:r>
      <w:r w:rsidRPr="00150606">
        <w:rPr>
          <w:rFonts w:eastAsia="Times New Roman" w:cstheme="minorHAnsi"/>
          <w:sz w:val="28"/>
          <w:szCs w:val="28"/>
          <w:lang w:eastAsia="pl-PL"/>
        </w:rPr>
        <w:t>)</w:t>
      </w:r>
      <w:r>
        <w:rPr>
          <w:rFonts w:eastAsia="Times New Roman" w:cstheme="minorHAnsi"/>
          <w:sz w:val="28"/>
          <w:szCs w:val="28"/>
          <w:lang w:eastAsia="pl-PL"/>
        </w:rPr>
        <w:t xml:space="preserve"> i</w:t>
      </w:r>
      <w:r w:rsidR="00FB390B">
        <w:rPr>
          <w:rFonts w:eastAsia="Times New Roman" w:cstheme="minorHAnsi"/>
          <w:sz w:val="28"/>
          <w:szCs w:val="28"/>
          <w:lang w:eastAsia="pl-PL"/>
        </w:rPr>
        <w:t> </w:t>
      </w:r>
      <w:r w:rsidRPr="00150606">
        <w:rPr>
          <w:rFonts w:eastAsia="Times New Roman" w:cstheme="minorHAnsi"/>
          <w:sz w:val="28"/>
          <w:szCs w:val="28"/>
          <w:lang w:eastAsia="pl-PL"/>
        </w:rPr>
        <w:t>art.</w:t>
      </w:r>
      <w:r w:rsidR="00FB390B">
        <w:rPr>
          <w:rFonts w:eastAsia="Times New Roman" w:cstheme="minorHAnsi"/>
          <w:sz w:val="28"/>
          <w:szCs w:val="28"/>
          <w:lang w:eastAsia="pl-PL"/>
        </w:rPr>
        <w:t> </w:t>
      </w:r>
      <w:r w:rsidRPr="00150606">
        <w:rPr>
          <w:rFonts w:eastAsia="Times New Roman" w:cstheme="minorHAnsi"/>
          <w:sz w:val="28"/>
          <w:szCs w:val="28"/>
          <w:lang w:eastAsia="pl-PL"/>
        </w:rPr>
        <w:t>74 ust. 3 ustawy z dnia 3 października 2008 r. o udostępnianiu informacji o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150606">
        <w:rPr>
          <w:rFonts w:eastAsia="Times New Roman" w:cstheme="minorHAnsi"/>
          <w:sz w:val="28"/>
          <w:szCs w:val="28"/>
          <w:lang w:eastAsia="pl-PL"/>
        </w:rPr>
        <w:t xml:space="preserve">środowisku i jego ochronie, udziale społeczeństwa w ochronie środowiska oraz o ocenach oddziaływania na środowisko (Dz. U. z 2021 r. poz. </w:t>
      </w:r>
      <w:r>
        <w:rPr>
          <w:rFonts w:eastAsia="Times New Roman" w:cstheme="minorHAnsi"/>
          <w:sz w:val="28"/>
          <w:szCs w:val="28"/>
          <w:lang w:eastAsia="pl-PL"/>
        </w:rPr>
        <w:t>2373 i 2389</w:t>
      </w:r>
      <w:r w:rsidRPr="00150606">
        <w:rPr>
          <w:rFonts w:eastAsia="Times New Roman" w:cstheme="minorHAnsi"/>
          <w:sz w:val="28"/>
          <w:szCs w:val="28"/>
          <w:lang w:eastAsia="pl-PL"/>
        </w:rPr>
        <w:t xml:space="preserve">), zawiadamiam strony postępowania o wniesieniu </w:t>
      </w:r>
      <w:r>
        <w:rPr>
          <w:rFonts w:eastAsia="Times New Roman" w:cstheme="minorHAnsi"/>
          <w:sz w:val="28"/>
          <w:szCs w:val="28"/>
          <w:lang w:eastAsia="pl-PL"/>
        </w:rPr>
        <w:t>13.04.2022</w:t>
      </w:r>
      <w:r w:rsidRPr="00150606">
        <w:rPr>
          <w:rFonts w:eastAsia="Times New Roman" w:cstheme="minorHAnsi"/>
          <w:sz w:val="28"/>
          <w:szCs w:val="28"/>
          <w:lang w:eastAsia="pl-PL"/>
        </w:rPr>
        <w:t xml:space="preserve"> r. odwołania od decyzji Burmistrza Śremu z </w:t>
      </w:r>
      <w:r>
        <w:rPr>
          <w:rFonts w:eastAsia="Times New Roman" w:cstheme="minorHAnsi"/>
          <w:sz w:val="28"/>
          <w:szCs w:val="28"/>
          <w:lang w:eastAsia="pl-PL"/>
        </w:rPr>
        <w:t>28.03.2022</w:t>
      </w:r>
      <w:r w:rsidRPr="00150606">
        <w:rPr>
          <w:rFonts w:eastAsia="Times New Roman" w:cstheme="minorHAnsi"/>
          <w:sz w:val="28"/>
          <w:szCs w:val="28"/>
          <w:lang w:eastAsia="pl-PL"/>
        </w:rPr>
        <w:t xml:space="preserve"> r. o odmowie</w:t>
      </w:r>
      <w:r w:rsidR="00056D8D" w:rsidRPr="006D5809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określenia środowiskowych uwarunkowań dla przedsięwzięcia</w:t>
      </w:r>
      <w:r w:rsidR="00056D8D" w:rsidRPr="006D580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5300A">
        <w:rPr>
          <w:rFonts w:eastAsia="Times New Roman" w:cstheme="minorHAnsi"/>
          <w:sz w:val="28"/>
          <w:szCs w:val="28"/>
          <w:lang w:eastAsia="pl-PL"/>
        </w:rPr>
        <w:t xml:space="preserve">MW Solar Invest Spółki z ograniczoną odpowiedzialnością z siedzibą w Klonówcu, Klonówiec 3 f, </w:t>
      </w:r>
      <w:r w:rsidR="0015300A">
        <w:rPr>
          <w:rFonts w:eastAsia="Times New Roman" w:cstheme="minorHAnsi"/>
          <w:sz w:val="28"/>
          <w:szCs w:val="28"/>
          <w:lang w:eastAsia="pl-PL"/>
        </w:rPr>
        <w:br/>
        <w:t xml:space="preserve">64-111 Lipno, </w:t>
      </w:r>
      <w:r w:rsidR="00056D8D" w:rsidRPr="006D5809">
        <w:rPr>
          <w:rFonts w:eastAsia="Times New Roman" w:cstheme="minorHAnsi"/>
          <w:sz w:val="28"/>
          <w:szCs w:val="28"/>
          <w:lang w:eastAsia="pl-PL"/>
        </w:rPr>
        <w:t>polegającego na budowie elektrowni słonecznej „Bystrzek” o</w:t>
      </w:r>
      <w:r w:rsidR="0015300A">
        <w:rPr>
          <w:rFonts w:eastAsia="Times New Roman" w:cstheme="minorHAnsi"/>
          <w:sz w:val="28"/>
          <w:szCs w:val="28"/>
          <w:lang w:eastAsia="pl-PL"/>
        </w:rPr>
        <w:t> </w:t>
      </w:r>
      <w:r w:rsidR="00056D8D" w:rsidRPr="006D5809">
        <w:rPr>
          <w:rFonts w:eastAsia="Times New Roman" w:cstheme="minorHAnsi"/>
          <w:sz w:val="28"/>
          <w:szCs w:val="28"/>
          <w:lang w:eastAsia="pl-PL"/>
        </w:rPr>
        <w:t>mocy do 80 MW wraz z infrastrukturą towarzyszącą na działkach o</w:t>
      </w:r>
      <w:r w:rsidR="0015300A">
        <w:rPr>
          <w:rFonts w:eastAsia="Times New Roman" w:cstheme="minorHAnsi"/>
          <w:sz w:val="28"/>
          <w:szCs w:val="28"/>
          <w:lang w:eastAsia="pl-PL"/>
        </w:rPr>
        <w:t> </w:t>
      </w:r>
      <w:r w:rsidR="00056D8D" w:rsidRPr="006D5809">
        <w:rPr>
          <w:rFonts w:eastAsia="Times New Roman" w:cstheme="minorHAnsi"/>
          <w:sz w:val="28"/>
          <w:szCs w:val="28"/>
          <w:lang w:eastAsia="pl-PL"/>
        </w:rPr>
        <w:t>numerach ewidencyjnych: 40/5; 40/6; 40/7; 40/8; 43, obręb Bystrzek</w:t>
      </w:r>
      <w:r w:rsidR="0031777D" w:rsidRPr="006D5809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40FC73C7" w14:textId="6A707683" w:rsidR="00FB390B" w:rsidRPr="006D5809" w:rsidRDefault="00FB390B" w:rsidP="00FB390B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FB390B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FB390B">
        <w:rPr>
          <w:rFonts w:eastAsia="Times New Roman" w:cstheme="minorHAnsi"/>
          <w:sz w:val="28"/>
          <w:szCs w:val="28"/>
          <w:lang w:eastAsia="pl-PL"/>
        </w:rPr>
        <w:t>dniach od dnia publicznego ogłoszenia stosownie do art. 49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E5BAB">
        <w:rPr>
          <w:rFonts w:eastAsia="Times New Roman" w:cstheme="minorHAnsi"/>
          <w:sz w:val="28"/>
          <w:szCs w:val="28"/>
          <w:lang w:eastAsia="pl-PL"/>
        </w:rPr>
        <w:t xml:space="preserve">- </w:t>
      </w:r>
      <w:r w:rsidRPr="00FB390B">
        <w:rPr>
          <w:rFonts w:eastAsia="Times New Roman" w:cstheme="minorHAnsi"/>
          <w:sz w:val="28"/>
          <w:szCs w:val="28"/>
          <w:lang w:eastAsia="pl-PL"/>
        </w:rPr>
        <w:t>Kodeksu postępowania administracyjnego.</w:t>
      </w:r>
    </w:p>
    <w:p w14:paraId="5E8E26B0" w14:textId="55D10D2A" w:rsidR="004922DB" w:rsidRPr="006D5809" w:rsidRDefault="004922DB" w:rsidP="004922D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D5809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E6F27ED" w14:textId="77777777" w:rsidR="004922DB" w:rsidRPr="006D5809" w:rsidRDefault="004922DB" w:rsidP="004922DB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D5809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6350865" w14:textId="77777777" w:rsidR="005A07CF" w:rsidRPr="006D5809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079C32C0" w:rsidR="005A07CF" w:rsidRPr="006D5809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D5809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B390B">
        <w:rPr>
          <w:rFonts w:eastAsia="Times New Roman" w:cstheme="minorHAnsi"/>
          <w:sz w:val="28"/>
          <w:szCs w:val="28"/>
          <w:lang w:eastAsia="pl-PL"/>
        </w:rPr>
        <w:t>19.04.2022 r.</w:t>
      </w:r>
    </w:p>
    <w:p w14:paraId="0C3EB023" w14:textId="77777777" w:rsidR="005A07CF" w:rsidRPr="006D5809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D5809">
        <w:rPr>
          <w:rFonts w:eastAsia="Calibri" w:cstheme="minorHAnsi"/>
          <w:sz w:val="28"/>
          <w:szCs w:val="28"/>
        </w:rPr>
        <w:t>Zdjęto:</w:t>
      </w:r>
    </w:p>
    <w:p w14:paraId="5BF7E423" w14:textId="77777777" w:rsidR="005A07CF" w:rsidRPr="006D5809" w:rsidRDefault="005A07CF" w:rsidP="005A07CF">
      <w:pPr>
        <w:spacing w:after="120" w:line="240" w:lineRule="auto"/>
        <w:rPr>
          <w:rFonts w:cstheme="minorHAnsi"/>
          <w:sz w:val="28"/>
          <w:szCs w:val="28"/>
        </w:rPr>
      </w:pPr>
    </w:p>
    <w:p w14:paraId="4FF8001C" w14:textId="6CFEF56E" w:rsidR="00A80570" w:rsidRPr="006D5809" w:rsidRDefault="00A80570">
      <w:pPr>
        <w:rPr>
          <w:rFonts w:cstheme="minorHAnsi"/>
          <w:sz w:val="28"/>
          <w:szCs w:val="28"/>
        </w:rPr>
      </w:pPr>
    </w:p>
    <w:sectPr w:rsidR="00A80570" w:rsidRPr="006D5809" w:rsidSect="00D066E1">
      <w:headerReference w:type="default" r:id="rId8"/>
      <w:footerReference w:type="even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754CE" w14:textId="77777777" w:rsidR="00853680" w:rsidRDefault="00853680" w:rsidP="00053E5A">
      <w:pPr>
        <w:spacing w:after="0" w:line="240" w:lineRule="auto"/>
      </w:pPr>
      <w:r>
        <w:separator/>
      </w:r>
    </w:p>
  </w:endnote>
  <w:endnote w:type="continuationSeparator" w:id="0">
    <w:p w14:paraId="0E89D300" w14:textId="77777777" w:rsidR="00853680" w:rsidRDefault="0085368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84FF8" w14:textId="601021A9" w:rsidR="005A07CF" w:rsidRDefault="005A07CF">
    <w:pPr>
      <w:pStyle w:val="Stopka"/>
      <w:jc w:val="right"/>
    </w:pPr>
  </w:p>
  <w:p w14:paraId="02E428F9" w14:textId="073481FE" w:rsidR="005A07CF" w:rsidRDefault="00FA372D">
    <w:pPr>
      <w:pStyle w:val="Stopka"/>
    </w:pPr>
    <w: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2018ABA5" w:rsidR="00722E64" w:rsidRDefault="00FB390B" w:rsidP="00722E64">
    <w:pPr>
      <w:pStyle w:val="Stopka"/>
      <w:jc w:val="center"/>
    </w:pPr>
    <w:r>
      <w:t>1 z 1</w:t>
    </w:r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8F0EF" w14:textId="77777777" w:rsidR="00853680" w:rsidRDefault="00853680" w:rsidP="00053E5A">
      <w:pPr>
        <w:spacing w:after="0" w:line="240" w:lineRule="auto"/>
      </w:pPr>
      <w:r>
        <w:separator/>
      </w:r>
    </w:p>
  </w:footnote>
  <w:footnote w:type="continuationSeparator" w:id="0">
    <w:p w14:paraId="71FA9884" w14:textId="77777777" w:rsidR="00853680" w:rsidRDefault="0085368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063BC"/>
    <w:multiLevelType w:val="hybridMultilevel"/>
    <w:tmpl w:val="13C83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877E0"/>
    <w:multiLevelType w:val="hybridMultilevel"/>
    <w:tmpl w:val="59EE5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0186599"/>
    <w:multiLevelType w:val="hybridMultilevel"/>
    <w:tmpl w:val="C6846C5A"/>
    <w:lvl w:ilvl="0" w:tplc="A27CDF8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307078A"/>
    <w:multiLevelType w:val="hybridMultilevel"/>
    <w:tmpl w:val="4CCC9A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0866F1"/>
    <w:multiLevelType w:val="hybridMultilevel"/>
    <w:tmpl w:val="4CCC9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D780E"/>
    <w:multiLevelType w:val="multilevel"/>
    <w:tmpl w:val="D3D8BAD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D266D"/>
    <w:multiLevelType w:val="hybridMultilevel"/>
    <w:tmpl w:val="985A2C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F748FB"/>
    <w:multiLevelType w:val="hybridMultilevel"/>
    <w:tmpl w:val="386AC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26798">
    <w:abstractNumId w:val="11"/>
  </w:num>
  <w:num w:numId="2" w16cid:durableId="718749986">
    <w:abstractNumId w:val="14"/>
  </w:num>
  <w:num w:numId="3" w16cid:durableId="851838689">
    <w:abstractNumId w:val="3"/>
  </w:num>
  <w:num w:numId="4" w16cid:durableId="1331567709">
    <w:abstractNumId w:val="7"/>
  </w:num>
  <w:num w:numId="5" w16cid:durableId="330331095">
    <w:abstractNumId w:val="6"/>
  </w:num>
  <w:num w:numId="6" w16cid:durableId="1475029541">
    <w:abstractNumId w:val="9"/>
  </w:num>
  <w:num w:numId="7" w16cid:durableId="1203056235">
    <w:abstractNumId w:val="0"/>
  </w:num>
  <w:num w:numId="8" w16cid:durableId="984822469">
    <w:abstractNumId w:val="10"/>
  </w:num>
  <w:num w:numId="9" w16cid:durableId="1502887984">
    <w:abstractNumId w:val="1"/>
  </w:num>
  <w:num w:numId="10" w16cid:durableId="1223710893">
    <w:abstractNumId w:val="12"/>
  </w:num>
  <w:num w:numId="11" w16cid:durableId="2104376675">
    <w:abstractNumId w:val="15"/>
  </w:num>
  <w:num w:numId="12" w16cid:durableId="873270027">
    <w:abstractNumId w:val="16"/>
  </w:num>
  <w:num w:numId="13" w16cid:durableId="1891921618">
    <w:abstractNumId w:val="2"/>
  </w:num>
  <w:num w:numId="14" w16cid:durableId="2070566498">
    <w:abstractNumId w:val="13"/>
  </w:num>
  <w:num w:numId="15" w16cid:durableId="1429346986">
    <w:abstractNumId w:val="4"/>
  </w:num>
  <w:num w:numId="16" w16cid:durableId="193809158">
    <w:abstractNumId w:val="8"/>
  </w:num>
  <w:num w:numId="17" w16cid:durableId="3588197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0EF4"/>
    <w:rsid w:val="00053E5A"/>
    <w:rsid w:val="00056D8D"/>
    <w:rsid w:val="000C0935"/>
    <w:rsid w:val="0010000E"/>
    <w:rsid w:val="00150606"/>
    <w:rsid w:val="0015300A"/>
    <w:rsid w:val="00185EA8"/>
    <w:rsid w:val="001E45F7"/>
    <w:rsid w:val="00250690"/>
    <w:rsid w:val="00296D46"/>
    <w:rsid w:val="0031777D"/>
    <w:rsid w:val="003625F3"/>
    <w:rsid w:val="003650B3"/>
    <w:rsid w:val="003E756E"/>
    <w:rsid w:val="004266A8"/>
    <w:rsid w:val="004519AC"/>
    <w:rsid w:val="0048459B"/>
    <w:rsid w:val="004922DB"/>
    <w:rsid w:val="0049760F"/>
    <w:rsid w:val="00525346"/>
    <w:rsid w:val="00542E9A"/>
    <w:rsid w:val="00547B25"/>
    <w:rsid w:val="00575C7A"/>
    <w:rsid w:val="00582CAF"/>
    <w:rsid w:val="005A07CF"/>
    <w:rsid w:val="005B4C37"/>
    <w:rsid w:val="005E5887"/>
    <w:rsid w:val="00677A8F"/>
    <w:rsid w:val="006A6F3E"/>
    <w:rsid w:val="006D1342"/>
    <w:rsid w:val="006D5809"/>
    <w:rsid w:val="00722E64"/>
    <w:rsid w:val="00775A53"/>
    <w:rsid w:val="00801B47"/>
    <w:rsid w:val="0081559F"/>
    <w:rsid w:val="00825443"/>
    <w:rsid w:val="00853680"/>
    <w:rsid w:val="00883567"/>
    <w:rsid w:val="008A4EA9"/>
    <w:rsid w:val="00917C21"/>
    <w:rsid w:val="009614DC"/>
    <w:rsid w:val="00977946"/>
    <w:rsid w:val="009937A8"/>
    <w:rsid w:val="009E5BAB"/>
    <w:rsid w:val="00A80570"/>
    <w:rsid w:val="00AC2BD8"/>
    <w:rsid w:val="00C123C3"/>
    <w:rsid w:val="00C636CE"/>
    <w:rsid w:val="00C74A10"/>
    <w:rsid w:val="00D066E1"/>
    <w:rsid w:val="00D91D83"/>
    <w:rsid w:val="00D96D0F"/>
    <w:rsid w:val="00DE0591"/>
    <w:rsid w:val="00DF1A03"/>
    <w:rsid w:val="00E43A7B"/>
    <w:rsid w:val="00E560F8"/>
    <w:rsid w:val="00E81680"/>
    <w:rsid w:val="00E94009"/>
    <w:rsid w:val="00F11BA4"/>
    <w:rsid w:val="00F93F83"/>
    <w:rsid w:val="00FA372D"/>
    <w:rsid w:val="00FB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E43A7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3A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17</cp:revision>
  <cp:lastPrinted>2020-02-11T13:09:00Z</cp:lastPrinted>
  <dcterms:created xsi:type="dcterms:W3CDTF">2022-01-20T09:45:00Z</dcterms:created>
  <dcterms:modified xsi:type="dcterms:W3CDTF">2022-04-19T11:45:00Z</dcterms:modified>
</cp:coreProperties>
</file>