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DC6A9" w14:textId="05E9CF9B" w:rsidR="00A838CC" w:rsidRDefault="00985308">
      <w:hyperlink r:id="rId4" w:history="1">
        <w:r w:rsidRPr="0081515E">
          <w:rPr>
            <w:rStyle w:val="Hipercze"/>
          </w:rPr>
          <w:t>https://e-propublico.pl/Ogloszenia/Details/28bed41a-7ddc-4a05-a816-b6db27375f92</w:t>
        </w:r>
      </w:hyperlink>
    </w:p>
    <w:p w14:paraId="05542E52" w14:textId="77777777" w:rsidR="00985308" w:rsidRDefault="00985308"/>
    <w:sectPr w:rsidR="00985308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308"/>
    <w:rsid w:val="004D4411"/>
    <w:rsid w:val="00985308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D0B20"/>
  <w15:chartTrackingRefBased/>
  <w15:docId w15:val="{7C33E060-DDC1-4B66-A404-523E3005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53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8bed41a-7ddc-4a05-a816-b6db27375f9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2022-05-18T08:09:00Z</dcterms:created>
  <dcterms:modified xsi:type="dcterms:W3CDTF">2022-05-18T08:09:00Z</dcterms:modified>
</cp:coreProperties>
</file>