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BDF82" w14:textId="35D0FADD" w:rsidR="00A838CC" w:rsidRDefault="00075FED">
      <w:hyperlink r:id="rId4" w:history="1">
        <w:r w:rsidRPr="00A17169">
          <w:rPr>
            <w:rStyle w:val="Hipercze"/>
          </w:rPr>
          <w:t>https://e-propublico.pl/Ogloszenia/Details/8fef3f3c-44fc-4028-b07b-2f8509f8328b</w:t>
        </w:r>
      </w:hyperlink>
    </w:p>
    <w:p w14:paraId="1208F4C0" w14:textId="77777777" w:rsidR="00075FED" w:rsidRDefault="00075FED"/>
    <w:sectPr w:rsidR="00075FED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FED"/>
    <w:rsid w:val="00075FED"/>
    <w:rsid w:val="004D4411"/>
    <w:rsid w:val="00A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7D57D"/>
  <w15:chartTrackingRefBased/>
  <w15:docId w15:val="{8B39BA4E-22C9-43A7-B6AC-6C3AAC74C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75FE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75F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8fef3f3c-44fc-4028-b07b-2f8509f8328b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2022-06-08T06:35:00Z</dcterms:created>
  <dcterms:modified xsi:type="dcterms:W3CDTF">2022-06-08T06:35:00Z</dcterms:modified>
</cp:coreProperties>
</file>