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5736A" w14:textId="052C0216" w:rsidR="00A838CC" w:rsidRDefault="00C93329" w:rsidP="00C93329">
      <w:hyperlink r:id="rId4" w:history="1">
        <w:r w:rsidRPr="005D3392">
          <w:rPr>
            <w:rStyle w:val="Hipercze"/>
          </w:rPr>
          <w:t>https://e-propublico.pl/Ogloszenia/Details/89128376-6798-4aed-a29d-169370ff0894</w:t>
        </w:r>
      </w:hyperlink>
    </w:p>
    <w:p w14:paraId="564AF9C7" w14:textId="77777777" w:rsidR="00C93329" w:rsidRPr="00C93329" w:rsidRDefault="00C93329" w:rsidP="00C93329"/>
    <w:sectPr w:rsidR="00C93329" w:rsidRPr="00C93329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29"/>
    <w:rsid w:val="004D4411"/>
    <w:rsid w:val="00A838CC"/>
    <w:rsid w:val="00C9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4A208"/>
  <w15:chartTrackingRefBased/>
  <w15:docId w15:val="{D9D2A170-093D-4DBB-978C-9457BFCF7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9332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33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89128376-6798-4aed-a29d-169370ff089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2022-06-29T07:47:00Z</dcterms:created>
  <dcterms:modified xsi:type="dcterms:W3CDTF">2022-06-29T07:47:00Z</dcterms:modified>
</cp:coreProperties>
</file>