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3C759" w14:textId="67669882" w:rsidR="00A838CC" w:rsidRDefault="00005325">
      <w:hyperlink r:id="rId4" w:history="1">
        <w:r w:rsidRPr="00AC75BF">
          <w:rPr>
            <w:rStyle w:val="Hipercze"/>
          </w:rPr>
          <w:t>https://e-propublico.pl/Ogloszenia/Details/ddfbdf8c-4b51-4ae7-b82a-ea482575cfa6</w:t>
        </w:r>
      </w:hyperlink>
    </w:p>
    <w:p w14:paraId="0CBE9D7B" w14:textId="77777777" w:rsidR="00005325" w:rsidRDefault="00005325"/>
    <w:sectPr w:rsidR="00005325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325"/>
    <w:rsid w:val="00005325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D73D0"/>
  <w15:chartTrackingRefBased/>
  <w15:docId w15:val="{F7BB88FD-6195-4FB9-ABA1-13F4BE3B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0532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053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ddfbdf8c-4b51-4ae7-b82a-ea482575cfa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2022-06-30T09:16:00Z</dcterms:created>
  <dcterms:modified xsi:type="dcterms:W3CDTF">2022-06-30T09:16:00Z</dcterms:modified>
</cp:coreProperties>
</file>