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604E4" w14:textId="77777777" w:rsidR="00915790" w:rsidRPr="002A65EA" w:rsidRDefault="00915790" w:rsidP="00915790">
      <w:pPr>
        <w:spacing w:after="0" w:line="240" w:lineRule="auto"/>
        <w:ind w:right="5810"/>
        <w:jc w:val="center"/>
        <w:rPr>
          <w:rFonts w:eastAsia="Calibri" w:cstheme="minorHAnsi"/>
          <w:sz w:val="16"/>
          <w:szCs w:val="16"/>
        </w:rPr>
      </w:pPr>
    </w:p>
    <w:p w14:paraId="1F36614B" w14:textId="77777777" w:rsidR="00915790" w:rsidRPr="005A07CF" w:rsidRDefault="00915790" w:rsidP="00915790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043F3226" w14:textId="77777777" w:rsidR="00915790" w:rsidRPr="005A07CF" w:rsidRDefault="00915790" w:rsidP="00915790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07737C41" w14:textId="77777777" w:rsidR="00915790" w:rsidRPr="005A07CF" w:rsidRDefault="00915790" w:rsidP="00915790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74726FAD" w14:textId="78890A0B" w:rsidR="00915790" w:rsidRPr="009A044F" w:rsidRDefault="00915790" w:rsidP="00915790">
      <w:pPr>
        <w:spacing w:after="0" w:line="240" w:lineRule="auto"/>
        <w:jc w:val="right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>Śrem,</w:t>
      </w:r>
      <w:r w:rsidR="00E36FA4">
        <w:rPr>
          <w:rFonts w:ascii="Calibri" w:eastAsia="Calibri" w:hAnsi="Calibri" w:cs="Calibri"/>
          <w:sz w:val="28"/>
          <w:szCs w:val="28"/>
        </w:rPr>
        <w:t xml:space="preserve"> 06</w:t>
      </w:r>
      <w:r>
        <w:rPr>
          <w:rFonts w:ascii="Calibri" w:eastAsia="Calibri" w:hAnsi="Calibri" w:cs="Calibri"/>
          <w:sz w:val="28"/>
          <w:szCs w:val="28"/>
        </w:rPr>
        <w:t xml:space="preserve"> września</w:t>
      </w:r>
      <w:r w:rsidRPr="009A044F">
        <w:rPr>
          <w:rFonts w:ascii="Calibri" w:eastAsia="Calibri" w:hAnsi="Calibri" w:cs="Calibri"/>
          <w:sz w:val="28"/>
          <w:szCs w:val="28"/>
        </w:rPr>
        <w:t xml:space="preserve"> 2022 roku</w:t>
      </w:r>
    </w:p>
    <w:p w14:paraId="6533242D" w14:textId="77777777" w:rsidR="00915790" w:rsidRPr="009A044F" w:rsidRDefault="00915790" w:rsidP="00915790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>PPSOŚ.6220.</w:t>
      </w:r>
      <w:r>
        <w:rPr>
          <w:rFonts w:ascii="Calibri" w:eastAsia="Calibri" w:hAnsi="Calibri" w:cs="Calibri"/>
          <w:sz w:val="28"/>
          <w:szCs w:val="28"/>
        </w:rPr>
        <w:t>7</w:t>
      </w:r>
      <w:r w:rsidRPr="009A044F">
        <w:rPr>
          <w:rFonts w:ascii="Calibri" w:eastAsia="Calibri" w:hAnsi="Calibri" w:cs="Calibri"/>
          <w:sz w:val="28"/>
          <w:szCs w:val="28"/>
        </w:rPr>
        <w:t>.202</w:t>
      </w:r>
      <w:r>
        <w:rPr>
          <w:rFonts w:ascii="Calibri" w:eastAsia="Calibri" w:hAnsi="Calibri" w:cs="Calibri"/>
          <w:sz w:val="28"/>
          <w:szCs w:val="28"/>
        </w:rPr>
        <w:t>2</w:t>
      </w:r>
      <w:r w:rsidRPr="009A044F">
        <w:rPr>
          <w:rFonts w:ascii="Calibri" w:eastAsia="Calibri" w:hAnsi="Calibri" w:cs="Calibri"/>
          <w:sz w:val="28"/>
          <w:szCs w:val="28"/>
        </w:rPr>
        <w:t>.BM</w:t>
      </w:r>
    </w:p>
    <w:p w14:paraId="75FFB493" w14:textId="77777777" w:rsidR="00915790" w:rsidRPr="009A044F" w:rsidRDefault="00915790" w:rsidP="00915790">
      <w:pPr>
        <w:keepNext/>
        <w:spacing w:after="120" w:line="240" w:lineRule="auto"/>
        <w:jc w:val="center"/>
        <w:outlineLvl w:val="0"/>
        <w:rPr>
          <w:rFonts w:ascii="Calibri" w:eastAsia="Times New Roman" w:hAnsi="Calibri" w:cs="Calibri"/>
          <w:kern w:val="32"/>
          <w:sz w:val="28"/>
          <w:szCs w:val="28"/>
        </w:rPr>
      </w:pPr>
      <w:r w:rsidRPr="009A044F">
        <w:rPr>
          <w:rFonts w:ascii="Calibri" w:eastAsia="Times New Roman" w:hAnsi="Calibri" w:cs="Calibri"/>
          <w:kern w:val="32"/>
          <w:sz w:val="28"/>
          <w:szCs w:val="28"/>
        </w:rPr>
        <w:t>Obwieszczenie</w:t>
      </w:r>
    </w:p>
    <w:p w14:paraId="6DBF709F" w14:textId="77777777" w:rsidR="00915790" w:rsidRPr="009A044F" w:rsidRDefault="00915790" w:rsidP="00915790">
      <w:pPr>
        <w:keepNext/>
        <w:spacing w:after="120" w:line="240" w:lineRule="auto"/>
        <w:jc w:val="center"/>
        <w:outlineLvl w:val="0"/>
        <w:rPr>
          <w:rFonts w:ascii="Calibri" w:eastAsia="Times New Roman" w:hAnsi="Calibri" w:cs="Calibri"/>
          <w:kern w:val="32"/>
          <w:sz w:val="28"/>
          <w:szCs w:val="28"/>
        </w:rPr>
      </w:pPr>
      <w:r w:rsidRPr="009A044F">
        <w:rPr>
          <w:rFonts w:ascii="Calibri" w:eastAsia="Times New Roman" w:hAnsi="Calibri" w:cs="Calibri"/>
          <w:kern w:val="32"/>
          <w:sz w:val="28"/>
          <w:szCs w:val="28"/>
        </w:rPr>
        <w:t>o wyznaczeniu nowego terminu załatwienia sprawy w przedmiocie wydania decyzji o środowiskowych uwarunkowaniach</w:t>
      </w:r>
    </w:p>
    <w:p w14:paraId="64508277" w14:textId="132290D2" w:rsidR="00915790" w:rsidRPr="009A044F" w:rsidRDefault="00915790" w:rsidP="00915790">
      <w:pPr>
        <w:spacing w:after="120" w:line="240" w:lineRule="auto"/>
        <w:ind w:firstLine="709"/>
        <w:jc w:val="both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 xml:space="preserve">Na podstawie art. 73 ust. 1 i art. 74 ust. 3 ustawy z dnia 3 października 2008 r. o udostępnianiu informacji o środowisku i jego ochronie, udziale społeczeństwa w ochronie środowiska oraz o ocenach oddziaływania na środowisko </w:t>
      </w:r>
      <w:r w:rsidRPr="005E2481">
        <w:rPr>
          <w:rFonts w:cstheme="minorHAnsi"/>
          <w:sz w:val="28"/>
          <w:szCs w:val="28"/>
        </w:rPr>
        <w:t>(Dz. U. z 2022 r. poz. 1029, z późn. zm.)</w:t>
      </w:r>
      <w:r w:rsidRPr="009A044F">
        <w:rPr>
          <w:rFonts w:ascii="Calibri" w:eastAsia="Calibri" w:hAnsi="Calibri" w:cs="Calibri"/>
          <w:sz w:val="28"/>
          <w:szCs w:val="28"/>
        </w:rPr>
        <w:t>, w związku z</w:t>
      </w:r>
      <w:r>
        <w:rPr>
          <w:rFonts w:ascii="Calibri" w:eastAsia="Calibri" w:hAnsi="Calibri" w:cs="Calibri"/>
          <w:sz w:val="28"/>
          <w:szCs w:val="28"/>
        </w:rPr>
        <w:t> </w:t>
      </w:r>
      <w:r w:rsidRPr="009A044F">
        <w:rPr>
          <w:rFonts w:ascii="Calibri" w:eastAsia="Calibri" w:hAnsi="Calibri" w:cs="Calibri"/>
          <w:sz w:val="28"/>
          <w:szCs w:val="28"/>
        </w:rPr>
        <w:t xml:space="preserve">art. 36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ustawy z dnia 14 czerwca 1960 r. - Kodeks postępowania administracyjnego (Dz. U. z 2021 r. poz. 735, z późn. zm.),</w:t>
      </w:r>
      <w:r w:rsidRPr="009A044F">
        <w:rPr>
          <w:rFonts w:ascii="Calibri" w:eastAsia="Calibri" w:hAnsi="Calibri" w:cs="Calibri"/>
          <w:sz w:val="28"/>
          <w:szCs w:val="28"/>
        </w:rPr>
        <w:t xml:space="preserve"> zawiadamiam strony postępowania o wyznaczeniu nowego terminu załatwienia sprawy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w przedmiocie wydania decyzji o środowiskowych uwarunkowaniach dla planowanego </w:t>
      </w:r>
      <w:r w:rsidRPr="009A044F">
        <w:rPr>
          <w:rFonts w:ascii="Calibri" w:eastAsia="Calibri" w:hAnsi="Calibri" w:cs="Calibri"/>
          <w:sz w:val="28"/>
          <w:szCs w:val="28"/>
        </w:rPr>
        <w:t xml:space="preserve">przedsięwzięcia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polegającego</w:t>
      </w:r>
      <w:r>
        <w:rPr>
          <w:rFonts w:ascii="Calibri" w:eastAsia="Times New Roman" w:hAnsi="Calibri" w:cs="Calibri"/>
          <w:sz w:val="28"/>
          <w:szCs w:val="28"/>
          <w:lang w:eastAsia="pl-PL"/>
        </w:rPr>
        <w:t xml:space="preserve"> na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Pr="002A65EA">
        <w:rPr>
          <w:rFonts w:ascii="Calibri" w:eastAsia="Times New Roman" w:hAnsi="Calibri" w:cs="Calibri"/>
          <w:sz w:val="28"/>
          <w:szCs w:val="28"/>
          <w:lang w:eastAsia="pl-PL"/>
        </w:rPr>
        <w:t>budowie elektrowni słonecznej „Dąbrowa” wraz z infrastrukturą towarzyszącą o mocy do 15 MW, na działkach o numerach ewidencyjnych 22/4 i 22/3, obręb Dąbrowa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, do</w:t>
      </w:r>
      <w:r>
        <w:rPr>
          <w:rFonts w:ascii="Calibri" w:eastAsia="Times New Roman" w:hAnsi="Calibri" w:cs="Calibri"/>
          <w:sz w:val="28"/>
          <w:szCs w:val="28"/>
          <w:lang w:eastAsia="pl-PL"/>
        </w:rPr>
        <w:t xml:space="preserve"> 10 października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 2022</w:t>
      </w:r>
      <w:r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r., przy czym termin ten nie jest ostateczny i może ulec zmianie. Przedmiotowa sprawa nie może zostać załatwiona w ustawowym terminie, </w:t>
      </w:r>
      <w:r w:rsidRPr="009A044F">
        <w:rPr>
          <w:rFonts w:ascii="Calibri" w:eastAsia="Calibri" w:hAnsi="Calibri" w:cs="Calibri"/>
          <w:sz w:val="28"/>
          <w:szCs w:val="28"/>
        </w:rPr>
        <w:t xml:space="preserve">ze względu na konieczność </w:t>
      </w:r>
      <w:r w:rsidRPr="004C393C">
        <w:rPr>
          <w:rFonts w:ascii="Calibri" w:eastAsia="Calibri" w:hAnsi="Calibri" w:cs="Calibri"/>
          <w:sz w:val="28"/>
          <w:szCs w:val="28"/>
        </w:rPr>
        <w:t>zajęcia stanowiska przez organ współdziałając</w:t>
      </w:r>
      <w:r>
        <w:rPr>
          <w:rFonts w:ascii="Calibri" w:eastAsia="Calibri" w:hAnsi="Calibri" w:cs="Calibri"/>
          <w:sz w:val="28"/>
          <w:szCs w:val="28"/>
        </w:rPr>
        <w:t>y</w:t>
      </w:r>
      <w:r w:rsidRPr="004C393C">
        <w:rPr>
          <w:rFonts w:ascii="Calibri" w:eastAsia="Calibri" w:hAnsi="Calibri" w:cs="Calibri"/>
          <w:sz w:val="28"/>
          <w:szCs w:val="28"/>
        </w:rPr>
        <w:t xml:space="preserve"> i dokonania określonych czynności przewidzianych w</w:t>
      </w:r>
      <w:r>
        <w:rPr>
          <w:rFonts w:ascii="Calibri" w:eastAsia="Calibri" w:hAnsi="Calibri" w:cs="Calibri"/>
          <w:sz w:val="28"/>
          <w:szCs w:val="28"/>
        </w:rPr>
        <w:t> </w:t>
      </w:r>
      <w:r w:rsidRPr="004C393C">
        <w:rPr>
          <w:rFonts w:ascii="Calibri" w:eastAsia="Calibri" w:hAnsi="Calibri" w:cs="Calibri"/>
          <w:sz w:val="28"/>
          <w:szCs w:val="28"/>
        </w:rPr>
        <w:t>przepisach prawa.</w:t>
      </w:r>
    </w:p>
    <w:p w14:paraId="7FA9EF0F" w14:textId="77777777" w:rsidR="00915790" w:rsidRPr="009A044F" w:rsidRDefault="00915790" w:rsidP="00915790">
      <w:pPr>
        <w:spacing w:after="12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A044F">
        <w:rPr>
          <w:rFonts w:ascii="Calibri" w:eastAsia="Calibri" w:hAnsi="Calibri" w:cs="Calibri"/>
          <w:sz w:val="28"/>
          <w:szCs w:val="28"/>
        </w:rPr>
        <w:t xml:space="preserve">Stosownie do art. 37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9A044F">
          <w:rPr>
            <w:rFonts w:ascii="Calibri" w:eastAsia="Times New Roman" w:hAnsi="Calibri" w:cs="Calibri"/>
            <w:sz w:val="28"/>
            <w:szCs w:val="28"/>
            <w:lang w:eastAsia="pl-PL"/>
          </w:rPr>
          <w:t>14 czerwca 19</w:t>
        </w:r>
      </w:smartTag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60 r. - Kodeks postępowania administracyjnego</w:t>
      </w:r>
      <w:r>
        <w:rPr>
          <w:rFonts w:ascii="Calibri" w:eastAsia="Times New Roman" w:hAnsi="Calibri" w:cs="Calibri"/>
          <w:sz w:val="28"/>
          <w:szCs w:val="28"/>
          <w:lang w:eastAsia="pl-PL"/>
        </w:rPr>
        <w:t>,</w:t>
      </w:r>
      <w:r w:rsidRPr="009A044F">
        <w:rPr>
          <w:rFonts w:ascii="Calibri" w:eastAsia="Calibri" w:hAnsi="Calibri" w:cs="Calibri"/>
          <w:sz w:val="28"/>
          <w:szCs w:val="28"/>
        </w:rPr>
        <w:t xml:space="preserve"> stronie służy prawo do wniesienia ponaglenia do Samorządowego Kolegium Odwoławczego w Poznaniu, za moim pośrednictwem.</w:t>
      </w:r>
    </w:p>
    <w:p w14:paraId="35451EDE" w14:textId="77777777" w:rsidR="00915790" w:rsidRDefault="00915790" w:rsidP="00915790">
      <w:pPr>
        <w:spacing w:after="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Zawiadomienie przez obwieszczenie uważa się za dokonane po 14 dniach od dnia publicznego ogłoszenia stosownie do art. 49 przywołanej ustawy.</w:t>
      </w:r>
    </w:p>
    <w:p w14:paraId="37BDED69" w14:textId="77777777" w:rsidR="00915790" w:rsidRDefault="00915790" w:rsidP="004472D6">
      <w:pPr>
        <w:spacing w:after="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 up. BURMISTRZA</w:t>
      </w:r>
    </w:p>
    <w:p w14:paraId="0C49A8EB" w14:textId="77777777" w:rsidR="00915790" w:rsidRDefault="00915790" w:rsidP="00915790">
      <w:pPr>
        <w:spacing w:after="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Bartosz Żeleźny</w:t>
      </w:r>
    </w:p>
    <w:p w14:paraId="00E1F5B3" w14:textId="77777777" w:rsidR="00915790" w:rsidRPr="00D51F82" w:rsidRDefault="00915790" w:rsidP="00915790">
      <w:pPr>
        <w:spacing w:after="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Zastępca Burmistrza</w:t>
      </w:r>
    </w:p>
    <w:p w14:paraId="779B7B96" w14:textId="0628045A" w:rsidR="00915790" w:rsidRPr="009A044F" w:rsidRDefault="00915790" w:rsidP="00915790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Wywieszono: </w:t>
      </w:r>
      <w:r>
        <w:rPr>
          <w:rFonts w:ascii="Calibri" w:eastAsia="Times New Roman" w:hAnsi="Calibri" w:cs="Calibri"/>
          <w:sz w:val="28"/>
          <w:szCs w:val="28"/>
          <w:lang w:eastAsia="pl-PL"/>
        </w:rPr>
        <w:t>07.09.2022 r.</w:t>
      </w:r>
    </w:p>
    <w:p w14:paraId="22E1261A" w14:textId="77777777" w:rsidR="00915790" w:rsidRPr="009A044F" w:rsidRDefault="00915790" w:rsidP="00915790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>Zdjęto:</w:t>
      </w:r>
    </w:p>
    <w:p w14:paraId="711DF7B9" w14:textId="77777777" w:rsidR="0039628D" w:rsidRDefault="0039628D"/>
    <w:sectPr w:rsidR="0039628D" w:rsidSect="00722E64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734E42" w14:textId="77777777" w:rsidR="009868B4" w:rsidRDefault="009868B4">
      <w:pPr>
        <w:spacing w:after="0" w:line="240" w:lineRule="auto"/>
      </w:pPr>
      <w:r>
        <w:separator/>
      </w:r>
    </w:p>
  </w:endnote>
  <w:endnote w:type="continuationSeparator" w:id="0">
    <w:p w14:paraId="64CFF8D6" w14:textId="77777777" w:rsidR="009868B4" w:rsidRDefault="009868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492F2F65" w14:textId="77777777" w:rsidR="005A07CF" w:rsidRDefault="000000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23A24BC" w14:textId="77777777" w:rsidR="005A07CF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93135B6" w14:textId="77777777" w:rsidR="00575C7A" w:rsidRDefault="00000000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7F39BE16" wp14:editId="653E4B26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625F3">
              <w:rPr>
                <w:sz w:val="28"/>
                <w:szCs w:val="28"/>
              </w:rPr>
              <w:fldChar w:fldCharType="begin"/>
            </w:r>
            <w:r w:rsidRPr="003625F3">
              <w:rPr>
                <w:sz w:val="28"/>
                <w:szCs w:val="28"/>
              </w:rPr>
              <w:instrText>PAGE</w:instrText>
            </w:r>
            <w:r w:rsidRPr="003625F3">
              <w:rPr>
                <w:sz w:val="28"/>
                <w:szCs w:val="28"/>
              </w:rPr>
              <w:fldChar w:fldCharType="separate"/>
            </w:r>
            <w:r w:rsidRPr="003625F3">
              <w:rPr>
                <w:sz w:val="28"/>
                <w:szCs w:val="28"/>
              </w:rPr>
              <w:t>2</w:t>
            </w:r>
            <w:r w:rsidRPr="003625F3">
              <w:rPr>
                <w:sz w:val="28"/>
                <w:szCs w:val="28"/>
              </w:rPr>
              <w:fldChar w:fldCharType="end"/>
            </w:r>
            <w:r w:rsidRPr="003625F3">
              <w:rPr>
                <w:sz w:val="28"/>
                <w:szCs w:val="28"/>
              </w:rPr>
              <w:t xml:space="preserve"> z </w:t>
            </w:r>
            <w:r w:rsidRPr="003625F3">
              <w:rPr>
                <w:sz w:val="28"/>
                <w:szCs w:val="28"/>
              </w:rPr>
              <w:fldChar w:fldCharType="begin"/>
            </w:r>
            <w:r w:rsidRPr="003625F3">
              <w:rPr>
                <w:sz w:val="28"/>
                <w:szCs w:val="28"/>
              </w:rPr>
              <w:instrText>NUMPAGES</w:instrText>
            </w:r>
            <w:r w:rsidRPr="003625F3">
              <w:rPr>
                <w:sz w:val="28"/>
                <w:szCs w:val="28"/>
              </w:rPr>
              <w:fldChar w:fldCharType="separate"/>
            </w:r>
            <w:r w:rsidRPr="003625F3">
              <w:rPr>
                <w:sz w:val="28"/>
                <w:szCs w:val="28"/>
              </w:rPr>
              <w:t>2</w:t>
            </w:r>
            <w:r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7FE672A3" w14:textId="77777777" w:rsidR="0048459B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F6895" w14:textId="77777777" w:rsidR="003625F3" w:rsidRDefault="00000000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553BF225" w14:textId="77777777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Pr="003625F3">
          <w:rPr>
            <w:sz w:val="28"/>
            <w:szCs w:val="28"/>
          </w:rPr>
          <w:fldChar w:fldCharType="begin"/>
        </w:r>
        <w:r w:rsidRPr="003625F3">
          <w:rPr>
            <w:sz w:val="28"/>
            <w:szCs w:val="28"/>
          </w:rPr>
          <w:instrText>PAGE</w:instrText>
        </w:r>
        <w:r w:rsidRPr="003625F3"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2</w:t>
        </w:r>
        <w:r w:rsidRPr="003625F3">
          <w:rPr>
            <w:sz w:val="28"/>
            <w:szCs w:val="28"/>
          </w:rPr>
          <w:fldChar w:fldCharType="end"/>
        </w:r>
        <w:r w:rsidRPr="003625F3">
          <w:rPr>
            <w:sz w:val="28"/>
            <w:szCs w:val="28"/>
          </w:rPr>
          <w:t xml:space="preserve"> z </w:t>
        </w:r>
        <w:r w:rsidRPr="003625F3">
          <w:rPr>
            <w:sz w:val="28"/>
            <w:szCs w:val="28"/>
          </w:rPr>
          <w:fldChar w:fldCharType="begin"/>
        </w:r>
        <w:r w:rsidRPr="003625F3">
          <w:rPr>
            <w:sz w:val="28"/>
            <w:szCs w:val="28"/>
          </w:rPr>
          <w:instrText>NUMPAGES</w:instrText>
        </w:r>
        <w:r w:rsidRPr="003625F3"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2</w:t>
        </w:r>
        <w:r w:rsidRPr="003625F3">
          <w:rPr>
            <w:sz w:val="28"/>
            <w:szCs w:val="28"/>
          </w:rPr>
          <w:fldChar w:fldCharType="end"/>
        </w:r>
      </w:sdtContent>
    </w:sdt>
  </w:p>
  <w:p w14:paraId="77C5635C" w14:textId="77777777" w:rsidR="00722E64" w:rsidRDefault="00000000" w:rsidP="00722E64">
    <w:pPr>
      <w:pStyle w:val="Stopka"/>
      <w:tabs>
        <w:tab w:val="clear" w:pos="4536"/>
        <w:tab w:val="clear" w:pos="9072"/>
        <w:tab w:val="left" w:pos="7770"/>
      </w:tabs>
    </w:pPr>
  </w:p>
  <w:p w14:paraId="6A81AC2B" w14:textId="77777777" w:rsidR="00722E64" w:rsidRDefault="00000000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B54FE3" w14:textId="77777777" w:rsidR="009868B4" w:rsidRDefault="009868B4">
      <w:pPr>
        <w:spacing w:after="0" w:line="240" w:lineRule="auto"/>
      </w:pPr>
      <w:r>
        <w:separator/>
      </w:r>
    </w:p>
  </w:footnote>
  <w:footnote w:type="continuationSeparator" w:id="0">
    <w:p w14:paraId="7B1B248C" w14:textId="77777777" w:rsidR="009868B4" w:rsidRDefault="009868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F7529" w14:textId="77777777" w:rsidR="00053E5A" w:rsidRDefault="00000000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02C96" w14:textId="77777777" w:rsidR="003625F3" w:rsidRDefault="000000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21D5E612" wp14:editId="25E7FE48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790"/>
    <w:rsid w:val="000512EA"/>
    <w:rsid w:val="000B61CC"/>
    <w:rsid w:val="00300FF4"/>
    <w:rsid w:val="0039628D"/>
    <w:rsid w:val="0044177F"/>
    <w:rsid w:val="00443391"/>
    <w:rsid w:val="004472D6"/>
    <w:rsid w:val="00896604"/>
    <w:rsid w:val="00915790"/>
    <w:rsid w:val="009868B4"/>
    <w:rsid w:val="00B93490"/>
    <w:rsid w:val="00E36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3D3FB1E4"/>
  <w15:chartTrackingRefBased/>
  <w15:docId w15:val="{05CE8E9E-4C42-4EF4-BFCD-8E36C73A7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5790"/>
    <w:pPr>
      <w:spacing w:after="200" w:line="276" w:lineRule="auto"/>
      <w:jc w:val="left"/>
    </w:pPr>
    <w:rPr>
      <w:rFonts w:asciiTheme="minorHAnsi" w:eastAsiaTheme="minorHAnsi" w:hAnsiTheme="minorHAns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15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5790"/>
    <w:rPr>
      <w:rFonts w:asciiTheme="minorHAnsi" w:eastAsiaTheme="minorHAnsi" w:hAnsiTheme="minorHAnsi"/>
      <w:sz w:val="22"/>
    </w:rPr>
  </w:style>
  <w:style w:type="paragraph" w:styleId="Stopka">
    <w:name w:val="footer"/>
    <w:basedOn w:val="Normalny"/>
    <w:link w:val="StopkaZnak"/>
    <w:uiPriority w:val="99"/>
    <w:unhideWhenUsed/>
    <w:rsid w:val="00915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5790"/>
    <w:rPr>
      <w:rFonts w:asciiTheme="minorHAnsi" w:eastAsia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246</Words>
  <Characters>1481</Characters>
  <Application>Microsoft Office Word</Application>
  <DocSecurity>0</DocSecurity>
  <Lines>12</Lines>
  <Paragraphs>3</Paragraphs>
  <ScaleCrop>false</ScaleCrop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4</cp:revision>
  <dcterms:created xsi:type="dcterms:W3CDTF">2022-09-06T09:29:00Z</dcterms:created>
  <dcterms:modified xsi:type="dcterms:W3CDTF">2022-09-06T11:04:00Z</dcterms:modified>
</cp:coreProperties>
</file>