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4575D" w14:textId="66341903" w:rsidR="00A838CC" w:rsidRDefault="00D51B9F">
      <w:hyperlink r:id="rId4" w:history="1">
        <w:r w:rsidRPr="0059522A">
          <w:rPr>
            <w:rStyle w:val="Hipercze"/>
          </w:rPr>
          <w:t>https://e-propublico.pl/Ogloszenia/Details/dba1a09b-5e43-498c-b8cf-187df139b348</w:t>
        </w:r>
      </w:hyperlink>
    </w:p>
    <w:p w14:paraId="103138BA" w14:textId="77777777" w:rsidR="00D51B9F" w:rsidRDefault="00D51B9F"/>
    <w:sectPr w:rsidR="00D51B9F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9F"/>
    <w:rsid w:val="004D4411"/>
    <w:rsid w:val="00A838CC"/>
    <w:rsid w:val="00D5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B261E"/>
  <w15:chartTrackingRefBased/>
  <w15:docId w15:val="{3754776E-749A-4A3E-B754-9DF58021D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51B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1B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ba1a09b-5e43-498c-b8cf-187df139b34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2022-10-19T05:21:00Z</dcterms:created>
  <dcterms:modified xsi:type="dcterms:W3CDTF">2022-10-19T05:21:00Z</dcterms:modified>
</cp:coreProperties>
</file>