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DC416" w14:textId="77777777" w:rsidR="002A65EA" w:rsidRPr="002A65EA" w:rsidRDefault="002A65EA" w:rsidP="00E37AC0">
      <w:pPr>
        <w:spacing w:after="0" w:line="240" w:lineRule="auto"/>
        <w:ind w:right="5810"/>
        <w:jc w:val="center"/>
        <w:rPr>
          <w:rFonts w:eastAsia="Calibri" w:cstheme="minorHAnsi"/>
          <w:sz w:val="16"/>
          <w:szCs w:val="16"/>
        </w:rPr>
      </w:pPr>
    </w:p>
    <w:p w14:paraId="633614B3" w14:textId="4F6C2B16" w:rsidR="005A07CF" w:rsidRPr="005A07CF" w:rsidRDefault="005A07CF" w:rsidP="00E37AC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3A53B6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56517795" w14:textId="2858F8C1" w:rsidR="00E37AC0" w:rsidRPr="009A044F" w:rsidRDefault="00E37AC0" w:rsidP="003A53B6">
      <w:pPr>
        <w:spacing w:after="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Śrem, </w:t>
      </w:r>
      <w:r w:rsidR="007C5BE4">
        <w:rPr>
          <w:rFonts w:ascii="Calibri" w:eastAsia="Calibri" w:hAnsi="Calibri" w:cs="Calibri"/>
          <w:sz w:val="28"/>
          <w:szCs w:val="28"/>
        </w:rPr>
        <w:t xml:space="preserve">27 </w:t>
      </w:r>
      <w:r w:rsidR="00B8719A">
        <w:rPr>
          <w:rFonts w:ascii="Calibri" w:eastAsia="Calibri" w:hAnsi="Calibri" w:cs="Calibri"/>
          <w:sz w:val="28"/>
          <w:szCs w:val="28"/>
        </w:rPr>
        <w:t>października</w:t>
      </w:r>
      <w:r w:rsidRPr="009A044F">
        <w:rPr>
          <w:rFonts w:ascii="Calibri" w:eastAsia="Calibri" w:hAnsi="Calibri" w:cs="Calibri"/>
          <w:sz w:val="28"/>
          <w:szCs w:val="28"/>
        </w:rPr>
        <w:t xml:space="preserve"> 2022 roku</w:t>
      </w:r>
    </w:p>
    <w:p w14:paraId="0E657B8E" w14:textId="70A78F54" w:rsidR="00E37AC0" w:rsidRPr="009A044F" w:rsidRDefault="00E37AC0" w:rsidP="00C96A61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PPSOŚ.6220.</w:t>
      </w:r>
      <w:r w:rsidR="00D172CF">
        <w:rPr>
          <w:rFonts w:ascii="Calibri" w:eastAsia="Calibri" w:hAnsi="Calibri" w:cs="Calibri"/>
          <w:sz w:val="28"/>
          <w:szCs w:val="28"/>
        </w:rPr>
        <w:t>17</w:t>
      </w:r>
      <w:r w:rsidRPr="009A044F">
        <w:rPr>
          <w:rFonts w:ascii="Calibri" w:eastAsia="Calibri" w:hAnsi="Calibri" w:cs="Calibri"/>
          <w:sz w:val="28"/>
          <w:szCs w:val="28"/>
        </w:rPr>
        <w:t>.202</w:t>
      </w:r>
      <w:r w:rsidR="008279ED">
        <w:rPr>
          <w:rFonts w:ascii="Calibri" w:eastAsia="Calibri" w:hAnsi="Calibri" w:cs="Calibri"/>
          <w:sz w:val="28"/>
          <w:szCs w:val="28"/>
        </w:rPr>
        <w:t>2</w:t>
      </w:r>
      <w:r w:rsidRPr="009A044F">
        <w:rPr>
          <w:rFonts w:ascii="Calibri" w:eastAsia="Calibri" w:hAnsi="Calibri" w:cs="Calibri"/>
          <w:sz w:val="28"/>
          <w:szCs w:val="28"/>
        </w:rPr>
        <w:t>.BM</w:t>
      </w:r>
    </w:p>
    <w:p w14:paraId="6641A3B1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Obwieszczenie</w:t>
      </w:r>
    </w:p>
    <w:p w14:paraId="7F31A479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 wyznaczeniu nowego terminu załatwienia sprawy w przedmiocie wydania decyzji o środowiskowych uwarunkowaniach</w:t>
      </w:r>
    </w:p>
    <w:p w14:paraId="2E7FBABB" w14:textId="3A8EA6A8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</w:t>
      </w:r>
      <w:r w:rsidR="002A65EA" w:rsidRPr="005E2481">
        <w:rPr>
          <w:rFonts w:cstheme="minorHAnsi"/>
          <w:sz w:val="28"/>
          <w:szCs w:val="28"/>
        </w:rPr>
        <w:t xml:space="preserve">(Dz. U. z 2022 r. poz. 1029, z </w:t>
      </w:r>
      <w:proofErr w:type="spellStart"/>
      <w:r w:rsidR="002A65EA" w:rsidRPr="005E2481">
        <w:rPr>
          <w:rFonts w:cstheme="minorHAnsi"/>
          <w:sz w:val="28"/>
          <w:szCs w:val="28"/>
        </w:rPr>
        <w:t>późn</w:t>
      </w:r>
      <w:proofErr w:type="spellEnd"/>
      <w:r w:rsidR="002A65EA" w:rsidRPr="005E2481">
        <w:rPr>
          <w:rFonts w:cstheme="minorHAnsi"/>
          <w:sz w:val="28"/>
          <w:szCs w:val="28"/>
        </w:rPr>
        <w:t>. zm.)</w:t>
      </w:r>
      <w:r w:rsidRPr="009A044F">
        <w:rPr>
          <w:rFonts w:ascii="Calibri" w:eastAsia="Calibri" w:hAnsi="Calibri" w:cs="Calibri"/>
          <w:sz w:val="28"/>
          <w:szCs w:val="28"/>
        </w:rPr>
        <w:t>, w związku z</w:t>
      </w:r>
      <w:r w:rsidR="00C96A61">
        <w:rPr>
          <w:rFonts w:ascii="Calibri" w:eastAsia="Calibri" w:hAnsi="Calibri" w:cs="Calibri"/>
          <w:sz w:val="28"/>
          <w:szCs w:val="28"/>
        </w:rPr>
        <w:t> </w:t>
      </w:r>
      <w:r w:rsidRPr="009A044F">
        <w:rPr>
          <w:rFonts w:ascii="Calibri" w:eastAsia="Calibri" w:hAnsi="Calibri" w:cs="Calibri"/>
          <w:sz w:val="28"/>
          <w:szCs w:val="28"/>
        </w:rPr>
        <w:t xml:space="preserve">art. 36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ustawy z dnia 14 czerwca 1960 r. - Kodeks postępowania administracyjnego (Dz. U. z </w:t>
      </w:r>
      <w:r w:rsidR="00B8719A">
        <w:rPr>
          <w:rFonts w:ascii="Calibri" w:eastAsia="Times New Roman" w:hAnsi="Calibri" w:cs="Calibri"/>
          <w:sz w:val="28"/>
          <w:szCs w:val="28"/>
          <w:lang w:eastAsia="pl-PL"/>
        </w:rPr>
        <w:t>2022 r. poz. 2000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),</w:t>
      </w:r>
      <w:r w:rsidRPr="009A044F">
        <w:rPr>
          <w:rFonts w:ascii="Calibri" w:eastAsia="Calibri" w:hAnsi="Calibri" w:cs="Calibri"/>
          <w:sz w:val="28"/>
          <w:szCs w:val="28"/>
        </w:rPr>
        <w:t xml:space="preserve"> zawiadamiam strony postępowania o wyznaczeniu nowego terminu załatwienia sprawy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 przedmiocie wydania decyzji o środowiskowych uwarunkowaniach dla planowanego </w:t>
      </w:r>
      <w:r w:rsidRPr="009A044F">
        <w:rPr>
          <w:rFonts w:ascii="Calibri" w:eastAsia="Calibri" w:hAnsi="Calibri" w:cs="Calibri"/>
          <w:sz w:val="28"/>
          <w:szCs w:val="28"/>
        </w:rPr>
        <w:t xml:space="preserve">przedsięwzięcia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polegającego</w:t>
      </w:r>
      <w:r w:rsidR="00370C7C">
        <w:rPr>
          <w:rFonts w:ascii="Calibri" w:eastAsia="Times New Roman" w:hAnsi="Calibri" w:cs="Calibri"/>
          <w:sz w:val="28"/>
          <w:szCs w:val="28"/>
          <w:lang w:eastAsia="pl-PL"/>
        </w:rPr>
        <w:t xml:space="preserve"> na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172CF" w:rsidRPr="00D172CF">
        <w:rPr>
          <w:rFonts w:ascii="Calibri" w:eastAsia="Times New Roman" w:hAnsi="Calibri" w:cs="Calibri"/>
          <w:sz w:val="28"/>
          <w:szCs w:val="28"/>
          <w:lang w:eastAsia="pl-PL"/>
        </w:rPr>
        <w:t>budowie zespołu hal magazynowo – produkcyjnych z częścią biurowo – socjalną wraz z</w:t>
      </w:r>
      <w:r w:rsidR="00D172CF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172CF" w:rsidRPr="00D172CF">
        <w:rPr>
          <w:rFonts w:ascii="Calibri" w:eastAsia="Times New Roman" w:hAnsi="Calibri" w:cs="Calibri"/>
          <w:sz w:val="28"/>
          <w:szCs w:val="28"/>
          <w:lang w:eastAsia="pl-PL"/>
        </w:rPr>
        <w:t>infrastrukturą oraz wewnętrzną instalacją gazu na działkach o numerach ewidencyjnych 357/6 i 357/5, obręb Zbrudzewo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, do</w:t>
      </w:r>
      <w:r w:rsidR="008279ED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172CF">
        <w:rPr>
          <w:rFonts w:ascii="Calibri" w:eastAsia="Times New Roman" w:hAnsi="Calibri" w:cs="Calibri"/>
          <w:sz w:val="28"/>
          <w:szCs w:val="28"/>
          <w:lang w:eastAsia="pl-PL"/>
        </w:rPr>
        <w:t xml:space="preserve">2 </w:t>
      </w:r>
      <w:r w:rsidR="00B8719A">
        <w:rPr>
          <w:rFonts w:ascii="Calibri" w:eastAsia="Times New Roman" w:hAnsi="Calibri" w:cs="Calibri"/>
          <w:sz w:val="28"/>
          <w:szCs w:val="28"/>
          <w:lang w:eastAsia="pl-PL"/>
        </w:rPr>
        <w:t>grudnia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 2022</w:t>
      </w:r>
      <w:r w:rsidR="002A65E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r., przy czym termin ten nie jest ostateczny i może ulec zmianie. Przedmiotowa sprawa nie może zostać załatwiona w ustawowym terminie, </w:t>
      </w:r>
      <w:r w:rsidRPr="009A044F">
        <w:rPr>
          <w:rFonts w:ascii="Calibri" w:eastAsia="Calibri" w:hAnsi="Calibri" w:cs="Calibri"/>
          <w:sz w:val="28"/>
          <w:szCs w:val="28"/>
        </w:rPr>
        <w:t xml:space="preserve">ze względu na konieczność </w:t>
      </w:r>
      <w:r w:rsidR="004C393C" w:rsidRPr="004C393C">
        <w:rPr>
          <w:rFonts w:ascii="Calibri" w:eastAsia="Calibri" w:hAnsi="Calibri" w:cs="Calibri"/>
          <w:sz w:val="28"/>
          <w:szCs w:val="28"/>
        </w:rPr>
        <w:t>zajęcia stanowiska przez organ współdziałając</w:t>
      </w:r>
      <w:r w:rsidR="00D82F05">
        <w:rPr>
          <w:rFonts w:ascii="Calibri" w:eastAsia="Calibri" w:hAnsi="Calibri" w:cs="Calibri"/>
          <w:sz w:val="28"/>
          <w:szCs w:val="28"/>
        </w:rPr>
        <w:t>y</w:t>
      </w:r>
      <w:r w:rsidR="004C393C" w:rsidRPr="004C393C">
        <w:rPr>
          <w:rFonts w:ascii="Calibri" w:eastAsia="Calibri" w:hAnsi="Calibri" w:cs="Calibri"/>
          <w:sz w:val="28"/>
          <w:szCs w:val="28"/>
        </w:rPr>
        <w:t xml:space="preserve"> i dokonania określonych czynności przewidzianych w</w:t>
      </w:r>
      <w:r w:rsidR="002A65EA">
        <w:rPr>
          <w:rFonts w:ascii="Calibri" w:eastAsia="Calibri" w:hAnsi="Calibri" w:cs="Calibri"/>
          <w:sz w:val="28"/>
          <w:szCs w:val="28"/>
        </w:rPr>
        <w:t> </w:t>
      </w:r>
      <w:r w:rsidR="004C393C" w:rsidRPr="004C393C">
        <w:rPr>
          <w:rFonts w:ascii="Calibri" w:eastAsia="Calibri" w:hAnsi="Calibri" w:cs="Calibri"/>
          <w:sz w:val="28"/>
          <w:szCs w:val="28"/>
        </w:rPr>
        <w:t>przepisach prawa.</w:t>
      </w:r>
    </w:p>
    <w:p w14:paraId="752B6CAD" w14:textId="169ACE01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Stosownie do art. 37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9A044F">
          <w:rPr>
            <w:rFonts w:ascii="Calibri" w:eastAsia="Times New Roman" w:hAnsi="Calibri" w:cs="Calibri"/>
            <w:sz w:val="28"/>
            <w:szCs w:val="28"/>
            <w:lang w:eastAsia="pl-PL"/>
          </w:rPr>
          <w:t>14 czerwca 19</w:t>
        </w:r>
      </w:smartTag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60 r. - Kodeks postępowania administracyjnego</w:t>
      </w:r>
      <w:r w:rsidR="003A53B6">
        <w:rPr>
          <w:rFonts w:ascii="Calibri" w:eastAsia="Times New Roman" w:hAnsi="Calibri" w:cs="Calibri"/>
          <w:sz w:val="28"/>
          <w:szCs w:val="28"/>
          <w:lang w:eastAsia="pl-PL"/>
        </w:rPr>
        <w:t>,</w:t>
      </w:r>
      <w:r w:rsidRPr="009A044F">
        <w:rPr>
          <w:rFonts w:ascii="Calibri" w:eastAsia="Calibri" w:hAnsi="Calibri" w:cs="Calibri"/>
          <w:sz w:val="28"/>
          <w:szCs w:val="28"/>
        </w:rPr>
        <w:t xml:space="preserve"> stronie służy prawo do wniesienia ponaglenia do Samorządowego Kolegium Odwoławczego w Poznaniu, za moim pośrednictwem.</w:t>
      </w:r>
    </w:p>
    <w:p w14:paraId="1DF51366" w14:textId="77777777" w:rsidR="00E37AC0" w:rsidRDefault="00E37AC0" w:rsidP="003A53B6">
      <w:pPr>
        <w:spacing w:after="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 stosownie do art. 49 przywołanej ustawy.</w:t>
      </w:r>
    </w:p>
    <w:p w14:paraId="58F30D0F" w14:textId="77777777" w:rsidR="00D172CF" w:rsidRPr="003A76C5" w:rsidRDefault="00D172CF" w:rsidP="00D172CF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F48D954" w14:textId="77777777" w:rsidR="00D172CF" w:rsidRPr="003A76C5" w:rsidRDefault="00D172CF" w:rsidP="00D172CF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9267A0A" w14:textId="19DF938C" w:rsidR="00E37AC0" w:rsidRPr="009A044F" w:rsidRDefault="00E37AC0" w:rsidP="00D172CF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B8719A">
        <w:rPr>
          <w:rFonts w:ascii="Calibri" w:eastAsia="Times New Roman" w:hAnsi="Calibri" w:cs="Calibri"/>
          <w:sz w:val="28"/>
          <w:szCs w:val="28"/>
          <w:lang w:eastAsia="pl-PL"/>
        </w:rPr>
        <w:t>27.10.2022 r.</w:t>
      </w:r>
    </w:p>
    <w:p w14:paraId="24248C14" w14:textId="77777777" w:rsidR="00E37AC0" w:rsidRPr="009A044F" w:rsidRDefault="00E37AC0" w:rsidP="00D172CF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Zdjęto:</w:t>
      </w:r>
    </w:p>
    <w:sectPr w:rsidR="00E37AC0" w:rsidRPr="009A044F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4C680" w14:textId="77777777" w:rsidR="00935B70" w:rsidRDefault="00935B70" w:rsidP="00053E5A">
      <w:pPr>
        <w:spacing w:after="0" w:line="240" w:lineRule="auto"/>
      </w:pPr>
      <w:r>
        <w:separator/>
      </w:r>
    </w:p>
  </w:endnote>
  <w:endnote w:type="continuationSeparator" w:id="0">
    <w:p w14:paraId="6C0DC109" w14:textId="77777777" w:rsidR="00935B70" w:rsidRDefault="00935B7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51A90" w14:textId="77777777" w:rsidR="00935B70" w:rsidRDefault="00935B70" w:rsidP="00053E5A">
      <w:pPr>
        <w:spacing w:after="0" w:line="240" w:lineRule="auto"/>
      </w:pPr>
      <w:r>
        <w:separator/>
      </w:r>
    </w:p>
  </w:footnote>
  <w:footnote w:type="continuationSeparator" w:id="0">
    <w:p w14:paraId="58FC3B80" w14:textId="77777777" w:rsidR="00935B70" w:rsidRDefault="00935B7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83A3C"/>
    <w:rsid w:val="000C0935"/>
    <w:rsid w:val="00100318"/>
    <w:rsid w:val="0012245F"/>
    <w:rsid w:val="001E45F7"/>
    <w:rsid w:val="00250690"/>
    <w:rsid w:val="0026662B"/>
    <w:rsid w:val="002A65EA"/>
    <w:rsid w:val="003625F3"/>
    <w:rsid w:val="00370C7C"/>
    <w:rsid w:val="003A53B6"/>
    <w:rsid w:val="00450DAD"/>
    <w:rsid w:val="004519AC"/>
    <w:rsid w:val="0048459B"/>
    <w:rsid w:val="004C393C"/>
    <w:rsid w:val="004E5D8F"/>
    <w:rsid w:val="005224D9"/>
    <w:rsid w:val="00525346"/>
    <w:rsid w:val="00575C7A"/>
    <w:rsid w:val="00582CAF"/>
    <w:rsid w:val="005A07CF"/>
    <w:rsid w:val="005D3764"/>
    <w:rsid w:val="005E5887"/>
    <w:rsid w:val="00685794"/>
    <w:rsid w:val="006A6F3E"/>
    <w:rsid w:val="006B304A"/>
    <w:rsid w:val="0072124E"/>
    <w:rsid w:val="00722E64"/>
    <w:rsid w:val="00775A53"/>
    <w:rsid w:val="007C5BE4"/>
    <w:rsid w:val="007D14CA"/>
    <w:rsid w:val="00801B47"/>
    <w:rsid w:val="0081559F"/>
    <w:rsid w:val="00825443"/>
    <w:rsid w:val="008279ED"/>
    <w:rsid w:val="008A1223"/>
    <w:rsid w:val="00917C21"/>
    <w:rsid w:val="00935B70"/>
    <w:rsid w:val="009614DC"/>
    <w:rsid w:val="00963551"/>
    <w:rsid w:val="009937A8"/>
    <w:rsid w:val="00A5158C"/>
    <w:rsid w:val="00A82257"/>
    <w:rsid w:val="00AD6C90"/>
    <w:rsid w:val="00B76BD6"/>
    <w:rsid w:val="00B8719A"/>
    <w:rsid w:val="00C35A75"/>
    <w:rsid w:val="00C74A10"/>
    <w:rsid w:val="00C96A61"/>
    <w:rsid w:val="00CA23B4"/>
    <w:rsid w:val="00D172CF"/>
    <w:rsid w:val="00D459EF"/>
    <w:rsid w:val="00D563EC"/>
    <w:rsid w:val="00D82F05"/>
    <w:rsid w:val="00D91D83"/>
    <w:rsid w:val="00DA0B50"/>
    <w:rsid w:val="00DD62E5"/>
    <w:rsid w:val="00DE7782"/>
    <w:rsid w:val="00DF1708"/>
    <w:rsid w:val="00DF2905"/>
    <w:rsid w:val="00E37AC0"/>
    <w:rsid w:val="00F11BA4"/>
    <w:rsid w:val="00F67592"/>
    <w:rsid w:val="00F97F88"/>
    <w:rsid w:val="00FB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27</cp:revision>
  <cp:lastPrinted>2022-08-30T07:09:00Z</cp:lastPrinted>
  <dcterms:created xsi:type="dcterms:W3CDTF">2022-01-20T09:45:00Z</dcterms:created>
  <dcterms:modified xsi:type="dcterms:W3CDTF">2022-10-27T05:45:00Z</dcterms:modified>
</cp:coreProperties>
</file>