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3F8A6702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764932">
        <w:rPr>
          <w:rFonts w:eastAsia="Calibri" w:cstheme="minorHAnsi"/>
          <w:sz w:val="28"/>
          <w:szCs w:val="28"/>
        </w:rPr>
        <w:t xml:space="preserve">16 </w:t>
      </w:r>
      <w:r w:rsidR="001225E6">
        <w:rPr>
          <w:rFonts w:eastAsia="Calibri" w:cstheme="minorHAnsi"/>
          <w:sz w:val="28"/>
          <w:szCs w:val="28"/>
        </w:rPr>
        <w:t>listopada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975FE71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1225E6">
        <w:rPr>
          <w:rFonts w:eastAsia="Calibri" w:cstheme="minorHAnsi"/>
          <w:sz w:val="28"/>
          <w:szCs w:val="28"/>
        </w:rPr>
        <w:t>22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274312BC" w14:textId="5A9E4829" w:rsidR="00F43AFE" w:rsidRPr="005A07CF" w:rsidRDefault="005A07CF" w:rsidP="00913C9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5C049AB6" w14:textId="332E59EB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="001225E6">
        <w:rPr>
          <w:rFonts w:cstheme="minorHAnsi"/>
          <w:sz w:val="28"/>
          <w:szCs w:val="28"/>
        </w:rPr>
        <w:t xml:space="preserve">, </w:t>
      </w:r>
      <w:r w:rsidR="009D5388">
        <w:rPr>
          <w:rFonts w:cstheme="minorHAnsi"/>
          <w:sz w:val="28"/>
          <w:szCs w:val="28"/>
        </w:rPr>
        <w:t>1846</w:t>
      </w:r>
      <w:r w:rsidR="001225E6">
        <w:rPr>
          <w:rFonts w:cstheme="minorHAnsi"/>
          <w:sz w:val="28"/>
          <w:szCs w:val="28"/>
        </w:rPr>
        <w:t xml:space="preserve"> i 2185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1225E6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1225E6">
        <w:rPr>
          <w:rFonts w:cstheme="minorHAnsi"/>
          <w:sz w:val="28"/>
          <w:szCs w:val="28"/>
        </w:rPr>
        <w:t>prze</w:t>
      </w:r>
      <w:r w:rsidR="008F0370" w:rsidRPr="008F0370">
        <w:rPr>
          <w:rFonts w:cstheme="minorHAnsi"/>
          <w:bCs/>
          <w:sz w:val="28"/>
          <w:szCs w:val="28"/>
        </w:rPr>
        <w:t xml:space="preserve">budowa </w:t>
      </w:r>
      <w:r w:rsidR="009D5388">
        <w:rPr>
          <w:rFonts w:cstheme="minorHAnsi"/>
          <w:bCs/>
          <w:sz w:val="28"/>
          <w:szCs w:val="28"/>
        </w:rPr>
        <w:t xml:space="preserve">rozdzielczej </w:t>
      </w:r>
      <w:r w:rsidR="00D251D6">
        <w:rPr>
          <w:rFonts w:cstheme="minorHAnsi"/>
          <w:bCs/>
          <w:sz w:val="28"/>
          <w:szCs w:val="28"/>
        </w:rPr>
        <w:t xml:space="preserve">sieci </w:t>
      </w:r>
      <w:r w:rsidR="009D5388">
        <w:rPr>
          <w:rFonts w:cstheme="minorHAnsi"/>
          <w:bCs/>
          <w:sz w:val="28"/>
          <w:szCs w:val="28"/>
        </w:rPr>
        <w:t>wodociągowej o długości ca 1</w:t>
      </w:r>
      <w:r w:rsidR="00CD4A90">
        <w:rPr>
          <w:rFonts w:cstheme="minorHAnsi"/>
          <w:bCs/>
          <w:sz w:val="28"/>
          <w:szCs w:val="28"/>
        </w:rPr>
        <w:t>3</w:t>
      </w:r>
      <w:r w:rsidR="009D5388">
        <w:rPr>
          <w:rFonts w:cstheme="minorHAnsi"/>
          <w:bCs/>
          <w:sz w:val="28"/>
          <w:szCs w:val="28"/>
        </w:rPr>
        <w:t>0 m,</w:t>
      </w:r>
      <w:r w:rsidR="00D251D6" w:rsidRPr="00D251D6">
        <w:rPr>
          <w:rFonts w:cstheme="minorHAnsi"/>
          <w:bCs/>
          <w:sz w:val="28"/>
          <w:szCs w:val="28"/>
        </w:rPr>
        <w:t xml:space="preserve"> na terenie działek o nr </w:t>
      </w:r>
      <w:proofErr w:type="spellStart"/>
      <w:r w:rsidR="00D251D6" w:rsidRPr="00D251D6">
        <w:rPr>
          <w:rFonts w:cstheme="minorHAnsi"/>
          <w:bCs/>
          <w:sz w:val="28"/>
          <w:szCs w:val="28"/>
        </w:rPr>
        <w:t>ewid</w:t>
      </w:r>
      <w:proofErr w:type="spellEnd"/>
      <w:r w:rsidR="009D5388">
        <w:rPr>
          <w:rFonts w:cstheme="minorHAnsi"/>
          <w:bCs/>
          <w:sz w:val="28"/>
          <w:szCs w:val="28"/>
        </w:rPr>
        <w:t>.</w:t>
      </w:r>
      <w:r w:rsidR="00BA0750">
        <w:rPr>
          <w:rFonts w:cstheme="minorHAnsi"/>
          <w:bCs/>
          <w:sz w:val="28"/>
          <w:szCs w:val="28"/>
        </w:rPr>
        <w:t>:</w:t>
      </w:r>
      <w:r w:rsidR="009D5388">
        <w:rPr>
          <w:rFonts w:cstheme="minorHAnsi"/>
          <w:bCs/>
          <w:sz w:val="28"/>
          <w:szCs w:val="28"/>
        </w:rPr>
        <w:t xml:space="preserve"> </w:t>
      </w:r>
      <w:r w:rsidR="00CD4A90">
        <w:rPr>
          <w:rFonts w:cstheme="minorHAnsi"/>
          <w:bCs/>
          <w:sz w:val="28"/>
          <w:szCs w:val="28"/>
        </w:rPr>
        <w:t>1282/2, 1907/2, 1908, 1283, 1315/11</w:t>
      </w:r>
      <w:r w:rsidR="00BA0750">
        <w:rPr>
          <w:rFonts w:cstheme="minorHAnsi"/>
          <w:bCs/>
          <w:sz w:val="28"/>
          <w:szCs w:val="28"/>
        </w:rPr>
        <w:t xml:space="preserve"> i</w:t>
      </w:r>
      <w:r w:rsidR="00CD4A90">
        <w:rPr>
          <w:rFonts w:cstheme="minorHAnsi"/>
          <w:bCs/>
          <w:sz w:val="28"/>
          <w:szCs w:val="28"/>
        </w:rPr>
        <w:t xml:space="preserve"> 1315/3</w:t>
      </w:r>
      <w:r w:rsidR="009D5388">
        <w:rPr>
          <w:rFonts w:cstheme="minorHAnsi"/>
          <w:bCs/>
          <w:sz w:val="28"/>
          <w:szCs w:val="28"/>
        </w:rPr>
        <w:t xml:space="preserve">, obręb </w:t>
      </w:r>
      <w:r w:rsidR="00CD4A90">
        <w:rPr>
          <w:rFonts w:cstheme="minorHAnsi"/>
          <w:bCs/>
          <w:sz w:val="28"/>
          <w:szCs w:val="28"/>
        </w:rPr>
        <w:t>Śrem</w:t>
      </w:r>
      <w:r w:rsidR="00804DAC">
        <w:rPr>
          <w:rFonts w:cstheme="minorHAnsi"/>
          <w:bCs/>
          <w:sz w:val="28"/>
          <w:szCs w:val="28"/>
        </w:rPr>
        <w:t xml:space="preserve"> (ul. Ludwika Zamenhofa),</w:t>
      </w:r>
      <w:r w:rsidR="009D5388">
        <w:rPr>
          <w:rFonts w:cstheme="minorHAnsi"/>
          <w:bCs/>
          <w:sz w:val="28"/>
          <w:szCs w:val="28"/>
        </w:rPr>
        <w:t xml:space="preserve"> </w:t>
      </w:r>
      <w:r w:rsidR="00420388" w:rsidRPr="00420388">
        <w:rPr>
          <w:rFonts w:cstheme="minorHAnsi"/>
          <w:bCs/>
          <w:sz w:val="28"/>
          <w:szCs w:val="28"/>
        </w:rPr>
        <w:t xml:space="preserve">na wniosek </w:t>
      </w:r>
      <w:r w:rsidR="00CD4A90">
        <w:rPr>
          <w:rFonts w:cstheme="minorHAnsi"/>
          <w:bCs/>
          <w:sz w:val="28"/>
          <w:szCs w:val="28"/>
        </w:rPr>
        <w:t>Śremskich Wodociągów Sp. z o.o.</w:t>
      </w:r>
      <w:r w:rsidR="00353A5C" w:rsidRPr="00353A5C">
        <w:rPr>
          <w:rFonts w:cstheme="minorHAnsi"/>
          <w:bCs/>
          <w:sz w:val="28"/>
          <w:szCs w:val="28"/>
        </w:rPr>
        <w:t xml:space="preserve"> z </w:t>
      </w:r>
      <w:r w:rsidR="00CD4A90">
        <w:rPr>
          <w:rFonts w:cstheme="minorHAnsi"/>
          <w:bCs/>
          <w:sz w:val="28"/>
          <w:szCs w:val="28"/>
        </w:rPr>
        <w:t>07</w:t>
      </w:r>
      <w:r w:rsidR="00353A5C" w:rsidRPr="00353A5C">
        <w:rPr>
          <w:rFonts w:cstheme="minorHAnsi"/>
          <w:bCs/>
          <w:sz w:val="28"/>
          <w:szCs w:val="28"/>
        </w:rPr>
        <w:t>.</w:t>
      </w:r>
      <w:r w:rsidR="00CD4A90">
        <w:rPr>
          <w:rFonts w:cstheme="minorHAnsi"/>
          <w:bCs/>
          <w:sz w:val="28"/>
          <w:szCs w:val="28"/>
        </w:rPr>
        <w:t>11</w:t>
      </w:r>
      <w:r w:rsidR="00353A5C" w:rsidRPr="00353A5C">
        <w:rPr>
          <w:rFonts w:cstheme="minorHAnsi"/>
          <w:bCs/>
          <w:sz w:val="28"/>
          <w:szCs w:val="28"/>
        </w:rPr>
        <w:t>.2022 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</w:t>
      </w:r>
      <w:proofErr w:type="spellStart"/>
      <w:r w:rsidRPr="00001FCD">
        <w:rPr>
          <w:rFonts w:cstheme="minorHAnsi"/>
          <w:sz w:val="28"/>
          <w:szCs w:val="28"/>
        </w:rPr>
        <w:t>ePUAP</w:t>
      </w:r>
      <w:proofErr w:type="spellEnd"/>
      <w:r w:rsidRPr="00001FCD">
        <w:rPr>
          <w:rFonts w:cstheme="minorHAnsi"/>
          <w:sz w:val="28"/>
          <w:szCs w:val="28"/>
        </w:rPr>
        <w:t xml:space="preserve">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583D419A" w:rsidR="00E36A64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</w:t>
      </w:r>
      <w:r w:rsidR="009D5388">
        <w:rPr>
          <w:rFonts w:cstheme="minorHAnsi"/>
          <w:sz w:val="28"/>
          <w:szCs w:val="28"/>
        </w:rPr>
        <w:t>2</w:t>
      </w:r>
      <w:r w:rsidR="009F091A">
        <w:rPr>
          <w:rFonts w:cstheme="minorHAnsi"/>
          <w:sz w:val="28"/>
          <w:szCs w:val="28"/>
        </w:rPr>
        <w:t xml:space="preserve"> r. poz. </w:t>
      </w:r>
      <w:r w:rsidR="009D5388">
        <w:rPr>
          <w:rFonts w:cstheme="minorHAnsi"/>
          <w:sz w:val="28"/>
          <w:szCs w:val="28"/>
        </w:rPr>
        <w:t>2000</w:t>
      </w:r>
      <w:r w:rsidR="00CD4A90">
        <w:rPr>
          <w:rFonts w:cstheme="minorHAnsi"/>
          <w:sz w:val="28"/>
          <w:szCs w:val="28"/>
        </w:rPr>
        <w:t>, 2185</w:t>
      </w:r>
      <w:r w:rsidR="009F091A">
        <w:rPr>
          <w:rFonts w:cstheme="minorHAnsi"/>
          <w:sz w:val="28"/>
          <w:szCs w:val="28"/>
        </w:rPr>
        <w:t>).</w:t>
      </w:r>
    </w:p>
    <w:p w14:paraId="2A4B9FD2" w14:textId="77777777" w:rsidR="000B6AAF" w:rsidRPr="00E97640" w:rsidRDefault="000B6AAF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799F96BF" w14:textId="77777777" w:rsidR="000B6AAF" w:rsidRPr="005A07CF" w:rsidRDefault="000B6AAF" w:rsidP="000B6AA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A670ADB" w14:textId="77777777" w:rsidR="000B6AAF" w:rsidRPr="002339DC" w:rsidRDefault="000B6AAF" w:rsidP="000B6AAF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3828EF86" w14:textId="77777777" w:rsidR="000B6AAF" w:rsidRDefault="000B6AAF" w:rsidP="008F0370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0B4A62B" w14:textId="323F0ED6" w:rsidR="008F0370" w:rsidRPr="005A07CF" w:rsidRDefault="008F0370" w:rsidP="008F0370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6D57A268" w14:textId="77777777" w:rsidR="008F0370" w:rsidRDefault="008F0370" w:rsidP="008F037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36A44BFD" w14:textId="0A65BCAC" w:rsidR="00D9292D" w:rsidRDefault="00D9292D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7C03D5EB" w14:textId="77777777" w:rsidR="00073CEB" w:rsidRDefault="00073CEB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E23D327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lastRenderedPageBreak/>
        <w:t>Zgodnie z art. 13 Rozporządzenia Parlamentu Europejskiego i Rady (UE) 2016/679 z dnia 27 kwietnia 2016 roku w sprawie ochrony osób fizycznych w związku z przetwarzaniem danych osobowych i w sprawie swobodnego przepływu takich danych oraz uchylenia dyrektywy 95/46/WE, zwanego dalej RODO, Gmina Śrem informuje, iż:</w:t>
      </w:r>
    </w:p>
    <w:p w14:paraId="4F684ED1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1. Administrator Danych Osobowych</w:t>
      </w:r>
    </w:p>
    <w:p w14:paraId="6FA484FC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Administratorem Pani/Pana danych osobowych jest gmina Śrem z siedzibą w Śremie przy ul. Plac 20 Października 1, 63-100 Śrem.</w:t>
      </w:r>
    </w:p>
    <w:p w14:paraId="158EA851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2. Inspektor Ochrony Danych</w:t>
      </w:r>
    </w:p>
    <w:p w14:paraId="1CDBED24" w14:textId="32F901CE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3C253D05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3. Cel i podstawa prawna przetwarzania</w:t>
      </w:r>
    </w:p>
    <w:p w14:paraId="2BA594A4" w14:textId="6B628793" w:rsidR="00FE6CAD" w:rsidRPr="00804DAC" w:rsidRDefault="00FE6CAD" w:rsidP="00804DAC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postępowania dotyczącego ustalenia lokalizacji inwestycji celu publicznego,</w:t>
      </w:r>
      <w:r>
        <w:rPr>
          <w:rFonts w:cs="Calibri"/>
          <w:bCs/>
          <w:iCs/>
          <w:sz w:val="28"/>
          <w:szCs w:val="28"/>
          <w:lang w:val="cs-CZ"/>
        </w:rPr>
        <w:t xml:space="preserve"> na </w:t>
      </w:r>
      <w:r>
        <w:rPr>
          <w:rFonts w:cs="Calibri"/>
          <w:bCs/>
          <w:iCs/>
          <w:sz w:val="28"/>
          <w:szCs w:val="28"/>
        </w:rPr>
        <w:t>podstawie</w:t>
      </w:r>
      <w:r>
        <w:rPr>
          <w:rFonts w:cs="Calibri"/>
          <w:bCs/>
          <w:iCs/>
          <w:sz w:val="28"/>
          <w:szCs w:val="28"/>
          <w:lang w:val="cs-CZ"/>
        </w:rPr>
        <w:t xml:space="preserve"> art. 52 </w:t>
      </w:r>
      <w:r w:rsidR="00804DAC">
        <w:rPr>
          <w:rFonts w:cs="Calibri"/>
          <w:bCs/>
          <w:iCs/>
          <w:sz w:val="28"/>
          <w:szCs w:val="28"/>
          <w:lang w:val="cs-CZ"/>
        </w:rPr>
        <w:t>i</w:t>
      </w:r>
      <w:r>
        <w:rPr>
          <w:rFonts w:cs="Calibri"/>
          <w:bCs/>
          <w:iCs/>
          <w:sz w:val="28"/>
          <w:szCs w:val="28"/>
          <w:lang w:val="cs-CZ"/>
        </w:rPr>
        <w:t xml:space="preserve"> 53 </w:t>
      </w:r>
      <w:r>
        <w:rPr>
          <w:rFonts w:cs="Calibri"/>
          <w:bCs/>
          <w:iCs/>
          <w:sz w:val="28"/>
          <w:szCs w:val="28"/>
        </w:rPr>
        <w:t>ustawy</w:t>
      </w:r>
      <w:r>
        <w:rPr>
          <w:rFonts w:cs="Calibri"/>
          <w:bCs/>
          <w:iCs/>
          <w:sz w:val="28"/>
          <w:szCs w:val="28"/>
          <w:lang w:val="cs-CZ"/>
        </w:rPr>
        <w:t xml:space="preserve"> z </w:t>
      </w:r>
      <w:r>
        <w:rPr>
          <w:rFonts w:cs="Calibri"/>
          <w:bCs/>
          <w:iCs/>
          <w:sz w:val="28"/>
          <w:szCs w:val="28"/>
        </w:rPr>
        <w:t>dnia</w:t>
      </w:r>
      <w:r>
        <w:rPr>
          <w:rFonts w:cs="Calibri"/>
          <w:bCs/>
          <w:iCs/>
          <w:sz w:val="28"/>
          <w:szCs w:val="28"/>
          <w:lang w:val="cs-CZ"/>
        </w:rPr>
        <w:t xml:space="preserve"> 27 </w:t>
      </w:r>
      <w:r>
        <w:rPr>
          <w:rFonts w:cs="Calibri"/>
          <w:bCs/>
          <w:iCs/>
          <w:sz w:val="28"/>
          <w:szCs w:val="28"/>
        </w:rPr>
        <w:t>marca</w:t>
      </w:r>
      <w:r>
        <w:rPr>
          <w:rFonts w:cs="Calibri"/>
          <w:bCs/>
          <w:iCs/>
          <w:sz w:val="28"/>
          <w:szCs w:val="28"/>
          <w:lang w:val="cs-CZ"/>
        </w:rPr>
        <w:t xml:space="preserve"> 2003 r. o </w:t>
      </w:r>
      <w:r>
        <w:rPr>
          <w:rFonts w:cs="Calibri"/>
          <w:bCs/>
          <w:iCs/>
          <w:sz w:val="28"/>
          <w:szCs w:val="28"/>
        </w:rPr>
        <w:t>planowaniu</w:t>
      </w:r>
      <w:r>
        <w:rPr>
          <w:rFonts w:cs="Calibri"/>
          <w:bCs/>
          <w:iCs/>
          <w:sz w:val="28"/>
          <w:szCs w:val="28"/>
          <w:lang w:val="cs-CZ"/>
        </w:rPr>
        <w:t xml:space="preserve"> i </w:t>
      </w:r>
      <w:r w:rsidRPr="00804DAC">
        <w:rPr>
          <w:rFonts w:cs="Calibri"/>
          <w:bCs/>
          <w:iCs/>
          <w:sz w:val="28"/>
          <w:szCs w:val="28"/>
        </w:rPr>
        <w:t>zagospodarowaniu</w:t>
      </w:r>
      <w:r>
        <w:rPr>
          <w:rFonts w:cs="Calibri"/>
          <w:bCs/>
          <w:iCs/>
          <w:sz w:val="28"/>
          <w:szCs w:val="28"/>
          <w:lang w:val="cs-CZ"/>
        </w:rPr>
        <w:t xml:space="preserve"> </w:t>
      </w:r>
      <w:r w:rsidRPr="00804DAC">
        <w:rPr>
          <w:rFonts w:cs="Calibri"/>
          <w:bCs/>
          <w:iCs/>
          <w:sz w:val="28"/>
          <w:szCs w:val="28"/>
        </w:rPr>
        <w:t>przestrzennym</w:t>
      </w:r>
      <w:r>
        <w:rPr>
          <w:rFonts w:cs="Calibri"/>
          <w:bCs/>
          <w:iCs/>
          <w:sz w:val="28"/>
          <w:szCs w:val="28"/>
          <w:lang w:val="cs-CZ"/>
        </w:rPr>
        <w:t>.</w:t>
      </w:r>
    </w:p>
    <w:p w14:paraId="0A44128D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4. Odbiorcy danych</w:t>
      </w:r>
    </w:p>
    <w:p w14:paraId="70885CD3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A5DEDEF" w14:textId="77777777" w:rsidR="00FE6CAD" w:rsidRDefault="00FE6CAD" w:rsidP="00804DAC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5. </w:t>
      </w:r>
      <w:r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407DB73A" w14:textId="77777777" w:rsidR="00FE6CAD" w:rsidRDefault="00FE6CAD" w:rsidP="00804DAC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8"/>
          <w:szCs w:val="28"/>
        </w:rPr>
      </w:pPr>
      <w:r>
        <w:rPr>
          <w:rFonts w:eastAsia="TimesNewRomanPS-ItalicMT" w:cs="Calibri"/>
          <w:bCs/>
          <w:iCs/>
          <w:sz w:val="28"/>
          <w:szCs w:val="28"/>
        </w:rPr>
        <w:t xml:space="preserve">Pani/Pana dane osobowe będą przechowywane przez okres wynikający z przepisów ustawy z 14 lipca 1983 r. o narodowym zasobie archiwalnym i archiwach (Dz.U. z 2020 r. poz. 164, z </w:t>
      </w:r>
      <w:proofErr w:type="spellStart"/>
      <w:r>
        <w:rPr>
          <w:rFonts w:eastAsia="TimesNewRomanPS-ItalicMT" w:cs="Calibri"/>
          <w:bCs/>
          <w:iCs/>
          <w:sz w:val="28"/>
          <w:szCs w:val="28"/>
        </w:rPr>
        <w:t>późn</w:t>
      </w:r>
      <w:proofErr w:type="spellEnd"/>
      <w:r>
        <w:rPr>
          <w:rFonts w:eastAsia="TimesNewRomanPS-ItalicMT" w:cs="Calibri"/>
          <w:bCs/>
          <w:iCs/>
          <w:sz w:val="28"/>
          <w:szCs w:val="28"/>
        </w:rPr>
        <w:t>. zm.).</w:t>
      </w:r>
    </w:p>
    <w:p w14:paraId="31EAF7E6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1E350581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7320DC42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br w:type="page"/>
      </w:r>
      <w:r>
        <w:rPr>
          <w:rFonts w:cs="Calibri"/>
          <w:bCs/>
          <w:iCs/>
          <w:sz w:val="28"/>
          <w:szCs w:val="28"/>
        </w:rPr>
        <w:lastRenderedPageBreak/>
        <w:t>7. Prawa osób, których dane są przetwarzane</w:t>
      </w:r>
    </w:p>
    <w:p w14:paraId="4EAECB3C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22B78EFF" w14:textId="77777777" w:rsidR="00FE6CAD" w:rsidRDefault="00FE6CAD" w:rsidP="00804DAC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dostępu do danych osobowych,</w:t>
      </w:r>
    </w:p>
    <w:p w14:paraId="76F58A13" w14:textId="77777777" w:rsidR="00FE6CAD" w:rsidRDefault="00FE6CAD" w:rsidP="00804DAC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44BEF902" w14:textId="77777777" w:rsidR="00FE6CAD" w:rsidRDefault="00FE6CAD" w:rsidP="00804DAC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6D63902D" w14:textId="77777777" w:rsidR="00FE6CAD" w:rsidRDefault="00FE6CAD" w:rsidP="00804DAC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8. Profilowanie</w:t>
      </w:r>
    </w:p>
    <w:p w14:paraId="1F9EEF02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2F43DF7E" w14:textId="77777777" w:rsidR="00FE6CAD" w:rsidRDefault="00FE6CAD" w:rsidP="00804DAC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 xml:space="preserve">9. Dobrowolność podania danych </w:t>
      </w:r>
    </w:p>
    <w:p w14:paraId="59E1AE5A" w14:textId="77777777" w:rsidR="00FE6CAD" w:rsidRDefault="00FE6CAD" w:rsidP="00804DAC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Przetwarzanie Pani/Pana danych osobowych stanowi obligatoryjny obowiązek administratora. </w:t>
      </w:r>
    </w:p>
    <w:p w14:paraId="56A46972" w14:textId="77777777" w:rsidR="00D9292D" w:rsidRDefault="00D9292D" w:rsidP="00804DAC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25120" w14:textId="77777777" w:rsidR="00D7273B" w:rsidRDefault="00D7273B" w:rsidP="00053E5A">
      <w:pPr>
        <w:spacing w:after="0" w:line="240" w:lineRule="auto"/>
      </w:pPr>
      <w:r>
        <w:separator/>
      </w:r>
    </w:p>
  </w:endnote>
  <w:endnote w:type="continuationSeparator" w:id="0">
    <w:p w14:paraId="7130269C" w14:textId="77777777" w:rsidR="00D7273B" w:rsidRDefault="00D7273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5ACE4" w14:textId="77777777" w:rsidR="00FE6CAD" w:rsidRDefault="00000000" w:rsidP="00FE6CAD">
    <w:pPr>
      <w:pStyle w:val="Stopka"/>
      <w:jc w:val="center"/>
    </w:pPr>
    <w:sdt>
      <w:sdtPr>
        <w:id w:val="-571656949"/>
        <w:docPartObj>
          <w:docPartGallery w:val="Page Numbers (Top of Page)"/>
          <w:docPartUnique/>
        </w:docPartObj>
      </w:sdtPr>
      <w:sdtContent>
        <w:r w:rsidR="00FE6CAD" w:rsidRPr="003625F3">
          <w:rPr>
            <w:sz w:val="28"/>
            <w:szCs w:val="28"/>
          </w:rPr>
          <w:fldChar w:fldCharType="begin"/>
        </w:r>
        <w:r w:rsidR="00FE6CAD" w:rsidRPr="003625F3">
          <w:rPr>
            <w:sz w:val="28"/>
            <w:szCs w:val="28"/>
          </w:rPr>
          <w:instrText>PAGE</w:instrText>
        </w:r>
        <w:r w:rsidR="00FE6CAD" w:rsidRPr="003625F3">
          <w:rPr>
            <w:sz w:val="28"/>
            <w:szCs w:val="28"/>
          </w:rPr>
          <w:fldChar w:fldCharType="separate"/>
        </w:r>
        <w:r w:rsidR="00FE6CAD">
          <w:rPr>
            <w:sz w:val="28"/>
            <w:szCs w:val="28"/>
          </w:rPr>
          <w:t>1</w:t>
        </w:r>
        <w:r w:rsidR="00FE6CAD" w:rsidRPr="003625F3">
          <w:rPr>
            <w:sz w:val="28"/>
            <w:szCs w:val="28"/>
          </w:rPr>
          <w:fldChar w:fldCharType="end"/>
        </w:r>
        <w:r w:rsidR="00FE6CAD" w:rsidRPr="003625F3">
          <w:rPr>
            <w:sz w:val="28"/>
            <w:szCs w:val="28"/>
          </w:rPr>
          <w:t xml:space="preserve"> z </w:t>
        </w:r>
        <w:r w:rsidR="00FE6CAD" w:rsidRPr="003625F3">
          <w:rPr>
            <w:sz w:val="28"/>
            <w:szCs w:val="28"/>
          </w:rPr>
          <w:fldChar w:fldCharType="begin"/>
        </w:r>
        <w:r w:rsidR="00FE6CAD" w:rsidRPr="003625F3">
          <w:rPr>
            <w:sz w:val="28"/>
            <w:szCs w:val="28"/>
          </w:rPr>
          <w:instrText>NUMPAGES</w:instrText>
        </w:r>
        <w:r w:rsidR="00FE6CAD" w:rsidRPr="003625F3">
          <w:rPr>
            <w:sz w:val="28"/>
            <w:szCs w:val="28"/>
          </w:rPr>
          <w:fldChar w:fldCharType="separate"/>
        </w:r>
        <w:r w:rsidR="00FE6CAD">
          <w:rPr>
            <w:sz w:val="28"/>
            <w:szCs w:val="28"/>
          </w:rPr>
          <w:t>3</w:t>
        </w:r>
        <w:r w:rsidR="00FE6CAD" w:rsidRPr="003625F3">
          <w:rPr>
            <w:sz w:val="28"/>
            <w:szCs w:val="28"/>
          </w:rPr>
          <w:fldChar w:fldCharType="end"/>
        </w:r>
      </w:sdtContent>
    </w:sdt>
  </w:p>
  <w:p w14:paraId="7215ACFC" w14:textId="77777777" w:rsidR="00FE6CAD" w:rsidRDefault="00FE6C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D450E" w14:textId="77777777" w:rsidR="00D7273B" w:rsidRDefault="00D7273B" w:rsidP="00053E5A">
      <w:pPr>
        <w:spacing w:after="0" w:line="240" w:lineRule="auto"/>
      </w:pPr>
      <w:r>
        <w:separator/>
      </w:r>
    </w:p>
  </w:footnote>
  <w:footnote w:type="continuationSeparator" w:id="0">
    <w:p w14:paraId="4C5D1ADE" w14:textId="77777777" w:rsidR="00D7273B" w:rsidRDefault="00D7273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105879103">
    <w:abstractNumId w:val="0"/>
  </w:num>
  <w:num w:numId="2" w16cid:durableId="4073885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73CEB"/>
    <w:rsid w:val="000B048F"/>
    <w:rsid w:val="000B6AAF"/>
    <w:rsid w:val="000C0935"/>
    <w:rsid w:val="000C3DF4"/>
    <w:rsid w:val="000D7D56"/>
    <w:rsid w:val="000E4BE7"/>
    <w:rsid w:val="001225E6"/>
    <w:rsid w:val="001913D3"/>
    <w:rsid w:val="00196CF8"/>
    <w:rsid w:val="001E45F7"/>
    <w:rsid w:val="001F5C03"/>
    <w:rsid w:val="002339DC"/>
    <w:rsid w:val="00250690"/>
    <w:rsid w:val="00286EE4"/>
    <w:rsid w:val="002C1DFA"/>
    <w:rsid w:val="002F7EA4"/>
    <w:rsid w:val="00353A5C"/>
    <w:rsid w:val="003625F3"/>
    <w:rsid w:val="003A4591"/>
    <w:rsid w:val="003B27C3"/>
    <w:rsid w:val="003C48C1"/>
    <w:rsid w:val="00420388"/>
    <w:rsid w:val="004519AC"/>
    <w:rsid w:val="0048459B"/>
    <w:rsid w:val="00490FEF"/>
    <w:rsid w:val="004E6AAC"/>
    <w:rsid w:val="00525346"/>
    <w:rsid w:val="00530E9E"/>
    <w:rsid w:val="0054774A"/>
    <w:rsid w:val="00575C7A"/>
    <w:rsid w:val="00582CAF"/>
    <w:rsid w:val="005A07CF"/>
    <w:rsid w:val="005B004B"/>
    <w:rsid w:val="005C6830"/>
    <w:rsid w:val="005E5887"/>
    <w:rsid w:val="00600AC5"/>
    <w:rsid w:val="0060569C"/>
    <w:rsid w:val="00614FE3"/>
    <w:rsid w:val="00655150"/>
    <w:rsid w:val="006A3157"/>
    <w:rsid w:val="006A6F3E"/>
    <w:rsid w:val="006F5815"/>
    <w:rsid w:val="00710BFF"/>
    <w:rsid w:val="00722E64"/>
    <w:rsid w:val="00732932"/>
    <w:rsid w:val="007376B7"/>
    <w:rsid w:val="00743AB5"/>
    <w:rsid w:val="00764932"/>
    <w:rsid w:val="00775A53"/>
    <w:rsid w:val="00801B47"/>
    <w:rsid w:val="00804DAC"/>
    <w:rsid w:val="0081559F"/>
    <w:rsid w:val="00817F0A"/>
    <w:rsid w:val="00825443"/>
    <w:rsid w:val="008F0370"/>
    <w:rsid w:val="00913C98"/>
    <w:rsid w:val="00917C21"/>
    <w:rsid w:val="009614DC"/>
    <w:rsid w:val="00961FD2"/>
    <w:rsid w:val="00970894"/>
    <w:rsid w:val="009937A8"/>
    <w:rsid w:val="009A3D92"/>
    <w:rsid w:val="009D5388"/>
    <w:rsid w:val="009F091A"/>
    <w:rsid w:val="009F54AF"/>
    <w:rsid w:val="00A23ED6"/>
    <w:rsid w:val="00A4530D"/>
    <w:rsid w:val="00AB6661"/>
    <w:rsid w:val="00AC1049"/>
    <w:rsid w:val="00BA0750"/>
    <w:rsid w:val="00BB5C89"/>
    <w:rsid w:val="00C01355"/>
    <w:rsid w:val="00C74A10"/>
    <w:rsid w:val="00C768C8"/>
    <w:rsid w:val="00CD4A90"/>
    <w:rsid w:val="00D028BB"/>
    <w:rsid w:val="00D251D6"/>
    <w:rsid w:val="00D34515"/>
    <w:rsid w:val="00D4697C"/>
    <w:rsid w:val="00D51FE4"/>
    <w:rsid w:val="00D610FB"/>
    <w:rsid w:val="00D716D8"/>
    <w:rsid w:val="00D7273B"/>
    <w:rsid w:val="00D91D83"/>
    <w:rsid w:val="00D9292D"/>
    <w:rsid w:val="00DE0A88"/>
    <w:rsid w:val="00E072C2"/>
    <w:rsid w:val="00E2148A"/>
    <w:rsid w:val="00E36A64"/>
    <w:rsid w:val="00E667FC"/>
    <w:rsid w:val="00E97640"/>
    <w:rsid w:val="00EA33EB"/>
    <w:rsid w:val="00EF12CB"/>
    <w:rsid w:val="00F11BA4"/>
    <w:rsid w:val="00F2770C"/>
    <w:rsid w:val="00F43AFE"/>
    <w:rsid w:val="00FB6AAA"/>
    <w:rsid w:val="00FC144E"/>
    <w:rsid w:val="00FE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FE6CA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FE6CAD"/>
    <w:pPr>
      <w:ind w:left="720"/>
    </w:pPr>
  </w:style>
  <w:style w:type="numbering" w:customStyle="1" w:styleId="WWNum1">
    <w:name w:val="WWNum1"/>
    <w:basedOn w:val="Bezlisty"/>
    <w:rsid w:val="00FE6CA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8</cp:revision>
  <cp:lastPrinted>2022-03-14T13:27:00Z</cp:lastPrinted>
  <dcterms:created xsi:type="dcterms:W3CDTF">2022-11-15T06:49:00Z</dcterms:created>
  <dcterms:modified xsi:type="dcterms:W3CDTF">2022-11-16T13:15:00Z</dcterms:modified>
</cp:coreProperties>
</file>