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D4C68" w14:textId="15384DCC" w:rsidR="009C669C" w:rsidRDefault="009C669C" w:rsidP="009C669C">
      <w:pPr>
        <w:spacing w:after="0"/>
        <w:ind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Śrem, 14 grudnia 2022 r.</w:t>
      </w:r>
    </w:p>
    <w:p w14:paraId="2C0D507F" w14:textId="15D5D342" w:rsidR="009C669C" w:rsidRDefault="009C669C" w:rsidP="009C669C">
      <w:pPr>
        <w:spacing w:after="0"/>
        <w:ind w:firstLine="0"/>
        <w:jc w:val="right"/>
        <w:rPr>
          <w:rFonts w:asciiTheme="minorHAnsi" w:hAnsiTheme="minorHAnsi" w:cstheme="minorHAnsi"/>
        </w:rPr>
      </w:pPr>
    </w:p>
    <w:p w14:paraId="47164A84" w14:textId="00F3B253" w:rsidR="009C669C" w:rsidRDefault="009C669C" w:rsidP="009C669C">
      <w:pPr>
        <w:spacing w:after="0"/>
        <w:ind w:firstLine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PROTOKÓŁ Z POSIEDZENIA RADY ROWEROWEJ </w:t>
      </w:r>
    </w:p>
    <w:p w14:paraId="200CCC22" w14:textId="25FFEDC0" w:rsidR="009C669C" w:rsidRDefault="009C669C" w:rsidP="009C669C">
      <w:pPr>
        <w:spacing w:after="0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6650A2F8" w14:textId="226A906B" w:rsidR="009C669C" w:rsidRDefault="009C669C" w:rsidP="009C669C">
      <w:pPr>
        <w:spacing w:after="0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Termin: </w:t>
      </w:r>
      <w:r>
        <w:rPr>
          <w:rFonts w:asciiTheme="minorHAnsi" w:hAnsiTheme="minorHAnsi" w:cstheme="minorHAnsi"/>
        </w:rPr>
        <w:t>14 grudnia 2022 r.</w:t>
      </w:r>
    </w:p>
    <w:p w14:paraId="6D331077" w14:textId="5B0B9CE4" w:rsidR="009C669C" w:rsidRDefault="009C669C" w:rsidP="009C669C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678EB3D0" w14:textId="21BC5EFC" w:rsidR="009C669C" w:rsidRDefault="009C669C" w:rsidP="009C669C">
      <w:pPr>
        <w:spacing w:after="0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Liczba obecnych: </w:t>
      </w:r>
      <w:r>
        <w:rPr>
          <w:rFonts w:asciiTheme="minorHAnsi" w:hAnsiTheme="minorHAnsi" w:cstheme="minorHAnsi"/>
        </w:rPr>
        <w:t>7.</w:t>
      </w:r>
    </w:p>
    <w:p w14:paraId="5294B9F2" w14:textId="2EAE4EEF" w:rsidR="009C669C" w:rsidRDefault="009C669C" w:rsidP="009C669C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7016EE61" w14:textId="26E7B226" w:rsidR="009C669C" w:rsidRDefault="009C669C" w:rsidP="009C669C">
      <w:pPr>
        <w:spacing w:after="0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Miejsce: </w:t>
      </w:r>
      <w:r>
        <w:rPr>
          <w:rFonts w:asciiTheme="minorHAnsi" w:hAnsiTheme="minorHAnsi" w:cstheme="minorHAnsi"/>
        </w:rPr>
        <w:t>Urząd Miejski w Śremie, Pl. 20 Października 1, 63-100 Śrem</w:t>
      </w:r>
    </w:p>
    <w:p w14:paraId="21AA2742" w14:textId="17B0E572" w:rsidR="009C669C" w:rsidRDefault="009C669C" w:rsidP="009C669C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785F116A" w14:textId="125BAED9" w:rsidR="009C669C" w:rsidRPr="009C669C" w:rsidRDefault="009C669C" w:rsidP="009C669C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Posiedzenie otworzył Przewodniczący Rady Rowerowej – Bartosz Żeleźny. Na początku spotkania został odczytany i omówiony protokół </w:t>
      </w:r>
      <w:r>
        <w:rPr>
          <w:rFonts w:asciiTheme="minorHAnsi" w:hAnsiTheme="minorHAnsi" w:cstheme="minorHAnsi"/>
        </w:rPr>
        <w:br/>
        <w:t>z posiedzenia Rady Rowerowej, któr</w:t>
      </w:r>
      <w:r w:rsidR="00CE519E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 odbył</w:t>
      </w:r>
      <w:r w:rsidR="00CE519E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 xml:space="preserve"> się </w:t>
      </w:r>
      <w:r w:rsidR="00EB393F">
        <w:rPr>
          <w:rFonts w:asciiTheme="minorHAnsi" w:hAnsiTheme="minorHAnsi" w:cstheme="minorHAnsi"/>
        </w:rPr>
        <w:t>28 września 2022 r.</w:t>
      </w:r>
    </w:p>
    <w:p w14:paraId="30B70ACC" w14:textId="77777777" w:rsidR="009C669C" w:rsidRPr="001132F4" w:rsidRDefault="009C669C" w:rsidP="009C669C">
      <w:pPr>
        <w:pStyle w:val="Akapitzlist"/>
        <w:spacing w:after="0"/>
        <w:ind w:left="426" w:firstLine="0"/>
        <w:rPr>
          <w:rFonts w:asciiTheme="minorHAnsi" w:hAnsiTheme="minorHAnsi" w:cstheme="minorHAnsi"/>
          <w:b/>
          <w:bCs/>
        </w:rPr>
      </w:pPr>
    </w:p>
    <w:p w14:paraId="1E43FF9E" w14:textId="04B6524E" w:rsidR="009C669C" w:rsidRPr="000F0DCC" w:rsidRDefault="00EB393F" w:rsidP="009C669C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Przedstawiono stanowisko Wielkopolskiego Zarządu Dróg Wojewódzkich w sprawie opracowania </w:t>
      </w:r>
      <w:r w:rsidR="002D4E0B">
        <w:rPr>
          <w:rFonts w:asciiTheme="minorHAnsi" w:hAnsiTheme="minorHAnsi" w:cstheme="minorHAnsi"/>
        </w:rPr>
        <w:t>dokumentacji projektowej dla budowy ciągu pieszo – rowerowego na odcinku od ul. Średzkiej</w:t>
      </w:r>
      <w:r w:rsidR="007B21F4">
        <w:rPr>
          <w:rFonts w:asciiTheme="minorHAnsi" w:hAnsiTheme="minorHAnsi" w:cstheme="minorHAnsi"/>
        </w:rPr>
        <w:t xml:space="preserve"> w Śremie</w:t>
      </w:r>
      <w:r w:rsidR="002D4E0B">
        <w:rPr>
          <w:rFonts w:asciiTheme="minorHAnsi" w:hAnsiTheme="minorHAnsi" w:cstheme="minorHAnsi"/>
        </w:rPr>
        <w:t xml:space="preserve"> (rondo </w:t>
      </w:r>
      <w:r w:rsidR="007B21F4">
        <w:rPr>
          <w:rFonts w:asciiTheme="minorHAnsi" w:hAnsiTheme="minorHAnsi" w:cstheme="minorHAnsi"/>
        </w:rPr>
        <w:br/>
      </w:r>
      <w:r w:rsidR="002D4E0B">
        <w:rPr>
          <w:rFonts w:asciiTheme="minorHAnsi" w:hAnsiTheme="minorHAnsi" w:cstheme="minorHAnsi"/>
        </w:rPr>
        <w:t xml:space="preserve">im. Stanisława Mikołajczyka) </w:t>
      </w:r>
      <w:r w:rsidR="007B21F4">
        <w:rPr>
          <w:rFonts w:asciiTheme="minorHAnsi" w:hAnsiTheme="minorHAnsi" w:cstheme="minorHAnsi"/>
        </w:rPr>
        <w:t xml:space="preserve">do ul. Śremskiej w m. Mechlin, gm. Śrem (droga powiatowa nr P 4072 P), zgodnie z którym </w:t>
      </w:r>
      <w:r w:rsidR="00CE519E">
        <w:rPr>
          <w:rFonts w:asciiTheme="minorHAnsi" w:hAnsiTheme="minorHAnsi" w:cstheme="minorHAnsi"/>
        </w:rPr>
        <w:t xml:space="preserve">w 2023 roku zostanie zlecone opracowanie dokumentacji dla przedmiotowego zadania. </w:t>
      </w:r>
    </w:p>
    <w:p w14:paraId="0D369891" w14:textId="77777777" w:rsidR="000F0DCC" w:rsidRPr="000F0DCC" w:rsidRDefault="000F0DCC" w:rsidP="000F0DCC">
      <w:pPr>
        <w:pStyle w:val="Akapitzlist"/>
        <w:rPr>
          <w:rFonts w:asciiTheme="minorHAnsi" w:hAnsiTheme="minorHAnsi" w:cstheme="minorHAnsi"/>
          <w:b/>
          <w:bCs/>
        </w:rPr>
      </w:pPr>
    </w:p>
    <w:p w14:paraId="61802C76" w14:textId="5E562D72" w:rsidR="000F0DCC" w:rsidRPr="00E0276D" w:rsidRDefault="000F0DCC" w:rsidP="009C669C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Omówiono </w:t>
      </w:r>
      <w:r w:rsidR="006924AC">
        <w:rPr>
          <w:rFonts w:asciiTheme="minorHAnsi" w:hAnsiTheme="minorHAnsi" w:cstheme="minorHAnsi"/>
        </w:rPr>
        <w:t>założenia do projektu w zakresie</w:t>
      </w:r>
      <w:r w:rsidR="00E0276D">
        <w:rPr>
          <w:rFonts w:asciiTheme="minorHAnsi" w:hAnsiTheme="minorHAnsi" w:cstheme="minorHAnsi"/>
        </w:rPr>
        <w:t xml:space="preserve"> budowy ronda ulic: Aleja Solidarności i Sikorskiego w Śremie.</w:t>
      </w:r>
    </w:p>
    <w:p w14:paraId="24682956" w14:textId="77777777" w:rsidR="00E0276D" w:rsidRPr="00E0276D" w:rsidRDefault="00E0276D" w:rsidP="00E0276D">
      <w:pPr>
        <w:pStyle w:val="Akapitzlist"/>
        <w:rPr>
          <w:rFonts w:asciiTheme="minorHAnsi" w:hAnsiTheme="minorHAnsi" w:cstheme="minorHAnsi"/>
          <w:b/>
          <w:bCs/>
        </w:rPr>
      </w:pPr>
    </w:p>
    <w:p w14:paraId="3A533013" w14:textId="007C8CA0" w:rsidR="00E0276D" w:rsidRPr="00E0276D" w:rsidRDefault="00E0276D" w:rsidP="009C669C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Wielkopolski Zarząd Dróg Wojewódzkich zobowiązał się do uwzględnienia w projekcie III etapu obwodnicy ścieżek rowerowych.</w:t>
      </w:r>
    </w:p>
    <w:p w14:paraId="2FF7A564" w14:textId="77777777" w:rsidR="00E0276D" w:rsidRPr="00E0276D" w:rsidRDefault="00E0276D" w:rsidP="00E0276D">
      <w:pPr>
        <w:pStyle w:val="Akapitzlist"/>
        <w:rPr>
          <w:rFonts w:asciiTheme="minorHAnsi" w:hAnsiTheme="minorHAnsi" w:cstheme="minorHAnsi"/>
          <w:b/>
          <w:bCs/>
        </w:rPr>
      </w:pPr>
    </w:p>
    <w:p w14:paraId="452B7A17" w14:textId="22031060" w:rsidR="00E0276D" w:rsidRDefault="00E0276D" w:rsidP="009C669C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</w:rPr>
      </w:pPr>
      <w:r w:rsidRPr="00E0276D">
        <w:rPr>
          <w:rFonts w:asciiTheme="minorHAnsi" w:hAnsiTheme="minorHAnsi" w:cstheme="minorHAnsi"/>
        </w:rPr>
        <w:t xml:space="preserve">W 2023 r. Powiatowy Zarząd </w:t>
      </w:r>
      <w:r>
        <w:rPr>
          <w:rFonts w:asciiTheme="minorHAnsi" w:hAnsiTheme="minorHAnsi" w:cstheme="minorHAnsi"/>
        </w:rPr>
        <w:t xml:space="preserve">Dróg w Śremie </w:t>
      </w:r>
      <w:r w:rsidR="00D53ED9">
        <w:rPr>
          <w:rFonts w:asciiTheme="minorHAnsi" w:hAnsiTheme="minorHAnsi" w:cstheme="minorHAnsi"/>
        </w:rPr>
        <w:t>planuje zrealizować</w:t>
      </w:r>
      <w:r>
        <w:rPr>
          <w:rFonts w:asciiTheme="minorHAnsi" w:hAnsiTheme="minorHAnsi" w:cstheme="minorHAnsi"/>
        </w:rPr>
        <w:t xml:space="preserve"> </w:t>
      </w:r>
      <w:r w:rsidR="00B944EB">
        <w:rPr>
          <w:rFonts w:asciiTheme="minorHAnsi" w:hAnsiTheme="minorHAnsi" w:cstheme="minorHAnsi"/>
        </w:rPr>
        <w:t>inwestycj</w:t>
      </w:r>
      <w:r w:rsidR="00D53ED9">
        <w:rPr>
          <w:rFonts w:asciiTheme="minorHAnsi" w:hAnsiTheme="minorHAnsi" w:cstheme="minorHAnsi"/>
        </w:rPr>
        <w:t>ę</w:t>
      </w:r>
      <w:r w:rsidR="00B944EB">
        <w:rPr>
          <w:rFonts w:asciiTheme="minorHAnsi" w:hAnsiTheme="minorHAnsi" w:cstheme="minorHAnsi"/>
        </w:rPr>
        <w:t xml:space="preserve"> związan</w:t>
      </w:r>
      <w:r w:rsidR="00D53ED9">
        <w:rPr>
          <w:rFonts w:asciiTheme="minorHAnsi" w:hAnsiTheme="minorHAnsi" w:cstheme="minorHAnsi"/>
        </w:rPr>
        <w:t>ą</w:t>
      </w:r>
      <w:r w:rsidR="00B944EB">
        <w:rPr>
          <w:rFonts w:asciiTheme="minorHAnsi" w:hAnsiTheme="minorHAnsi" w:cstheme="minorHAnsi"/>
        </w:rPr>
        <w:t xml:space="preserve"> z przebudową ulicy Zamenhofa w Śremie (droga powiatowa nr P 4153 P), której jednym z elementów będzie przebudowa ścieżek rowerowych. Zakres </w:t>
      </w:r>
      <w:r w:rsidR="00D53ED9">
        <w:rPr>
          <w:rFonts w:asciiTheme="minorHAnsi" w:hAnsiTheme="minorHAnsi" w:cstheme="minorHAnsi"/>
        </w:rPr>
        <w:t xml:space="preserve">przebudowy ulicy Zamenhofa </w:t>
      </w:r>
      <w:r w:rsidR="00B944EB">
        <w:rPr>
          <w:rFonts w:asciiTheme="minorHAnsi" w:hAnsiTheme="minorHAnsi" w:cstheme="minorHAnsi"/>
        </w:rPr>
        <w:t xml:space="preserve">obejmuje odcinek od ul. Wojska Polskiego do ul. Powstańców Wlkp.  </w:t>
      </w:r>
    </w:p>
    <w:p w14:paraId="60EB56AD" w14:textId="77777777" w:rsidR="00B679F9" w:rsidRPr="00B679F9" w:rsidRDefault="00B679F9" w:rsidP="00B679F9">
      <w:pPr>
        <w:pStyle w:val="Akapitzlist"/>
        <w:rPr>
          <w:rFonts w:asciiTheme="minorHAnsi" w:hAnsiTheme="minorHAnsi" w:cstheme="minorHAnsi"/>
        </w:rPr>
      </w:pPr>
    </w:p>
    <w:p w14:paraId="6A97E9A5" w14:textId="48F0D570" w:rsidR="00B679F9" w:rsidRDefault="00B679F9" w:rsidP="009C669C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Sprawdzić możliwość dopuszczenia ruchu rowerowego na jezdni na osiedlu Helenki (ul. Paderewskiego, Konstytucji 3 Maja, Chopina).</w:t>
      </w:r>
    </w:p>
    <w:p w14:paraId="592C397F" w14:textId="77777777" w:rsidR="00B679F9" w:rsidRPr="00B679F9" w:rsidRDefault="00B679F9" w:rsidP="00B679F9">
      <w:pPr>
        <w:pStyle w:val="Akapitzlist"/>
        <w:rPr>
          <w:rFonts w:asciiTheme="minorHAnsi" w:hAnsiTheme="minorHAnsi" w:cstheme="minorHAnsi"/>
        </w:rPr>
      </w:pPr>
    </w:p>
    <w:p w14:paraId="67C7469A" w14:textId="5A78B325" w:rsidR="00222C62" w:rsidRPr="00CA4AA8" w:rsidRDefault="00B679F9" w:rsidP="00CA4AA8">
      <w:pPr>
        <w:pStyle w:val="Akapitzlist"/>
        <w:numPr>
          <w:ilvl w:val="0"/>
          <w:numId w:val="2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prośbę środowisk związanych z mobilnością aktywą ustalono, </w:t>
      </w:r>
      <w:r>
        <w:rPr>
          <w:rFonts w:asciiTheme="minorHAnsi" w:hAnsiTheme="minorHAnsi" w:cstheme="minorHAnsi"/>
        </w:rPr>
        <w:br/>
        <w:t>iż spotkania Rady odbywać się będą w czwartki. Kolejne posiedzenie Rady Rowerowej zaplanowano na przełomie lutego i marca 2023 r.</w:t>
      </w:r>
    </w:p>
    <w:sectPr w:rsidR="00222C62" w:rsidRPr="00CA4AA8" w:rsidSect="00D4405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2CC70" w14:textId="77777777" w:rsidR="0040256A" w:rsidRDefault="0040256A" w:rsidP="002D1FB5">
      <w:pPr>
        <w:spacing w:after="0"/>
      </w:pPr>
      <w:r>
        <w:separator/>
      </w:r>
    </w:p>
  </w:endnote>
  <w:endnote w:type="continuationSeparator" w:id="0">
    <w:p w14:paraId="2862A4E1" w14:textId="77777777" w:rsidR="0040256A" w:rsidRDefault="0040256A" w:rsidP="002D1F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FD18B" w14:textId="77777777" w:rsidR="0040256A" w:rsidRDefault="0040256A" w:rsidP="002D1FB5">
      <w:pPr>
        <w:spacing w:after="0"/>
      </w:pPr>
      <w:r>
        <w:separator/>
      </w:r>
    </w:p>
  </w:footnote>
  <w:footnote w:type="continuationSeparator" w:id="0">
    <w:p w14:paraId="67679211" w14:textId="77777777" w:rsidR="0040256A" w:rsidRDefault="0040256A" w:rsidP="002D1F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91656"/>
    <w:multiLevelType w:val="hybridMultilevel"/>
    <w:tmpl w:val="A1060BB0"/>
    <w:lvl w:ilvl="0" w:tplc="B26201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77672"/>
    <w:multiLevelType w:val="hybridMultilevel"/>
    <w:tmpl w:val="C2B63CB4"/>
    <w:lvl w:ilvl="0" w:tplc="3816F2A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234745">
    <w:abstractNumId w:val="1"/>
  </w:num>
  <w:num w:numId="2" w16cid:durableId="365448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B5"/>
    <w:rsid w:val="00005238"/>
    <w:rsid w:val="000F0DCC"/>
    <w:rsid w:val="001132F4"/>
    <w:rsid w:val="00222C62"/>
    <w:rsid w:val="002D1FB5"/>
    <w:rsid w:val="002D4E0B"/>
    <w:rsid w:val="002F3A6A"/>
    <w:rsid w:val="00302B47"/>
    <w:rsid w:val="0040256A"/>
    <w:rsid w:val="00422436"/>
    <w:rsid w:val="004A39C7"/>
    <w:rsid w:val="004B7BEB"/>
    <w:rsid w:val="004F3635"/>
    <w:rsid w:val="00612609"/>
    <w:rsid w:val="006924AC"/>
    <w:rsid w:val="0074440B"/>
    <w:rsid w:val="00795AC8"/>
    <w:rsid w:val="007B21F4"/>
    <w:rsid w:val="007E495C"/>
    <w:rsid w:val="0082176D"/>
    <w:rsid w:val="00894C9D"/>
    <w:rsid w:val="008C2110"/>
    <w:rsid w:val="00994363"/>
    <w:rsid w:val="009C669C"/>
    <w:rsid w:val="009D55E7"/>
    <w:rsid w:val="00B41D4F"/>
    <w:rsid w:val="00B526C8"/>
    <w:rsid w:val="00B679F9"/>
    <w:rsid w:val="00B67DA3"/>
    <w:rsid w:val="00B944EB"/>
    <w:rsid w:val="00C61089"/>
    <w:rsid w:val="00C82163"/>
    <w:rsid w:val="00C87A90"/>
    <w:rsid w:val="00CA4AA8"/>
    <w:rsid w:val="00CE519E"/>
    <w:rsid w:val="00D44058"/>
    <w:rsid w:val="00D53ED9"/>
    <w:rsid w:val="00E0276D"/>
    <w:rsid w:val="00E42E09"/>
    <w:rsid w:val="00EB393F"/>
    <w:rsid w:val="00EF2E81"/>
    <w:rsid w:val="00F26508"/>
    <w:rsid w:val="00F5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E518"/>
  <w15:chartTrackingRefBased/>
  <w15:docId w15:val="{D7A6A5A7-2D8B-4716-8277-A9C5C918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FB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FB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FB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D1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Rogalinski</dc:creator>
  <cp:keywords/>
  <dc:description/>
  <cp:lastModifiedBy>Adrian Wartecki</cp:lastModifiedBy>
  <cp:revision>2</cp:revision>
  <dcterms:created xsi:type="dcterms:W3CDTF">2023-01-03T12:47:00Z</dcterms:created>
  <dcterms:modified xsi:type="dcterms:W3CDTF">2023-01-03T12:47:00Z</dcterms:modified>
</cp:coreProperties>
</file>