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4B1C0E45" w14:textId="77777777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0E5C59DE" w14:textId="52EBA825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07F0433D" w14:textId="77777777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2750275F" w14:textId="64016BD4" w:rsidR="00122A9B" w:rsidRPr="00122A9B" w:rsidRDefault="00122A9B" w:rsidP="00122A9B">
      <w:pPr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A42037">
        <w:rPr>
          <w:rFonts w:cstheme="minorHAnsi"/>
          <w:sz w:val="28"/>
          <w:szCs w:val="28"/>
        </w:rPr>
        <w:t>09</w:t>
      </w:r>
      <w:r w:rsidRPr="00122A9B">
        <w:rPr>
          <w:rFonts w:cstheme="minorHAnsi"/>
          <w:sz w:val="28"/>
          <w:szCs w:val="28"/>
        </w:rPr>
        <w:t xml:space="preserve"> stycznia 2023 roku</w:t>
      </w:r>
    </w:p>
    <w:p w14:paraId="18266276" w14:textId="63967424" w:rsidR="00122A9B" w:rsidRPr="00122A9B" w:rsidRDefault="00122A9B" w:rsidP="00122A9B">
      <w:pPr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PPSOŚ.6220.22.2022.BM</w:t>
      </w:r>
    </w:p>
    <w:p w14:paraId="139C191E" w14:textId="77777777" w:rsidR="00122A9B" w:rsidRPr="00122A9B" w:rsidRDefault="00122A9B" w:rsidP="00122A9B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63CA7D15" w14:textId="6A2D70DC" w:rsidR="00122A9B" w:rsidRPr="00122A9B" w:rsidRDefault="00122A9B" w:rsidP="00122A9B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45E372F" w14:textId="3990929C" w:rsidR="00122A9B" w:rsidRPr="00122A9B" w:rsidRDefault="00122A9B" w:rsidP="00BC6985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Stosownie do art. 33 ust. 1, art. 34 i 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października 2008 r. o udostępnianiu informacji o środowisku i jego ochronie, udziale społeczeństwa w ochronie środowiska oraz o ocenach oddziaływania na środowisko </w:t>
      </w:r>
      <w:r w:rsidR="001B09F9" w:rsidRPr="001B09F9">
        <w:rPr>
          <w:rFonts w:cstheme="minorHAnsi"/>
          <w:sz w:val="28"/>
          <w:szCs w:val="28"/>
        </w:rPr>
        <w:t xml:space="preserve">(Dz. U. z 2022 r. poz. 1029, 1260, 1261, 1783, 1846 i 2687) </w:t>
      </w:r>
      <w:r w:rsidRPr="00122A9B">
        <w:rPr>
          <w:rFonts w:cstheme="minorHAnsi"/>
          <w:sz w:val="28"/>
          <w:szCs w:val="28"/>
        </w:rPr>
        <w:t>informuję:</w:t>
      </w:r>
    </w:p>
    <w:p w14:paraId="4D77C83C" w14:textId="2F52BE2F" w:rsidR="00122A9B" w:rsidRDefault="001B09F9" w:rsidP="00BC6985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 </w:t>
      </w:r>
      <w:r w:rsidR="00122A9B" w:rsidRPr="001B09F9">
        <w:rPr>
          <w:rFonts w:cstheme="minorHAnsi"/>
          <w:sz w:val="28"/>
          <w:szCs w:val="28"/>
        </w:rPr>
        <w:t>przystąpieniu do przeprowadzenia oceny oddziaływania na środowisko i</w:t>
      </w:r>
      <w:r>
        <w:rPr>
          <w:rFonts w:cstheme="minorHAnsi"/>
          <w:sz w:val="28"/>
          <w:szCs w:val="28"/>
        </w:rPr>
        <w:t> </w:t>
      </w:r>
      <w:r w:rsidR="00122A9B" w:rsidRPr="001B09F9">
        <w:rPr>
          <w:rFonts w:cstheme="minorHAnsi"/>
          <w:sz w:val="28"/>
          <w:szCs w:val="28"/>
        </w:rPr>
        <w:t>rozpoczęciu procedury udziału społeczeństwa w ramach postępowania w</w:t>
      </w:r>
      <w:r>
        <w:rPr>
          <w:rFonts w:cstheme="minorHAnsi"/>
          <w:sz w:val="28"/>
          <w:szCs w:val="28"/>
        </w:rPr>
        <w:t> </w:t>
      </w:r>
      <w:r w:rsidR="00122A9B" w:rsidRPr="001B09F9">
        <w:rPr>
          <w:rFonts w:cstheme="minorHAnsi"/>
          <w:sz w:val="28"/>
          <w:szCs w:val="28"/>
        </w:rPr>
        <w:t xml:space="preserve">sprawie wydania decyzji o środowiskowych uwarunkowaniach dla planowanego przedsięwzięcia polegającego na </w:t>
      </w:r>
      <w:r w:rsidRPr="001B09F9">
        <w:rPr>
          <w:rFonts w:cstheme="minorHAnsi"/>
          <w:sz w:val="28"/>
          <w:szCs w:val="28"/>
        </w:rPr>
        <w:t>rozbudowie instalacji do przetwarzania odpadów gumowych, na działkach o numerach ewidencyjnych: 3009, 2494/8, 2496 i 2499/5, obręb Śrem</w:t>
      </w:r>
      <w:r w:rsidR="00122A9B" w:rsidRPr="001B09F9">
        <w:rPr>
          <w:rFonts w:cstheme="minorHAnsi"/>
          <w:sz w:val="28"/>
          <w:szCs w:val="28"/>
        </w:rPr>
        <w:t>;</w:t>
      </w:r>
    </w:p>
    <w:p w14:paraId="07498E8D" w14:textId="7FC8BDE8" w:rsidR="00122A9B" w:rsidRDefault="00122A9B" w:rsidP="00BC6985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 xml:space="preserve">postępowanie w przedmiotowej sprawie zostało wszczęte na wniosek </w:t>
      </w:r>
      <w:r w:rsidR="001B09F9" w:rsidRPr="001B09F9">
        <w:rPr>
          <w:rFonts w:cstheme="minorHAnsi"/>
          <w:sz w:val="28"/>
          <w:szCs w:val="28"/>
        </w:rPr>
        <w:t>Recykl Organizacja Odzysku Spółki Akcyjnej, ul. Letnia 3, 63-100 Śrem</w:t>
      </w:r>
      <w:r w:rsidRPr="001B09F9">
        <w:rPr>
          <w:rFonts w:cstheme="minorHAnsi"/>
          <w:sz w:val="28"/>
          <w:szCs w:val="28"/>
        </w:rPr>
        <w:t xml:space="preserve">, działającej przez pełnomocnika </w:t>
      </w:r>
      <w:r w:rsidR="00BC6985">
        <w:rPr>
          <w:rFonts w:cstheme="minorHAnsi"/>
          <w:sz w:val="28"/>
          <w:szCs w:val="28"/>
        </w:rPr>
        <w:t xml:space="preserve">- </w:t>
      </w:r>
      <w:r w:rsidR="001B09F9">
        <w:rPr>
          <w:rFonts w:cstheme="minorHAnsi"/>
          <w:sz w:val="28"/>
          <w:szCs w:val="28"/>
        </w:rPr>
        <w:t>Pana Pawła Krysińskiego</w:t>
      </w:r>
      <w:r w:rsidRPr="001B09F9">
        <w:rPr>
          <w:rFonts w:cstheme="minorHAnsi"/>
          <w:sz w:val="28"/>
          <w:szCs w:val="28"/>
        </w:rPr>
        <w:t xml:space="preserve">, złożony </w:t>
      </w:r>
      <w:r w:rsidR="001B09F9">
        <w:rPr>
          <w:rFonts w:cstheme="minorHAnsi"/>
          <w:sz w:val="28"/>
          <w:szCs w:val="28"/>
        </w:rPr>
        <w:t>21.10.2022 r.</w:t>
      </w:r>
      <w:r w:rsidRPr="001B09F9">
        <w:rPr>
          <w:rFonts w:cstheme="minorHAnsi"/>
          <w:sz w:val="28"/>
          <w:szCs w:val="28"/>
        </w:rPr>
        <w:t>;</w:t>
      </w:r>
    </w:p>
    <w:p w14:paraId="2BEE6827" w14:textId="5154B040" w:rsidR="00122A9B" w:rsidRDefault="00122A9B" w:rsidP="00BC6985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organem właściwym do wydania decyzji w tej sprawie jest Burmistrz Śremu, zaś organami biorącym udział w ocenie oddziaływania na środowisko, właściwymi do wydania uzgodnienia i wyrażenia opinii są odpowiednio</w:t>
      </w:r>
      <w:r w:rsidR="001B09F9">
        <w:rPr>
          <w:rFonts w:cstheme="minorHAnsi"/>
          <w:sz w:val="28"/>
          <w:szCs w:val="28"/>
        </w:rPr>
        <w:t>:</w:t>
      </w:r>
      <w:r w:rsidRPr="001B09F9">
        <w:rPr>
          <w:rFonts w:cstheme="minorHAnsi"/>
          <w:sz w:val="28"/>
          <w:szCs w:val="28"/>
        </w:rPr>
        <w:t xml:space="preserve"> Regionalny Dyrektor Ochrony Środowiska w Poznaniu</w:t>
      </w:r>
      <w:r w:rsidR="001B09F9">
        <w:rPr>
          <w:rFonts w:cstheme="minorHAnsi"/>
          <w:sz w:val="28"/>
          <w:szCs w:val="28"/>
        </w:rPr>
        <w:t xml:space="preserve">, </w:t>
      </w:r>
      <w:r w:rsidR="001B09F9" w:rsidRPr="001B09F9">
        <w:rPr>
          <w:rFonts w:cstheme="minorHAnsi"/>
          <w:sz w:val="28"/>
          <w:szCs w:val="28"/>
        </w:rPr>
        <w:t>Dyrektor Regionalnego Zarządu Gospodarki Wodnej</w:t>
      </w:r>
      <w:r w:rsidR="001B09F9">
        <w:rPr>
          <w:rFonts w:cstheme="minorHAnsi"/>
          <w:sz w:val="28"/>
          <w:szCs w:val="28"/>
        </w:rPr>
        <w:t xml:space="preserve"> </w:t>
      </w:r>
      <w:r w:rsidR="001B09F9" w:rsidRPr="001B09F9">
        <w:rPr>
          <w:rFonts w:cstheme="minorHAnsi"/>
          <w:sz w:val="28"/>
          <w:szCs w:val="28"/>
        </w:rPr>
        <w:t>Państwowe Gospodarstwo Wodne</w:t>
      </w:r>
      <w:r w:rsidR="001B09F9">
        <w:rPr>
          <w:rFonts w:cstheme="minorHAnsi"/>
          <w:sz w:val="28"/>
          <w:szCs w:val="28"/>
        </w:rPr>
        <w:t xml:space="preserve"> </w:t>
      </w:r>
      <w:r w:rsidR="001B09F9" w:rsidRPr="001B09F9">
        <w:rPr>
          <w:rFonts w:cstheme="minorHAnsi"/>
          <w:sz w:val="28"/>
          <w:szCs w:val="28"/>
        </w:rPr>
        <w:t xml:space="preserve">Wody Polskie w Poznaniu </w:t>
      </w:r>
      <w:r w:rsidRPr="001B09F9">
        <w:rPr>
          <w:rFonts w:cstheme="minorHAnsi"/>
          <w:sz w:val="28"/>
          <w:szCs w:val="28"/>
        </w:rPr>
        <w:t xml:space="preserve">oraz </w:t>
      </w:r>
      <w:r w:rsidR="001B09F9">
        <w:rPr>
          <w:rFonts w:cstheme="minorHAnsi"/>
          <w:sz w:val="28"/>
          <w:szCs w:val="28"/>
        </w:rPr>
        <w:t>Państwowy Powiatowy Inspektor Sanitarny w Śremie</w:t>
      </w:r>
      <w:r w:rsidRPr="001B09F9">
        <w:rPr>
          <w:rFonts w:cstheme="minorHAnsi"/>
          <w:sz w:val="28"/>
          <w:szCs w:val="28"/>
        </w:rPr>
        <w:t>;</w:t>
      </w:r>
    </w:p>
    <w:p w14:paraId="741E6B18" w14:textId="602A2FB1" w:rsidR="00122A9B" w:rsidRDefault="00122A9B" w:rsidP="00BC6985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 xml:space="preserve">od </w:t>
      </w:r>
      <w:r w:rsidR="001B09F9">
        <w:rPr>
          <w:rFonts w:cstheme="minorHAnsi"/>
          <w:sz w:val="28"/>
          <w:szCs w:val="28"/>
        </w:rPr>
        <w:t>12 stycznia 2023</w:t>
      </w:r>
      <w:r w:rsidRPr="001B09F9">
        <w:rPr>
          <w:rFonts w:cstheme="minorHAnsi"/>
          <w:sz w:val="28"/>
          <w:szCs w:val="28"/>
        </w:rPr>
        <w:t xml:space="preserve"> r. do </w:t>
      </w:r>
      <w:r w:rsidR="001B09F9">
        <w:rPr>
          <w:rFonts w:cstheme="minorHAnsi"/>
          <w:sz w:val="28"/>
          <w:szCs w:val="28"/>
        </w:rPr>
        <w:t>10 lutego 2023</w:t>
      </w:r>
      <w:r w:rsidRPr="001B09F9">
        <w:rPr>
          <w:rFonts w:cstheme="minorHAnsi"/>
          <w:sz w:val="28"/>
          <w:szCs w:val="28"/>
        </w:rPr>
        <w:t xml:space="preserve"> r. wszyscy zainteresowani mogą zapoznać się z dokumentacją sprawy wyłożoną do wglądu w siedzibie Urzędu Miejskiego w Śremie (</w:t>
      </w:r>
      <w:r w:rsidR="001B09F9">
        <w:rPr>
          <w:rFonts w:cstheme="minorHAnsi"/>
          <w:sz w:val="28"/>
          <w:szCs w:val="28"/>
        </w:rPr>
        <w:t xml:space="preserve">ul. </w:t>
      </w:r>
      <w:r w:rsidRPr="001B09F9">
        <w:rPr>
          <w:rFonts w:cstheme="minorHAnsi"/>
          <w:sz w:val="28"/>
          <w:szCs w:val="28"/>
        </w:rPr>
        <w:t>Plac 20 Października 1, pok. 33), w</w:t>
      </w:r>
      <w:r w:rsidR="001B09F9"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godzinach od 7:00 do 15:00;</w:t>
      </w:r>
    </w:p>
    <w:p w14:paraId="3CD975C4" w14:textId="65268AD7" w:rsidR="00742400" w:rsidRPr="00742400" w:rsidRDefault="001B09F9" w:rsidP="00742400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lastRenderedPageBreak/>
        <w:t>w wyżej wymienionym terminie,</w:t>
      </w:r>
      <w:r w:rsidR="00122A9B" w:rsidRPr="001B09F9">
        <w:rPr>
          <w:rFonts w:cstheme="minorHAnsi"/>
          <w:sz w:val="28"/>
          <w:szCs w:val="28"/>
        </w:rPr>
        <w:t xml:space="preserve"> każdy ma prawo do składania uwag i</w:t>
      </w:r>
      <w:r>
        <w:rPr>
          <w:rFonts w:cstheme="minorHAnsi"/>
          <w:sz w:val="28"/>
          <w:szCs w:val="28"/>
        </w:rPr>
        <w:t> </w:t>
      </w:r>
      <w:r w:rsidR="00122A9B" w:rsidRPr="001B09F9">
        <w:rPr>
          <w:rFonts w:cstheme="minorHAnsi"/>
          <w:sz w:val="28"/>
          <w:szCs w:val="28"/>
        </w:rPr>
        <w:t>wniosków 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>
        <w:rPr>
          <w:rFonts w:cstheme="minorHAnsi"/>
          <w:sz w:val="28"/>
          <w:szCs w:val="28"/>
        </w:rPr>
        <w:t> </w:t>
      </w:r>
      <w:r w:rsidR="00122A9B" w:rsidRPr="001B09F9">
        <w:rPr>
          <w:rFonts w:cstheme="minorHAnsi"/>
          <w:sz w:val="28"/>
          <w:szCs w:val="28"/>
        </w:rPr>
        <w:t>środowiskowych uwarunkowaniach.</w:t>
      </w:r>
    </w:p>
    <w:p w14:paraId="219692B0" w14:textId="12A939A4" w:rsidR="00742400" w:rsidRPr="00742400" w:rsidRDefault="00742400" w:rsidP="0074240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t>Podano do publicznej wiadomości poprzez zamieszczenie w Biuletynie Informacji Publicznej Urzędu Miejskiego w Śremie pod adresem http://umsrem.bip.eur.pl/public/?id=222986, w gablotach informacyjnych Urzędu oraz w prasie lokalnej.</w:t>
      </w:r>
    </w:p>
    <w:p w14:paraId="54C8F009" w14:textId="77777777" w:rsidR="00BC6985" w:rsidRPr="00BC6985" w:rsidRDefault="00BC6985" w:rsidP="00BC6985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t>Adam Lewandowski</w:t>
      </w:r>
    </w:p>
    <w:p w14:paraId="68CBB7CA" w14:textId="3BAD6715" w:rsidR="00122A9B" w:rsidRDefault="00BC6985" w:rsidP="00BC6985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t>Burmistrz Śremu</w:t>
      </w:r>
    </w:p>
    <w:p w14:paraId="3A8575A0" w14:textId="77777777" w:rsidR="00430667" w:rsidRDefault="00430667" w:rsidP="00B8145D">
      <w:pPr>
        <w:spacing w:after="120" w:line="240" w:lineRule="auto"/>
        <w:rPr>
          <w:rFonts w:cstheme="minorHAnsi"/>
          <w:sz w:val="28"/>
          <w:szCs w:val="28"/>
        </w:rPr>
      </w:pPr>
    </w:p>
    <w:p w14:paraId="7E5208CA" w14:textId="4DE08CC6" w:rsidR="00B8145D" w:rsidRPr="00B8145D" w:rsidRDefault="00B8145D" w:rsidP="00B8145D">
      <w:pPr>
        <w:spacing w:after="120" w:line="240" w:lineRule="auto"/>
        <w:rPr>
          <w:rFonts w:cstheme="minorHAnsi"/>
          <w:sz w:val="28"/>
          <w:szCs w:val="28"/>
        </w:rPr>
      </w:pPr>
      <w:r w:rsidRPr="00B8145D">
        <w:rPr>
          <w:rFonts w:cstheme="minorHAnsi"/>
          <w:sz w:val="28"/>
          <w:szCs w:val="28"/>
        </w:rPr>
        <w:t>Wywieszono: 10.01.2023 r.</w:t>
      </w:r>
    </w:p>
    <w:p w14:paraId="4D1AEC71" w14:textId="2C281828" w:rsidR="00B8145D" w:rsidRDefault="00B8145D" w:rsidP="00B8145D">
      <w:pPr>
        <w:spacing w:after="120" w:line="240" w:lineRule="auto"/>
        <w:rPr>
          <w:rFonts w:cstheme="minorHAnsi"/>
          <w:sz w:val="28"/>
          <w:szCs w:val="28"/>
        </w:rPr>
      </w:pPr>
      <w:r w:rsidRPr="00B8145D">
        <w:rPr>
          <w:rFonts w:cstheme="minorHAnsi"/>
          <w:sz w:val="28"/>
          <w:szCs w:val="28"/>
        </w:rPr>
        <w:t>Zdjęto:</w:t>
      </w:r>
    </w:p>
    <w:p w14:paraId="112A92ED" w14:textId="77777777" w:rsidR="00BC6985" w:rsidRDefault="00BC6985" w:rsidP="00BC6985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sectPr w:rsidR="00BC6985" w:rsidSect="00122A9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35063" w14:textId="77777777" w:rsidR="00A53F04" w:rsidRDefault="00A53F04" w:rsidP="00053E5A">
      <w:pPr>
        <w:spacing w:after="0" w:line="240" w:lineRule="auto"/>
      </w:pPr>
      <w:r>
        <w:separator/>
      </w:r>
    </w:p>
  </w:endnote>
  <w:endnote w:type="continuationSeparator" w:id="0">
    <w:p w14:paraId="5543CEFF" w14:textId="77777777" w:rsidR="00A53F04" w:rsidRDefault="00A53F0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8"/>
        <w:szCs w:val="28"/>
      </w:rPr>
      <w:id w:val="-126470775"/>
      <w:docPartObj>
        <w:docPartGallery w:val="Page Numbers (Bottom of Page)"/>
        <w:docPartUnique/>
      </w:docPartObj>
    </w:sdtPr>
    <w:sdtContent>
      <w:sdt>
        <w:sdtPr>
          <w:rPr>
            <w:sz w:val="28"/>
            <w:szCs w:val="28"/>
          </w:rPr>
          <w:id w:val="1728636285"/>
          <w:docPartObj>
            <w:docPartGallery w:val="Page Numbers (Top of Page)"/>
            <w:docPartUnique/>
          </w:docPartObj>
        </w:sdtPr>
        <w:sdtContent>
          <w:p w14:paraId="7F38BD38" w14:textId="663B62EB" w:rsidR="00BC6985" w:rsidRPr="00BC6985" w:rsidRDefault="00BC6985">
            <w:pPr>
              <w:pStyle w:val="Stopka"/>
              <w:jc w:val="center"/>
              <w:rPr>
                <w:sz w:val="28"/>
                <w:szCs w:val="28"/>
              </w:rPr>
            </w:pPr>
            <w:r w:rsidRPr="00BC6985">
              <w:rPr>
                <w:sz w:val="28"/>
                <w:szCs w:val="28"/>
              </w:rPr>
              <w:fldChar w:fldCharType="begin"/>
            </w:r>
            <w:r w:rsidRPr="00BC6985">
              <w:rPr>
                <w:sz w:val="28"/>
                <w:szCs w:val="28"/>
              </w:rPr>
              <w:instrText>PAGE</w:instrText>
            </w:r>
            <w:r w:rsidRPr="00BC6985">
              <w:rPr>
                <w:sz w:val="28"/>
                <w:szCs w:val="28"/>
              </w:rPr>
              <w:fldChar w:fldCharType="separate"/>
            </w:r>
            <w:r w:rsidRPr="00BC6985">
              <w:rPr>
                <w:sz w:val="28"/>
                <w:szCs w:val="28"/>
              </w:rPr>
              <w:t>2</w:t>
            </w:r>
            <w:r w:rsidRPr="00BC6985">
              <w:rPr>
                <w:sz w:val="28"/>
                <w:szCs w:val="28"/>
              </w:rPr>
              <w:fldChar w:fldCharType="end"/>
            </w:r>
            <w:r w:rsidRPr="00BC6985">
              <w:rPr>
                <w:sz w:val="28"/>
                <w:szCs w:val="28"/>
              </w:rPr>
              <w:t xml:space="preserve"> z </w:t>
            </w:r>
            <w:r w:rsidRPr="00BC6985">
              <w:rPr>
                <w:sz w:val="28"/>
                <w:szCs w:val="28"/>
              </w:rPr>
              <w:fldChar w:fldCharType="begin"/>
            </w:r>
            <w:r w:rsidRPr="00BC6985">
              <w:rPr>
                <w:sz w:val="28"/>
                <w:szCs w:val="28"/>
              </w:rPr>
              <w:instrText>NUMPAGES</w:instrText>
            </w:r>
            <w:r w:rsidRPr="00BC6985">
              <w:rPr>
                <w:sz w:val="28"/>
                <w:szCs w:val="28"/>
              </w:rPr>
              <w:fldChar w:fldCharType="separate"/>
            </w:r>
            <w:r w:rsidRPr="00BC6985">
              <w:rPr>
                <w:sz w:val="28"/>
                <w:szCs w:val="28"/>
              </w:rPr>
              <w:t>2</w:t>
            </w:r>
            <w:r w:rsidRPr="00BC6985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581D8308" w:rsidR="00945706" w:rsidRPr="00BC6985" w:rsidRDefault="00945706">
    <w:pPr>
      <w:pStyle w:val="Stopka"/>
      <w:rPr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6192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C38EC" w14:textId="77777777" w:rsidR="00A53F04" w:rsidRDefault="00A53F04" w:rsidP="00053E5A">
      <w:pPr>
        <w:spacing w:after="0" w:line="240" w:lineRule="auto"/>
      </w:pPr>
      <w:r>
        <w:separator/>
      </w:r>
    </w:p>
  </w:footnote>
  <w:footnote w:type="continuationSeparator" w:id="0">
    <w:p w14:paraId="56361596" w14:textId="77777777" w:rsidR="00A53F04" w:rsidRDefault="00A53F0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408FA"/>
    <w:multiLevelType w:val="hybridMultilevel"/>
    <w:tmpl w:val="62747A7E"/>
    <w:lvl w:ilvl="0" w:tplc="410A8F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184194">
    <w:abstractNumId w:val="1"/>
  </w:num>
  <w:num w:numId="2" w16cid:durableId="2111077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22A9B"/>
    <w:rsid w:val="001B09F9"/>
    <w:rsid w:val="00244270"/>
    <w:rsid w:val="00250690"/>
    <w:rsid w:val="00430667"/>
    <w:rsid w:val="004519AC"/>
    <w:rsid w:val="0048459B"/>
    <w:rsid w:val="00525346"/>
    <w:rsid w:val="005811F1"/>
    <w:rsid w:val="005E5887"/>
    <w:rsid w:val="005F048F"/>
    <w:rsid w:val="005F23DE"/>
    <w:rsid w:val="006A6F3E"/>
    <w:rsid w:val="007362FC"/>
    <w:rsid w:val="00742400"/>
    <w:rsid w:val="007C6800"/>
    <w:rsid w:val="0081559F"/>
    <w:rsid w:val="00917C21"/>
    <w:rsid w:val="00945706"/>
    <w:rsid w:val="009614DC"/>
    <w:rsid w:val="00A42037"/>
    <w:rsid w:val="00A53F04"/>
    <w:rsid w:val="00B8145D"/>
    <w:rsid w:val="00B91287"/>
    <w:rsid w:val="00BC6985"/>
    <w:rsid w:val="00DB7013"/>
    <w:rsid w:val="00E3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2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122A9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344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12</cp:revision>
  <cp:lastPrinted>2020-02-11T13:09:00Z</cp:lastPrinted>
  <dcterms:created xsi:type="dcterms:W3CDTF">2021-04-23T10:50:00Z</dcterms:created>
  <dcterms:modified xsi:type="dcterms:W3CDTF">2023-01-09T13:49:00Z</dcterms:modified>
</cp:coreProperties>
</file>