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BA0F210" w14:textId="77777777" w:rsidR="005579D5" w:rsidRPr="005A07CF" w:rsidRDefault="005579D5" w:rsidP="005579D5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8733E8E" w14:textId="77777777" w:rsidR="005579D5" w:rsidRPr="005A07CF" w:rsidRDefault="005579D5" w:rsidP="005579D5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833B969" w14:textId="77777777" w:rsidR="005579D5" w:rsidRPr="005A07CF" w:rsidRDefault="005579D5" w:rsidP="005579D5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5CB33B" w14:textId="471971FE" w:rsidR="005579D5" w:rsidRPr="005A07CF" w:rsidRDefault="005579D5" w:rsidP="005579D5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223BF">
        <w:rPr>
          <w:rFonts w:eastAsia="Calibri" w:cstheme="minorHAnsi"/>
          <w:sz w:val="28"/>
          <w:szCs w:val="28"/>
        </w:rPr>
        <w:t>26</w:t>
      </w:r>
      <w:r>
        <w:rPr>
          <w:rFonts w:eastAsia="Calibri" w:cstheme="minorHAnsi"/>
          <w:sz w:val="28"/>
          <w:szCs w:val="28"/>
        </w:rPr>
        <w:t xml:space="preserve"> stycznia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7654C036" w14:textId="5181B81D" w:rsidR="005579D5" w:rsidRPr="005A07CF" w:rsidRDefault="005579D5" w:rsidP="005579D5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9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NMAG</w:t>
      </w:r>
    </w:p>
    <w:p w14:paraId="2C5ED965" w14:textId="65EBA280" w:rsidR="005579D5" w:rsidRPr="00436C09" w:rsidRDefault="00EE75F8" w:rsidP="005579D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5579D5">
        <w:rPr>
          <w:rFonts w:eastAsia="Times New Roman" w:cstheme="minorHAnsi"/>
          <w:sz w:val="28"/>
          <w:szCs w:val="28"/>
        </w:rPr>
        <w:br/>
      </w:r>
      <w:r w:rsidR="005579D5" w:rsidRPr="00BF5DED">
        <w:rPr>
          <w:rFonts w:cstheme="minorHAnsi"/>
          <w:sz w:val="28"/>
          <w:szCs w:val="28"/>
        </w:rPr>
        <w:t xml:space="preserve">o przystąpieniu do sporządzenia </w:t>
      </w:r>
      <w:r w:rsidR="005579D5">
        <w:rPr>
          <w:rFonts w:cstheme="minorHAnsi"/>
          <w:sz w:val="28"/>
          <w:szCs w:val="28"/>
        </w:rPr>
        <w:t xml:space="preserve">zmiany </w:t>
      </w:r>
      <w:r w:rsidR="005579D5" w:rsidRPr="00BF5DED">
        <w:rPr>
          <w:rFonts w:cstheme="minorHAnsi"/>
          <w:sz w:val="28"/>
          <w:szCs w:val="28"/>
        </w:rPr>
        <w:t>miejscowego planu zagospodarowania</w:t>
      </w:r>
      <w:r w:rsidR="00480DBD">
        <w:rPr>
          <w:rFonts w:cstheme="minorHAnsi"/>
          <w:sz w:val="28"/>
          <w:szCs w:val="28"/>
        </w:rPr>
        <w:t> </w:t>
      </w:r>
      <w:r w:rsidR="005579D5" w:rsidRPr="00BF5DED">
        <w:rPr>
          <w:rFonts w:cstheme="minorHAnsi"/>
          <w:sz w:val="28"/>
          <w:szCs w:val="28"/>
        </w:rPr>
        <w:t xml:space="preserve">przestrzennego </w:t>
      </w:r>
      <w:r w:rsidR="005579D5">
        <w:rPr>
          <w:rFonts w:cstheme="minorHAnsi"/>
          <w:sz w:val="28"/>
          <w:szCs w:val="28"/>
        </w:rPr>
        <w:t>południowej części wsi Psarskie</w:t>
      </w:r>
    </w:p>
    <w:p w14:paraId="4DC6C23F" w14:textId="77777777" w:rsidR="005579D5" w:rsidRDefault="005579D5" w:rsidP="005579D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0F463CB4" w14:textId="77777777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podstawie art. 17 pkt 1 ustawy z dnia 27 marca 2003 r. o planowaniu i zagospodarowaniu przestrzennym (Dz. U. z 2022 r. poz. 503, 1846, 2185 i 2747), art. 39 ust. 1 ustawy z dnia 3 października 2008 r. o udostępnianiu informacji o środowisku i jego ochronie, udziale społeczeństwa w ochronie środowiska oraz o ocenach oddziaływania na środowisko (Dz. U. z 2022 r. poz. 1029, 1260, 1261, 1783, 1846, 2185 i 2687) zawiadamiam o podjęciu przez Radę Miejską w Śremie uchwały Nr 435/XXXIX/2022 z dnia 27 października 2022 r. w sprawie przystąpienia do sporządzenia zmiany miejscowego planu zagospodarowania przestrzennego południowej części wsi Psarskie, obejmującego obszar o powierzchni ca 45,8 ha.</w:t>
      </w:r>
    </w:p>
    <w:p w14:paraId="14938F46" w14:textId="77777777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>
        <w:rPr>
          <w:rFonts w:cstheme="minorHAnsi"/>
          <w:b/>
          <w:bCs/>
          <w:sz w:val="28"/>
          <w:szCs w:val="28"/>
        </w:rPr>
        <w:t>Wnioski należy składać w terminie do 22 lutego 2023 r.</w:t>
      </w:r>
      <w:r>
        <w:rPr>
          <w:rFonts w:cstheme="minorHAnsi"/>
          <w:sz w:val="28"/>
          <w:szCs w:val="28"/>
        </w:rPr>
        <w:t xml:space="preserve"> </w:t>
      </w:r>
    </w:p>
    <w:p w14:paraId="7BEC27A6" w14:textId="77777777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Wnoszący wniosek podaje swoje imię i nazwisko albo nazwę oraz adres zamieszkania albo siedziby.</w:t>
      </w:r>
    </w:p>
    <w:p w14:paraId="2DBA067D" w14:textId="77777777" w:rsidR="003D7C0E" w:rsidRDefault="003D7C0E" w:rsidP="003D7C0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Wnioski mogą być wnoszone w formie papierowej (adres: Urząd Miejski w Śremie, ul. Plac 20 Października 1, 63 – 100 Śrem) lub elektronicznej za pomocą środków komunikacji elektronicznej poprzez pocztę elektroniczną (adres: urzad@srem.pl) lub za pomocą platformy </w:t>
      </w:r>
      <w:proofErr w:type="spellStart"/>
      <w:r>
        <w:rPr>
          <w:rFonts w:cstheme="minorHAnsi"/>
          <w:sz w:val="28"/>
          <w:szCs w:val="28"/>
        </w:rPr>
        <w:t>ePUAP</w:t>
      </w:r>
      <w:proofErr w:type="spellEnd"/>
      <w:r>
        <w:rPr>
          <w:rFonts w:cstheme="minorHAnsi"/>
          <w:sz w:val="28"/>
          <w:szCs w:val="28"/>
        </w:rPr>
        <w:t>.</w:t>
      </w:r>
    </w:p>
    <w:p w14:paraId="213E7F00" w14:textId="77777777" w:rsidR="005579D5" w:rsidRDefault="005579D5" w:rsidP="005579D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59ADF04" w14:textId="77777777" w:rsidR="005579D5" w:rsidRPr="005A07CF" w:rsidRDefault="005579D5" w:rsidP="005579D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895DDCC" w14:textId="0DD6C745" w:rsidR="00053E5A" w:rsidRDefault="005579D5" w:rsidP="003D7C0E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3A7547F" w14:textId="3E3225C2" w:rsidR="003D7C0E" w:rsidRDefault="003D7C0E" w:rsidP="003D7C0E">
      <w:pPr>
        <w:spacing w:after="120" w:line="240" w:lineRule="auto"/>
        <w:rPr>
          <w:rFonts w:eastAsia="Times New Roman" w:cstheme="minorHAnsi"/>
          <w:iCs/>
          <w:sz w:val="28"/>
          <w:szCs w:val="28"/>
          <w:lang w:eastAsia="pl-PL"/>
        </w:rPr>
      </w:pPr>
      <w:r>
        <w:rPr>
          <w:rFonts w:eastAsia="Times New Roman" w:cstheme="minorHAnsi"/>
          <w:iCs/>
          <w:sz w:val="28"/>
          <w:szCs w:val="28"/>
          <w:lang w:eastAsia="pl-PL"/>
        </w:rPr>
        <w:t xml:space="preserve">Wywieszono: </w:t>
      </w:r>
      <w:r w:rsidR="00662939">
        <w:rPr>
          <w:rFonts w:eastAsia="Times New Roman" w:cstheme="minorHAnsi"/>
          <w:iCs/>
          <w:sz w:val="28"/>
          <w:szCs w:val="28"/>
          <w:lang w:eastAsia="pl-PL"/>
        </w:rPr>
        <w:t xml:space="preserve">26.01.2023r. </w:t>
      </w:r>
    </w:p>
    <w:p w14:paraId="6C30A88F" w14:textId="17F9567E" w:rsidR="003D7C0E" w:rsidRPr="003D7C0E" w:rsidRDefault="003D7C0E" w:rsidP="003D7C0E">
      <w:pPr>
        <w:spacing w:after="120" w:line="240" w:lineRule="auto"/>
        <w:rPr>
          <w:rFonts w:eastAsia="Times New Roman" w:cstheme="minorHAnsi"/>
          <w:iCs/>
          <w:sz w:val="28"/>
          <w:szCs w:val="28"/>
          <w:lang w:eastAsia="pl-PL"/>
        </w:rPr>
      </w:pPr>
      <w:r>
        <w:rPr>
          <w:rFonts w:eastAsia="Times New Roman" w:cstheme="minorHAnsi"/>
          <w:iCs/>
          <w:sz w:val="28"/>
          <w:szCs w:val="28"/>
          <w:lang w:eastAsia="pl-PL"/>
        </w:rPr>
        <w:t>Zdjęto: …………………………………………….</w:t>
      </w:r>
    </w:p>
    <w:p w14:paraId="086AC2E4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853F58F" w14:textId="5693FC4E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Zgodnie z art. 13 Rozporządzenia Parlamentu Europejskiego i Rady (UE) 2016/679 z dnia 27 kwietnia 2016 roku w sprawie ochrony osób fizycznych w związku z</w:t>
      </w:r>
      <w:r w:rsidR="003D7C0E">
        <w:rPr>
          <w:rFonts w:cs="Calibri"/>
          <w:bCs/>
          <w:iCs/>
          <w:sz w:val="28"/>
          <w:szCs w:val="28"/>
        </w:rPr>
        <w:t> </w:t>
      </w:r>
      <w:r>
        <w:rPr>
          <w:rFonts w:cs="Calibri"/>
          <w:bCs/>
          <w:iCs/>
          <w:sz w:val="28"/>
          <w:szCs w:val="28"/>
        </w:rPr>
        <w:t>przetwarzaniem danych osobowych i w sprawie swobodnego przepływu takich danych oraz uchylenia dyrektywy 95/46/WE, zwanego dalej RODO, gmina Śrem informuje, iż:</w:t>
      </w:r>
    </w:p>
    <w:p w14:paraId="48006902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52C94785" w14:textId="77777777" w:rsidR="00D23F79" w:rsidRDefault="00D23F79" w:rsidP="003D7C0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0EC99256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65FF98A0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198F127C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20C4E927" w14:textId="6E5304E3" w:rsidR="00D23F79" w:rsidRDefault="00D23F79" w:rsidP="003D7C0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procedur</w:t>
      </w:r>
      <w:r w:rsidR="003D7C0E">
        <w:rPr>
          <w:rFonts w:cs="Calibri"/>
          <w:bCs/>
          <w:iCs/>
          <w:sz w:val="28"/>
          <w:szCs w:val="28"/>
        </w:rPr>
        <w:t>y</w:t>
      </w:r>
      <w:r>
        <w:rPr>
          <w:rFonts w:cs="Calibri"/>
          <w:bCs/>
          <w:iCs/>
          <w:sz w:val="28"/>
          <w:szCs w:val="28"/>
        </w:rPr>
        <w:t xml:space="preserve"> związan</w:t>
      </w:r>
      <w:r w:rsidR="003D7C0E">
        <w:rPr>
          <w:rFonts w:cs="Calibri"/>
          <w:bCs/>
          <w:iCs/>
          <w:sz w:val="28"/>
          <w:szCs w:val="28"/>
        </w:rPr>
        <w:t>ej</w:t>
      </w:r>
      <w:r>
        <w:rPr>
          <w:rFonts w:cs="Calibri"/>
          <w:bCs/>
          <w:iCs/>
          <w:sz w:val="28"/>
          <w:szCs w:val="28"/>
        </w:rPr>
        <w:t xml:space="preserve"> z planowaniem i zagospodarowaniem przestrzennym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8a i 8c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</w:t>
      </w:r>
      <w:r>
        <w:rPr>
          <w:rFonts w:cs="Calibri"/>
          <w:bCs/>
          <w:iCs/>
          <w:sz w:val="28"/>
          <w:szCs w:val="28"/>
        </w:rPr>
        <w:t>zagospodarowaniu</w:t>
      </w:r>
      <w:r>
        <w:rPr>
          <w:rFonts w:cs="Calibri"/>
          <w:bCs/>
          <w:iCs/>
          <w:sz w:val="28"/>
          <w:szCs w:val="28"/>
          <w:lang w:val="cs-CZ"/>
        </w:rPr>
        <w:t xml:space="preserve"> </w:t>
      </w:r>
      <w:r>
        <w:rPr>
          <w:rFonts w:cs="Calibri"/>
          <w:bCs/>
          <w:iCs/>
          <w:sz w:val="28"/>
          <w:szCs w:val="28"/>
        </w:rPr>
        <w:t>przestrzennym</w:t>
      </w:r>
      <w:r w:rsidR="003D7C0E">
        <w:rPr>
          <w:rFonts w:cs="Calibri"/>
          <w:bCs/>
          <w:iCs/>
          <w:sz w:val="28"/>
          <w:szCs w:val="28"/>
          <w:lang w:val="cs-CZ"/>
        </w:rPr>
        <w:t>.</w:t>
      </w:r>
    </w:p>
    <w:p w14:paraId="3D31494C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26D5B111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EF6A573" w14:textId="77777777" w:rsidR="00D23F79" w:rsidRDefault="00D23F79" w:rsidP="003D7C0E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07362989" w14:textId="77777777" w:rsidR="00D23F79" w:rsidRDefault="00D23F79" w:rsidP="003D7C0E">
      <w:pPr>
        <w:pStyle w:val="Standard"/>
        <w:autoSpaceDE w:val="0"/>
        <w:spacing w:after="120" w:line="240" w:lineRule="auto"/>
        <w:jc w:val="both"/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43E430E1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243405DA" w14:textId="064318A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571580C1" w14:textId="6EF94DE4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6D2E259A" w14:textId="1E6575DD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35676EEF" w14:textId="5C17A3E2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11F705DF" w14:textId="77777777" w:rsidR="003D7C0E" w:rsidRDefault="003D7C0E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</w:p>
    <w:p w14:paraId="7AD13510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46EDA1D8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2566BF33" w14:textId="77777777" w:rsidR="00D23F79" w:rsidRDefault="00D23F79" w:rsidP="003D7C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71C1D84C" w14:textId="77777777" w:rsidR="00D23F79" w:rsidRDefault="00D23F79" w:rsidP="003D7C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3493D478" w14:textId="77777777" w:rsidR="00D23F79" w:rsidRDefault="00D23F79" w:rsidP="003D7C0E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64AD8FC" w14:textId="77777777" w:rsidR="00D23F79" w:rsidRDefault="00D23F79" w:rsidP="003D7C0E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207309C6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784ABCAE" w14:textId="77777777" w:rsidR="00D23F79" w:rsidRDefault="00D23F79" w:rsidP="003D7C0E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 xml:space="preserve">9. Dobrowolność podania danych </w:t>
      </w:r>
    </w:p>
    <w:p w14:paraId="6124C2E1" w14:textId="78582086" w:rsidR="007C6800" w:rsidRPr="00D23F79" w:rsidRDefault="00D23F79" w:rsidP="003D7C0E">
      <w:pPr>
        <w:spacing w:after="120" w:line="240" w:lineRule="auto"/>
        <w:jc w:val="both"/>
        <w:rPr>
          <w:sz w:val="28"/>
          <w:szCs w:val="28"/>
        </w:rPr>
      </w:pPr>
      <w:r w:rsidRPr="00D23F79">
        <w:rPr>
          <w:rFonts w:ascii="Calibri" w:eastAsia="SimSun" w:hAnsi="Calibri" w:cs="Calibri"/>
          <w:bCs/>
          <w:iCs/>
          <w:kern w:val="3"/>
          <w:sz w:val="28"/>
          <w:szCs w:val="28"/>
        </w:rPr>
        <w:t>Podanie Pani/Pana danych osobowych jest niezbędne w celu realizacji procedur</w:t>
      </w:r>
      <w:r w:rsidR="003D7C0E">
        <w:rPr>
          <w:rFonts w:ascii="Calibri" w:eastAsia="SimSun" w:hAnsi="Calibri" w:cs="Calibri"/>
          <w:bCs/>
          <w:iCs/>
          <w:kern w:val="3"/>
          <w:sz w:val="28"/>
          <w:szCs w:val="28"/>
        </w:rPr>
        <w:t>y</w:t>
      </w:r>
      <w:r w:rsidRPr="00D23F7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 określon</w:t>
      </w:r>
      <w:r w:rsidR="003D7C0E">
        <w:rPr>
          <w:rFonts w:ascii="Calibri" w:eastAsia="SimSun" w:hAnsi="Calibri" w:cs="Calibri"/>
          <w:bCs/>
          <w:iCs/>
          <w:kern w:val="3"/>
          <w:sz w:val="28"/>
          <w:szCs w:val="28"/>
        </w:rPr>
        <w:t>ej</w:t>
      </w:r>
      <w:r w:rsidRPr="00D23F7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 w pkt 3. </w:t>
      </w:r>
    </w:p>
    <w:p w14:paraId="2F9DADA9" w14:textId="77777777" w:rsidR="00053E5A" w:rsidRPr="00DB7013" w:rsidRDefault="00053E5A" w:rsidP="003D7C0E">
      <w:pPr>
        <w:spacing w:after="120" w:line="240" w:lineRule="auto"/>
        <w:ind w:left="4395"/>
        <w:jc w:val="both"/>
        <w:rPr>
          <w:rFonts w:cstheme="minorHAnsi"/>
          <w:sz w:val="28"/>
          <w:szCs w:val="28"/>
        </w:rPr>
      </w:pPr>
    </w:p>
    <w:sectPr w:rsidR="00053E5A" w:rsidRPr="00DB7013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706AA" w14:textId="77777777" w:rsidR="00EB5FCC" w:rsidRDefault="00EB5FCC" w:rsidP="00053E5A">
      <w:pPr>
        <w:spacing w:after="0" w:line="240" w:lineRule="auto"/>
      </w:pPr>
      <w:r>
        <w:separator/>
      </w:r>
    </w:p>
  </w:endnote>
  <w:endnote w:type="continuationSeparator" w:id="0">
    <w:p w14:paraId="728C9722" w14:textId="77777777" w:rsidR="00EB5FCC" w:rsidRDefault="00EB5FC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04B3D" w14:textId="77777777" w:rsidR="00EB5FCC" w:rsidRDefault="00EB5FCC" w:rsidP="00053E5A">
      <w:pPr>
        <w:spacing w:after="0" w:line="240" w:lineRule="auto"/>
      </w:pPr>
      <w:r>
        <w:separator/>
      </w:r>
    </w:p>
  </w:footnote>
  <w:footnote w:type="continuationSeparator" w:id="0">
    <w:p w14:paraId="6F5E15AF" w14:textId="77777777" w:rsidR="00EB5FCC" w:rsidRDefault="00EB5FC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34386"/>
    <w:rsid w:val="00250690"/>
    <w:rsid w:val="002A73C8"/>
    <w:rsid w:val="003D7C0E"/>
    <w:rsid w:val="004519AC"/>
    <w:rsid w:val="00480DBD"/>
    <w:rsid w:val="0048459B"/>
    <w:rsid w:val="00525346"/>
    <w:rsid w:val="005579D5"/>
    <w:rsid w:val="005811F1"/>
    <w:rsid w:val="005E5887"/>
    <w:rsid w:val="005F048F"/>
    <w:rsid w:val="005F23DE"/>
    <w:rsid w:val="00662939"/>
    <w:rsid w:val="006A6F3E"/>
    <w:rsid w:val="007362FC"/>
    <w:rsid w:val="007C6800"/>
    <w:rsid w:val="0081559F"/>
    <w:rsid w:val="00917C21"/>
    <w:rsid w:val="00945706"/>
    <w:rsid w:val="0095031F"/>
    <w:rsid w:val="009614DC"/>
    <w:rsid w:val="00B91287"/>
    <w:rsid w:val="00C223BF"/>
    <w:rsid w:val="00D23F79"/>
    <w:rsid w:val="00DB7013"/>
    <w:rsid w:val="00E34C2B"/>
    <w:rsid w:val="00EB5FCC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2023-01-18T10:39:00Z</dcterms:created>
  <dcterms:modified xsi:type="dcterms:W3CDTF">2023-01-19T13:34:00Z</dcterms:modified>
</cp:coreProperties>
</file>