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4B1C0E45" w14:textId="77777777" w:rsidR="00122A9B" w:rsidRPr="00122A9B" w:rsidRDefault="00122A9B" w:rsidP="00122A9B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Burmistrz Śremu</w:t>
      </w:r>
    </w:p>
    <w:p w14:paraId="0E5C59DE" w14:textId="52EBA825" w:rsidR="00122A9B" w:rsidRPr="00122A9B" w:rsidRDefault="00122A9B" w:rsidP="00122A9B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ul. Plac 20 Października 1</w:t>
      </w:r>
    </w:p>
    <w:p w14:paraId="07F0433D" w14:textId="77777777" w:rsidR="00122A9B" w:rsidRPr="00122A9B" w:rsidRDefault="00122A9B" w:rsidP="00122A9B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63-100 Śrem</w:t>
      </w:r>
    </w:p>
    <w:p w14:paraId="2750275F" w14:textId="3B5D2DF1" w:rsidR="00122A9B" w:rsidRPr="00122A9B" w:rsidRDefault="00122A9B" w:rsidP="00122A9B">
      <w:pPr>
        <w:jc w:val="right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Śrem,</w:t>
      </w:r>
      <w:r w:rsidR="00AE16DD">
        <w:rPr>
          <w:rFonts w:cstheme="minorHAnsi"/>
          <w:sz w:val="28"/>
          <w:szCs w:val="28"/>
        </w:rPr>
        <w:t xml:space="preserve"> 20 </w:t>
      </w:r>
      <w:r w:rsidR="005B70D8">
        <w:rPr>
          <w:rFonts w:cstheme="minorHAnsi"/>
          <w:sz w:val="28"/>
          <w:szCs w:val="28"/>
        </w:rPr>
        <w:t>lutego</w:t>
      </w:r>
      <w:r w:rsidRPr="00122A9B">
        <w:rPr>
          <w:rFonts w:cstheme="minorHAnsi"/>
          <w:sz w:val="28"/>
          <w:szCs w:val="28"/>
        </w:rPr>
        <w:t xml:space="preserve"> 2023 roku</w:t>
      </w:r>
    </w:p>
    <w:p w14:paraId="18266276" w14:textId="059615C0" w:rsidR="00122A9B" w:rsidRPr="00122A9B" w:rsidRDefault="00122A9B" w:rsidP="00122A9B">
      <w:pPr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PPSOŚ.6220.</w:t>
      </w:r>
      <w:r w:rsidR="005B70D8">
        <w:rPr>
          <w:rFonts w:cstheme="minorHAnsi"/>
          <w:sz w:val="28"/>
          <w:szCs w:val="28"/>
        </w:rPr>
        <w:t>4</w:t>
      </w:r>
      <w:r w:rsidRPr="00122A9B">
        <w:rPr>
          <w:rFonts w:cstheme="minorHAnsi"/>
          <w:sz w:val="28"/>
          <w:szCs w:val="28"/>
        </w:rPr>
        <w:t>.2022.BM</w:t>
      </w:r>
    </w:p>
    <w:p w14:paraId="139C191E" w14:textId="77777777" w:rsidR="00122A9B" w:rsidRPr="00122A9B" w:rsidRDefault="00122A9B" w:rsidP="00122A9B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Informacja</w:t>
      </w:r>
    </w:p>
    <w:p w14:paraId="63CA7D15" w14:textId="6A2D70DC" w:rsidR="00122A9B" w:rsidRPr="00122A9B" w:rsidRDefault="00122A9B" w:rsidP="00122A9B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o udziale społeczeństwa w sprawie wydania decyzji o środowiskowych uwarunkowaniach</w:t>
      </w:r>
    </w:p>
    <w:p w14:paraId="245E372F" w14:textId="1A8D5DE2" w:rsidR="00122A9B" w:rsidRPr="00122A9B" w:rsidRDefault="00122A9B" w:rsidP="00BC6985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Stosownie do art. 33 ust. 1, art. 34 i art. 79 ust. 1 ustawy z dnia 3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 xml:space="preserve">października 2008 r. o udostępnianiu informacji o środowisku i jego ochronie, udziale społeczeństwa w ochronie środowiska oraz o ocenach oddziaływania na środowisko </w:t>
      </w:r>
      <w:r w:rsidR="001B09F9" w:rsidRPr="001B09F9">
        <w:rPr>
          <w:rFonts w:cstheme="minorHAnsi"/>
          <w:sz w:val="28"/>
          <w:szCs w:val="28"/>
        </w:rPr>
        <w:t>(</w:t>
      </w:r>
      <w:r w:rsidR="009632C8" w:rsidRPr="009632C8">
        <w:rPr>
          <w:rFonts w:cstheme="minorHAnsi"/>
          <w:sz w:val="28"/>
          <w:szCs w:val="28"/>
        </w:rPr>
        <w:t>Dz. U. z 2022 r. poz. 1029, 1260, 1261, 1783, 1846, 2687 i 2185</w:t>
      </w:r>
      <w:r w:rsidR="001B09F9" w:rsidRPr="001B09F9">
        <w:rPr>
          <w:rFonts w:cstheme="minorHAnsi"/>
          <w:sz w:val="28"/>
          <w:szCs w:val="28"/>
        </w:rPr>
        <w:t xml:space="preserve">) </w:t>
      </w:r>
      <w:r w:rsidRPr="00122A9B">
        <w:rPr>
          <w:rFonts w:cstheme="minorHAnsi"/>
          <w:sz w:val="28"/>
          <w:szCs w:val="28"/>
        </w:rPr>
        <w:t>informuję:</w:t>
      </w:r>
    </w:p>
    <w:p w14:paraId="4D77C83C" w14:textId="43CC59A7" w:rsidR="00122A9B" w:rsidRDefault="001B09F9" w:rsidP="00BC6985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o </w:t>
      </w:r>
      <w:r w:rsidR="00122A9B" w:rsidRPr="001B09F9">
        <w:rPr>
          <w:rFonts w:cstheme="minorHAnsi"/>
          <w:sz w:val="28"/>
          <w:szCs w:val="28"/>
        </w:rPr>
        <w:t>przystąpieniu do przeprowadzenia oceny oddziaływania na środowisko i</w:t>
      </w:r>
      <w:r>
        <w:rPr>
          <w:rFonts w:cstheme="minorHAnsi"/>
          <w:sz w:val="28"/>
          <w:szCs w:val="28"/>
        </w:rPr>
        <w:t> </w:t>
      </w:r>
      <w:r w:rsidR="00122A9B" w:rsidRPr="001B09F9">
        <w:rPr>
          <w:rFonts w:cstheme="minorHAnsi"/>
          <w:sz w:val="28"/>
          <w:szCs w:val="28"/>
        </w:rPr>
        <w:t>rozpoczęciu procedury udziału społeczeństwa w ramach postępowania w</w:t>
      </w:r>
      <w:r>
        <w:rPr>
          <w:rFonts w:cstheme="minorHAnsi"/>
          <w:sz w:val="28"/>
          <w:szCs w:val="28"/>
        </w:rPr>
        <w:t> </w:t>
      </w:r>
      <w:r w:rsidR="00122A9B" w:rsidRPr="001B09F9">
        <w:rPr>
          <w:rFonts w:cstheme="minorHAnsi"/>
          <w:sz w:val="28"/>
          <w:szCs w:val="28"/>
        </w:rPr>
        <w:t xml:space="preserve">sprawie wydania decyzji o środowiskowych uwarunkowaniach dla planowanego przedsięwzięcia polegającego </w:t>
      </w:r>
      <w:r w:rsidR="009632C8" w:rsidRPr="009632C8">
        <w:rPr>
          <w:rFonts w:cstheme="minorHAnsi"/>
          <w:sz w:val="28"/>
          <w:szCs w:val="28"/>
        </w:rPr>
        <w:t>na przebudowie istniejącej instalacji do chowu drobiu na terenie Fermy w miejscowości Krzyżanowo, na działce o numerze ewidencyjnym 101/7, obręb Krzyżanowo</w:t>
      </w:r>
      <w:r w:rsidR="00122A9B" w:rsidRPr="001B09F9">
        <w:rPr>
          <w:rFonts w:cstheme="minorHAnsi"/>
          <w:sz w:val="28"/>
          <w:szCs w:val="28"/>
        </w:rPr>
        <w:t>;</w:t>
      </w:r>
    </w:p>
    <w:p w14:paraId="07498E8D" w14:textId="3FBFAF4D" w:rsidR="00122A9B" w:rsidRDefault="00122A9B" w:rsidP="00BC6985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 xml:space="preserve">postępowanie w przedmiotowej sprawie zostało wszczęte na wniosek </w:t>
      </w:r>
      <w:r w:rsidR="009632C8" w:rsidRPr="009632C8">
        <w:rPr>
          <w:rFonts w:cstheme="minorHAnsi"/>
          <w:sz w:val="28"/>
          <w:szCs w:val="28"/>
        </w:rPr>
        <w:t>Przedsiębiorstwa Wielobranżowego „Gallus” Spółki z ograniczoną odpowiedzialnością z siedzibą w Manieczkach, Manieczki, ul.</w:t>
      </w:r>
      <w:r w:rsidR="00D55F5F">
        <w:rPr>
          <w:rFonts w:cstheme="minorHAnsi"/>
          <w:sz w:val="28"/>
          <w:szCs w:val="28"/>
        </w:rPr>
        <w:t> </w:t>
      </w:r>
      <w:r w:rsidR="009632C8" w:rsidRPr="009632C8">
        <w:rPr>
          <w:rFonts w:cstheme="minorHAnsi"/>
          <w:sz w:val="28"/>
          <w:szCs w:val="28"/>
        </w:rPr>
        <w:t>Gen.</w:t>
      </w:r>
      <w:r w:rsidR="00D55F5F">
        <w:rPr>
          <w:rFonts w:cstheme="minorHAnsi"/>
          <w:sz w:val="28"/>
          <w:szCs w:val="28"/>
        </w:rPr>
        <w:t> </w:t>
      </w:r>
      <w:r w:rsidR="009632C8" w:rsidRPr="009632C8">
        <w:rPr>
          <w:rFonts w:cstheme="minorHAnsi"/>
          <w:sz w:val="28"/>
          <w:szCs w:val="28"/>
        </w:rPr>
        <w:t>Wybickiego 10, 63-112 Brodnica</w:t>
      </w:r>
      <w:r w:rsidRPr="001B09F9">
        <w:rPr>
          <w:rFonts w:cstheme="minorHAnsi"/>
          <w:sz w:val="28"/>
          <w:szCs w:val="28"/>
        </w:rPr>
        <w:t xml:space="preserve">, działającej przez pełnomocnika </w:t>
      </w:r>
      <w:r w:rsidR="00BC6985">
        <w:rPr>
          <w:rFonts w:cstheme="minorHAnsi"/>
          <w:sz w:val="28"/>
          <w:szCs w:val="28"/>
        </w:rPr>
        <w:t xml:space="preserve">- </w:t>
      </w:r>
      <w:r w:rsidR="001B09F9">
        <w:rPr>
          <w:rFonts w:cstheme="minorHAnsi"/>
          <w:sz w:val="28"/>
          <w:szCs w:val="28"/>
        </w:rPr>
        <w:t xml:space="preserve">Pana </w:t>
      </w:r>
      <w:r w:rsidR="009632C8">
        <w:rPr>
          <w:rFonts w:cstheme="minorHAnsi"/>
          <w:sz w:val="28"/>
          <w:szCs w:val="28"/>
        </w:rPr>
        <w:t xml:space="preserve">Jakuba </w:t>
      </w:r>
      <w:proofErr w:type="spellStart"/>
      <w:r w:rsidR="009632C8">
        <w:rPr>
          <w:rFonts w:cstheme="minorHAnsi"/>
          <w:sz w:val="28"/>
          <w:szCs w:val="28"/>
        </w:rPr>
        <w:t>Smakulskiego</w:t>
      </w:r>
      <w:proofErr w:type="spellEnd"/>
      <w:r w:rsidRPr="001B09F9">
        <w:rPr>
          <w:rFonts w:cstheme="minorHAnsi"/>
          <w:sz w:val="28"/>
          <w:szCs w:val="28"/>
        </w:rPr>
        <w:t xml:space="preserve">, złożony </w:t>
      </w:r>
      <w:r w:rsidR="009632C8">
        <w:rPr>
          <w:rFonts w:cstheme="minorHAnsi"/>
          <w:sz w:val="28"/>
          <w:szCs w:val="28"/>
        </w:rPr>
        <w:t>26.01.2022</w:t>
      </w:r>
      <w:r w:rsidR="001B09F9">
        <w:rPr>
          <w:rFonts w:cstheme="minorHAnsi"/>
          <w:sz w:val="28"/>
          <w:szCs w:val="28"/>
        </w:rPr>
        <w:t xml:space="preserve"> r.</w:t>
      </w:r>
      <w:r w:rsidRPr="001B09F9">
        <w:rPr>
          <w:rFonts w:cstheme="minorHAnsi"/>
          <w:sz w:val="28"/>
          <w:szCs w:val="28"/>
        </w:rPr>
        <w:t>;</w:t>
      </w:r>
    </w:p>
    <w:p w14:paraId="4F4AFC7E" w14:textId="37B50007" w:rsidR="009632C8" w:rsidRPr="00541B61" w:rsidRDefault="00122A9B" w:rsidP="00541B61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organem właściwym do wydania decyzji w tej sprawie jest Burmistrz Śremu, zaś organ</w:t>
      </w:r>
      <w:r w:rsidR="009632C8">
        <w:rPr>
          <w:rFonts w:cstheme="minorHAnsi"/>
          <w:sz w:val="28"/>
          <w:szCs w:val="28"/>
        </w:rPr>
        <w:t>em</w:t>
      </w:r>
      <w:r w:rsidRPr="001B09F9">
        <w:rPr>
          <w:rFonts w:cstheme="minorHAnsi"/>
          <w:sz w:val="28"/>
          <w:szCs w:val="28"/>
        </w:rPr>
        <w:t xml:space="preserve"> biorącym udział w ocenie oddziaływania na środowisko, właściwym do wydania uzgodnienia</w:t>
      </w:r>
      <w:r w:rsidR="00D55F5F">
        <w:rPr>
          <w:rFonts w:cstheme="minorHAnsi"/>
          <w:sz w:val="28"/>
          <w:szCs w:val="28"/>
        </w:rPr>
        <w:t>,</w:t>
      </w:r>
      <w:r w:rsidRPr="001B09F9">
        <w:rPr>
          <w:rFonts w:cstheme="minorHAnsi"/>
          <w:sz w:val="28"/>
          <w:szCs w:val="28"/>
        </w:rPr>
        <w:t xml:space="preserve"> </w:t>
      </w:r>
      <w:r w:rsidR="00541B61">
        <w:rPr>
          <w:rFonts w:cstheme="minorHAnsi"/>
          <w:sz w:val="28"/>
          <w:szCs w:val="28"/>
        </w:rPr>
        <w:t xml:space="preserve">jest </w:t>
      </w:r>
      <w:r w:rsidRPr="001B09F9">
        <w:rPr>
          <w:rFonts w:cstheme="minorHAnsi"/>
          <w:sz w:val="28"/>
          <w:szCs w:val="28"/>
        </w:rPr>
        <w:t>Regionalny Dyrektor Ochrony Środowiska w Poznaniu;</w:t>
      </w:r>
    </w:p>
    <w:p w14:paraId="741E6B18" w14:textId="28A23766" w:rsidR="00122A9B" w:rsidRDefault="00122A9B" w:rsidP="00BC6985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 xml:space="preserve">od </w:t>
      </w:r>
      <w:r w:rsidR="009632C8">
        <w:rPr>
          <w:rFonts w:cstheme="minorHAnsi"/>
          <w:sz w:val="28"/>
          <w:szCs w:val="28"/>
        </w:rPr>
        <w:t>23 lutego</w:t>
      </w:r>
      <w:r w:rsidR="001B09F9">
        <w:rPr>
          <w:rFonts w:cstheme="minorHAnsi"/>
          <w:sz w:val="28"/>
          <w:szCs w:val="28"/>
        </w:rPr>
        <w:t xml:space="preserve"> 2023</w:t>
      </w:r>
      <w:r w:rsidRPr="001B09F9">
        <w:rPr>
          <w:rFonts w:cstheme="minorHAnsi"/>
          <w:sz w:val="28"/>
          <w:szCs w:val="28"/>
        </w:rPr>
        <w:t xml:space="preserve"> r. do </w:t>
      </w:r>
      <w:r w:rsidR="009632C8">
        <w:rPr>
          <w:rFonts w:cstheme="minorHAnsi"/>
          <w:sz w:val="28"/>
          <w:szCs w:val="28"/>
        </w:rPr>
        <w:t>24 marca</w:t>
      </w:r>
      <w:r w:rsidR="001B09F9">
        <w:rPr>
          <w:rFonts w:cstheme="minorHAnsi"/>
          <w:sz w:val="28"/>
          <w:szCs w:val="28"/>
        </w:rPr>
        <w:t xml:space="preserve"> 2023</w:t>
      </w:r>
      <w:r w:rsidRPr="001B09F9">
        <w:rPr>
          <w:rFonts w:cstheme="minorHAnsi"/>
          <w:sz w:val="28"/>
          <w:szCs w:val="28"/>
        </w:rPr>
        <w:t xml:space="preserve"> r. wszyscy zainteresowani mogą zapoznać się z dokumentacją sprawy wyłożoną do wglądu w siedzibie Urzędu Miejskiego w Śremie (</w:t>
      </w:r>
      <w:r w:rsidR="001B09F9">
        <w:rPr>
          <w:rFonts w:cstheme="minorHAnsi"/>
          <w:sz w:val="28"/>
          <w:szCs w:val="28"/>
        </w:rPr>
        <w:t xml:space="preserve">ul. </w:t>
      </w:r>
      <w:r w:rsidRPr="001B09F9">
        <w:rPr>
          <w:rFonts w:cstheme="minorHAnsi"/>
          <w:sz w:val="28"/>
          <w:szCs w:val="28"/>
        </w:rPr>
        <w:t>Plac 20 Października 1, pok. 33), w</w:t>
      </w:r>
      <w:r w:rsidR="001B09F9"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godzinach od 7:00 do 15:00;</w:t>
      </w:r>
    </w:p>
    <w:p w14:paraId="53B9F1A0" w14:textId="77777777" w:rsidR="00541B61" w:rsidRDefault="00541B6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3CD975C4" w14:textId="78E0661A" w:rsidR="00742400" w:rsidRPr="00742400" w:rsidRDefault="001B09F9" w:rsidP="00742400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lastRenderedPageBreak/>
        <w:t>w wyżej wymienionym terminie,</w:t>
      </w:r>
      <w:r w:rsidR="00122A9B" w:rsidRPr="001B09F9">
        <w:rPr>
          <w:rFonts w:cstheme="minorHAnsi"/>
          <w:sz w:val="28"/>
          <w:szCs w:val="28"/>
        </w:rPr>
        <w:t xml:space="preserve"> każdy ma prawo do składania uwag i</w:t>
      </w:r>
      <w:r>
        <w:rPr>
          <w:rFonts w:cstheme="minorHAnsi"/>
          <w:sz w:val="28"/>
          <w:szCs w:val="28"/>
        </w:rPr>
        <w:t> </w:t>
      </w:r>
      <w:r w:rsidR="00122A9B" w:rsidRPr="001B09F9">
        <w:rPr>
          <w:rFonts w:cstheme="minorHAnsi"/>
          <w:sz w:val="28"/>
          <w:szCs w:val="28"/>
        </w:rPr>
        <w:t>wniosków w formie pisemnej, ustnie do protokołu lub za pomocą środków komunikacji elektronicznej bez konieczności opatrywania ich kwalifikowanym podpisem elektronicznym. Złożone uwagi i wnioski rozpatrzone będą przez Burmistrza Śremu przed wydaniem decyzji o</w:t>
      </w:r>
      <w:r>
        <w:rPr>
          <w:rFonts w:cstheme="minorHAnsi"/>
          <w:sz w:val="28"/>
          <w:szCs w:val="28"/>
        </w:rPr>
        <w:t> </w:t>
      </w:r>
      <w:r w:rsidR="00122A9B" w:rsidRPr="001B09F9">
        <w:rPr>
          <w:rFonts w:cstheme="minorHAnsi"/>
          <w:sz w:val="28"/>
          <w:szCs w:val="28"/>
        </w:rPr>
        <w:t>środowiskowych uwarunkowaniach.</w:t>
      </w:r>
    </w:p>
    <w:p w14:paraId="219692B0" w14:textId="534042E7" w:rsidR="00742400" w:rsidRPr="00742400" w:rsidRDefault="00742400" w:rsidP="00742400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t xml:space="preserve">Podano do publicznej wiadomości poprzez zamieszczenie w Biuletynie Informacji Publicznej Urzędu Miejskiego w Śremie pod adresem </w:t>
      </w:r>
      <w:r w:rsidR="00541B61" w:rsidRPr="00541B61">
        <w:rPr>
          <w:rFonts w:cstheme="minorHAnsi"/>
          <w:sz w:val="28"/>
          <w:szCs w:val="28"/>
        </w:rPr>
        <w:t>http://umsrem.bip.eur.pl/public/?id=222984</w:t>
      </w:r>
      <w:r w:rsidRPr="00BC6985">
        <w:rPr>
          <w:rFonts w:cstheme="minorHAnsi"/>
          <w:sz w:val="28"/>
          <w:szCs w:val="28"/>
        </w:rPr>
        <w:t>, w gablotach informacyjnych Urzędu</w:t>
      </w:r>
      <w:r w:rsidR="00541B61">
        <w:rPr>
          <w:rFonts w:cstheme="minorHAnsi"/>
          <w:sz w:val="28"/>
          <w:szCs w:val="28"/>
        </w:rPr>
        <w:t>, na tablicy informacyjnej w Krzyżanowie</w:t>
      </w:r>
      <w:r w:rsidRPr="00BC6985">
        <w:rPr>
          <w:rFonts w:cstheme="minorHAnsi"/>
          <w:sz w:val="28"/>
          <w:szCs w:val="28"/>
        </w:rPr>
        <w:t xml:space="preserve"> oraz w prasie lokalnej.</w:t>
      </w:r>
    </w:p>
    <w:p w14:paraId="7795E9B4" w14:textId="77777777" w:rsidR="00541B61" w:rsidRDefault="00541B61" w:rsidP="00BC6985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</w:p>
    <w:p w14:paraId="54C8F009" w14:textId="12C7019F" w:rsidR="00BC6985" w:rsidRPr="00BC6985" w:rsidRDefault="00BC6985" w:rsidP="00BC6985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t>Adam Lewandowski</w:t>
      </w:r>
    </w:p>
    <w:p w14:paraId="68CBB7CA" w14:textId="3BAD6715" w:rsidR="00122A9B" w:rsidRDefault="00BC6985" w:rsidP="00BC6985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t>Burmistrz Śremu</w:t>
      </w:r>
    </w:p>
    <w:p w14:paraId="6E2339D8" w14:textId="02790D35" w:rsidR="005B70D8" w:rsidRDefault="005B70D8" w:rsidP="005B70D8">
      <w:pPr>
        <w:spacing w:after="120" w:line="240" w:lineRule="auto"/>
        <w:ind w:firstLine="708"/>
        <w:jc w:val="center"/>
        <w:rPr>
          <w:rFonts w:ascii="Calibri" w:eastAsia="Calibri" w:hAnsi="Calibri" w:cs="Calibri"/>
          <w:sz w:val="28"/>
          <w:szCs w:val="28"/>
        </w:rPr>
      </w:pPr>
    </w:p>
    <w:p w14:paraId="492EDFD8" w14:textId="7BE07CDE" w:rsidR="005B70D8" w:rsidRPr="00676AE8" w:rsidRDefault="005B70D8" w:rsidP="005B70D8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676AE8">
        <w:rPr>
          <w:rFonts w:ascii="Calibri" w:eastAsia="Calibri" w:hAnsi="Calibri" w:cs="Calibri"/>
          <w:sz w:val="28"/>
          <w:szCs w:val="28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264E45CD" w14:textId="77777777" w:rsidR="005B70D8" w:rsidRPr="00676AE8" w:rsidRDefault="005B70D8" w:rsidP="005B70D8">
      <w:pPr>
        <w:spacing w:after="120" w:line="240" w:lineRule="auto"/>
        <w:ind w:left="284" w:hanging="284"/>
        <w:jc w:val="both"/>
        <w:rPr>
          <w:rFonts w:ascii="Calibri" w:eastAsia="Calibri" w:hAnsi="Calibri" w:cs="Calibri"/>
          <w:sz w:val="28"/>
          <w:szCs w:val="28"/>
        </w:rPr>
      </w:pPr>
      <w:r w:rsidRPr="00676AE8">
        <w:rPr>
          <w:rFonts w:ascii="Calibri" w:eastAsia="Calibri" w:hAnsi="Calibri" w:cs="Calibri"/>
          <w:sz w:val="28"/>
          <w:szCs w:val="28"/>
        </w:rPr>
        <w:t>1.</w:t>
      </w:r>
      <w:r w:rsidRPr="00676AE8">
        <w:rPr>
          <w:rFonts w:ascii="Calibri" w:eastAsia="Calibri" w:hAnsi="Calibri" w:cs="Calibri"/>
          <w:sz w:val="28"/>
          <w:szCs w:val="28"/>
        </w:rPr>
        <w:tab/>
        <w:t>Administrator Danych Osobowych - Administratorem Pani/Pana danych osobowych jest Burmistrz Śremu z siedzibą w Urzędzie przy ul. Plac 20 Października  1, 63-100 Śrem.</w:t>
      </w:r>
    </w:p>
    <w:p w14:paraId="23D88544" w14:textId="77777777" w:rsidR="005B70D8" w:rsidRPr="00676AE8" w:rsidRDefault="005B70D8" w:rsidP="005B70D8">
      <w:pPr>
        <w:spacing w:after="120" w:line="240" w:lineRule="auto"/>
        <w:ind w:left="284" w:hanging="284"/>
        <w:jc w:val="both"/>
        <w:rPr>
          <w:rFonts w:ascii="Calibri" w:eastAsia="Calibri" w:hAnsi="Calibri" w:cs="Calibri"/>
          <w:sz w:val="28"/>
          <w:szCs w:val="28"/>
        </w:rPr>
      </w:pPr>
      <w:r w:rsidRPr="00676AE8">
        <w:rPr>
          <w:rFonts w:ascii="Calibri" w:eastAsia="Calibri" w:hAnsi="Calibri" w:cs="Calibri"/>
          <w:sz w:val="28"/>
          <w:szCs w:val="28"/>
        </w:rPr>
        <w:t>2.</w:t>
      </w:r>
      <w:r w:rsidRPr="00676AE8">
        <w:rPr>
          <w:rFonts w:ascii="Calibri" w:eastAsia="Calibri" w:hAnsi="Calibri" w:cs="Calibri"/>
          <w:sz w:val="28"/>
          <w:szCs w:val="28"/>
        </w:rPr>
        <w:tab/>
        <w:t>Inspektor Ochrony Danych - Jeśli ma Pani/Pan pytania dotyczące sposobu i zakresu przetwarzania Pani/Pana danych osobowych w zakresie działania Administratora, a także przysługujących Pani/Panu uprawnień, może Pani/Pan skontaktować się z naszym Inspektorem Ochrony Danych za pomocą adresu e – mail: iod@srem.pl oraz numeru telefonu: 696 011 969.</w:t>
      </w:r>
    </w:p>
    <w:p w14:paraId="447D5998" w14:textId="77777777" w:rsidR="005B70D8" w:rsidRPr="00676AE8" w:rsidRDefault="005B70D8" w:rsidP="005B70D8">
      <w:pPr>
        <w:spacing w:after="120" w:line="240" w:lineRule="auto"/>
        <w:ind w:left="284" w:hanging="284"/>
        <w:jc w:val="both"/>
        <w:rPr>
          <w:rFonts w:ascii="Calibri" w:eastAsia="Calibri" w:hAnsi="Calibri" w:cs="Calibri"/>
          <w:sz w:val="28"/>
          <w:szCs w:val="28"/>
        </w:rPr>
      </w:pPr>
      <w:r w:rsidRPr="00676AE8">
        <w:rPr>
          <w:rFonts w:ascii="Calibri" w:eastAsia="Calibri" w:hAnsi="Calibri" w:cs="Calibri"/>
          <w:sz w:val="28"/>
          <w:szCs w:val="28"/>
        </w:rPr>
        <w:t>3.</w:t>
      </w:r>
      <w:r w:rsidRPr="00676AE8">
        <w:rPr>
          <w:rFonts w:ascii="Calibri" w:eastAsia="Calibri" w:hAnsi="Calibri" w:cs="Calibri"/>
          <w:sz w:val="28"/>
          <w:szCs w:val="28"/>
        </w:rPr>
        <w:tab/>
        <w:t>Cel i podstawa prawna przetwarzania - Pani/Pana dane osobowe przetwarzane będą na podstawie art. 6 ust. 1 lit. c RODO – obowiązku prawnego ciążącego na administratorze, w związku z realizacją wniosku o wydanie decyzji o środowiskowych uwarunkowaniach, zgodnie z art. 73 ust. 1 ustawy z dnia 3 października 2008 r. o udostępnianiu informacji o środowisku i jego ochronie, udziale społeczeństwa w ochronie środowiska oraz o ocenach oddziaływania na środowisko.</w:t>
      </w:r>
    </w:p>
    <w:p w14:paraId="509CFBDC" w14:textId="77777777" w:rsidR="00541B61" w:rsidRDefault="00541B61">
      <w:pPr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br w:type="page"/>
      </w:r>
    </w:p>
    <w:p w14:paraId="17E2F888" w14:textId="4D33A064" w:rsidR="005B70D8" w:rsidRPr="00676AE8" w:rsidRDefault="005B70D8" w:rsidP="005B70D8">
      <w:pPr>
        <w:spacing w:after="120" w:line="240" w:lineRule="auto"/>
        <w:ind w:left="284" w:hanging="284"/>
        <w:jc w:val="both"/>
        <w:rPr>
          <w:rFonts w:ascii="Calibri" w:eastAsia="Calibri" w:hAnsi="Calibri" w:cs="Calibri"/>
          <w:sz w:val="28"/>
          <w:szCs w:val="28"/>
        </w:rPr>
      </w:pPr>
      <w:r w:rsidRPr="00676AE8">
        <w:rPr>
          <w:rFonts w:ascii="Calibri" w:eastAsia="Calibri" w:hAnsi="Calibri" w:cs="Calibri"/>
          <w:sz w:val="28"/>
          <w:szCs w:val="28"/>
        </w:rPr>
        <w:lastRenderedPageBreak/>
        <w:t>4.</w:t>
      </w:r>
      <w:r w:rsidRPr="00676AE8">
        <w:rPr>
          <w:rFonts w:ascii="Calibri" w:eastAsia="Calibri" w:hAnsi="Calibri" w:cs="Calibri"/>
          <w:sz w:val="28"/>
          <w:szCs w:val="28"/>
        </w:rPr>
        <w:tab/>
        <w:t>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79654ADA" w14:textId="77777777" w:rsidR="005B70D8" w:rsidRPr="00676AE8" w:rsidRDefault="005B70D8" w:rsidP="005B70D8">
      <w:pPr>
        <w:spacing w:after="120" w:line="240" w:lineRule="auto"/>
        <w:ind w:left="284" w:hanging="284"/>
        <w:jc w:val="both"/>
        <w:rPr>
          <w:rFonts w:ascii="Calibri" w:eastAsia="Calibri" w:hAnsi="Calibri" w:cs="Calibri"/>
          <w:sz w:val="28"/>
          <w:szCs w:val="28"/>
        </w:rPr>
      </w:pPr>
      <w:r w:rsidRPr="00676AE8">
        <w:rPr>
          <w:rFonts w:ascii="Calibri" w:eastAsia="Calibri" w:hAnsi="Calibri" w:cs="Calibri"/>
          <w:sz w:val="28"/>
          <w:szCs w:val="28"/>
        </w:rPr>
        <w:t>5.</w:t>
      </w:r>
      <w:r w:rsidRPr="00676AE8">
        <w:rPr>
          <w:rFonts w:ascii="Calibri" w:eastAsia="Calibri" w:hAnsi="Calibri" w:cs="Calibri"/>
          <w:sz w:val="28"/>
          <w:szCs w:val="28"/>
        </w:rPr>
        <w:tab/>
        <w:t xml:space="preserve">Okres przechowywania danych - Pani/Pana dane osobowe będą przechowywane przez okres wynikający z przepisów ustawy z 14 lipca 1983 r. o narodowym zasobie archiwalnym i archiwach (Dz. U. z 2020 r. poz. 164, z </w:t>
      </w:r>
      <w:proofErr w:type="spellStart"/>
      <w:r w:rsidRPr="00676AE8">
        <w:rPr>
          <w:rFonts w:ascii="Calibri" w:eastAsia="Calibri" w:hAnsi="Calibri" w:cs="Calibri"/>
          <w:sz w:val="28"/>
          <w:szCs w:val="28"/>
        </w:rPr>
        <w:t>późn</w:t>
      </w:r>
      <w:proofErr w:type="spellEnd"/>
      <w:r w:rsidRPr="00676AE8">
        <w:rPr>
          <w:rFonts w:ascii="Calibri" w:eastAsia="Calibri" w:hAnsi="Calibri" w:cs="Calibri"/>
          <w:sz w:val="28"/>
          <w:szCs w:val="28"/>
        </w:rPr>
        <w:t>. zm.).</w:t>
      </w:r>
    </w:p>
    <w:p w14:paraId="3DF5780B" w14:textId="77777777" w:rsidR="005B70D8" w:rsidRPr="00676AE8" w:rsidRDefault="005B70D8" w:rsidP="005B70D8">
      <w:pPr>
        <w:spacing w:after="120" w:line="240" w:lineRule="auto"/>
        <w:ind w:left="284" w:hanging="284"/>
        <w:jc w:val="both"/>
        <w:rPr>
          <w:rFonts w:ascii="Calibri" w:eastAsia="Calibri" w:hAnsi="Calibri" w:cs="Calibri"/>
          <w:sz w:val="28"/>
          <w:szCs w:val="28"/>
        </w:rPr>
      </w:pPr>
      <w:r w:rsidRPr="00676AE8">
        <w:rPr>
          <w:rFonts w:ascii="Calibri" w:eastAsia="Calibri" w:hAnsi="Calibri" w:cs="Calibri"/>
          <w:sz w:val="28"/>
          <w:szCs w:val="28"/>
        </w:rPr>
        <w:t>6.</w:t>
      </w:r>
      <w:r w:rsidRPr="00676AE8">
        <w:rPr>
          <w:rFonts w:ascii="Calibri" w:eastAsia="Calibri" w:hAnsi="Calibri" w:cs="Calibri"/>
          <w:sz w:val="28"/>
          <w:szCs w:val="28"/>
        </w:rPr>
        <w:tab/>
        <w:t>Informacja o przekazaniu danych do państw trzecich - Dane osobowe nie będą przekazywane do państw trzecich.</w:t>
      </w:r>
    </w:p>
    <w:p w14:paraId="0D0B18BD" w14:textId="40CC0354" w:rsidR="005B70D8" w:rsidRPr="00676AE8" w:rsidRDefault="005B70D8" w:rsidP="005B70D8">
      <w:pPr>
        <w:spacing w:after="120" w:line="240" w:lineRule="auto"/>
        <w:ind w:left="284" w:hanging="284"/>
        <w:jc w:val="both"/>
        <w:rPr>
          <w:rFonts w:ascii="Calibri" w:eastAsia="Calibri" w:hAnsi="Calibri" w:cs="Calibri"/>
          <w:sz w:val="28"/>
          <w:szCs w:val="28"/>
        </w:rPr>
      </w:pPr>
      <w:r w:rsidRPr="00676AE8">
        <w:rPr>
          <w:rFonts w:ascii="Calibri" w:eastAsia="Calibri" w:hAnsi="Calibri" w:cs="Calibri"/>
          <w:sz w:val="28"/>
          <w:szCs w:val="28"/>
        </w:rPr>
        <w:t>7.</w:t>
      </w:r>
      <w:r w:rsidRPr="00676AE8">
        <w:rPr>
          <w:rFonts w:ascii="Calibri" w:eastAsia="Calibri" w:hAnsi="Calibri" w:cs="Calibri"/>
          <w:sz w:val="28"/>
          <w:szCs w:val="28"/>
        </w:rPr>
        <w:tab/>
        <w:t>Prawa osób, których dane są przetwarzane - Ma Pani/Pan prawo, w</w:t>
      </w:r>
      <w:r w:rsidR="00541B61">
        <w:rPr>
          <w:rFonts w:ascii="Calibri" w:eastAsia="Calibri" w:hAnsi="Calibri" w:cs="Calibri"/>
          <w:sz w:val="28"/>
          <w:szCs w:val="28"/>
        </w:rPr>
        <w:t> </w:t>
      </w:r>
      <w:r w:rsidRPr="00676AE8">
        <w:rPr>
          <w:rFonts w:ascii="Calibri" w:eastAsia="Calibri" w:hAnsi="Calibri" w:cs="Calibri"/>
          <w:sz w:val="28"/>
          <w:szCs w:val="28"/>
        </w:rPr>
        <w:t>zakresie danych osobowych Pani/Pana dotyczących do:</w:t>
      </w:r>
    </w:p>
    <w:p w14:paraId="7DC0BCDC" w14:textId="77777777" w:rsidR="005B70D8" w:rsidRPr="00676AE8" w:rsidRDefault="005B70D8" w:rsidP="005B70D8">
      <w:pPr>
        <w:spacing w:after="120" w:line="240" w:lineRule="auto"/>
        <w:ind w:left="567" w:hanging="283"/>
        <w:jc w:val="both"/>
        <w:rPr>
          <w:rFonts w:ascii="Calibri" w:eastAsia="Calibri" w:hAnsi="Calibri" w:cs="Calibri"/>
          <w:sz w:val="28"/>
          <w:szCs w:val="28"/>
        </w:rPr>
      </w:pPr>
      <w:r w:rsidRPr="00676AE8">
        <w:rPr>
          <w:rFonts w:ascii="Calibri" w:eastAsia="Calibri" w:hAnsi="Calibri" w:cs="Calibri"/>
          <w:sz w:val="28"/>
          <w:szCs w:val="28"/>
        </w:rPr>
        <w:t>1)</w:t>
      </w:r>
      <w:r w:rsidRPr="00676AE8">
        <w:rPr>
          <w:rFonts w:ascii="Calibri" w:eastAsia="Calibri" w:hAnsi="Calibri" w:cs="Calibri"/>
          <w:sz w:val="28"/>
          <w:szCs w:val="28"/>
        </w:rPr>
        <w:tab/>
        <w:t>dostępu do danych osobowych,</w:t>
      </w:r>
    </w:p>
    <w:p w14:paraId="661A3895" w14:textId="77777777" w:rsidR="005B70D8" w:rsidRPr="00676AE8" w:rsidRDefault="005B70D8" w:rsidP="005B70D8">
      <w:pPr>
        <w:spacing w:after="120" w:line="240" w:lineRule="auto"/>
        <w:ind w:left="567" w:hanging="283"/>
        <w:jc w:val="both"/>
        <w:rPr>
          <w:rFonts w:ascii="Calibri" w:eastAsia="Calibri" w:hAnsi="Calibri" w:cs="Calibri"/>
          <w:sz w:val="28"/>
          <w:szCs w:val="28"/>
        </w:rPr>
      </w:pPr>
      <w:r w:rsidRPr="00676AE8">
        <w:rPr>
          <w:rFonts w:ascii="Calibri" w:eastAsia="Calibri" w:hAnsi="Calibri" w:cs="Calibri"/>
          <w:sz w:val="28"/>
          <w:szCs w:val="28"/>
        </w:rPr>
        <w:t>2)</w:t>
      </w:r>
      <w:r w:rsidRPr="00676AE8">
        <w:rPr>
          <w:rFonts w:ascii="Calibri" w:eastAsia="Calibri" w:hAnsi="Calibri" w:cs="Calibri"/>
          <w:sz w:val="28"/>
          <w:szCs w:val="28"/>
        </w:rPr>
        <w:tab/>
        <w:t>prostowania danych osobowych np. gdy są nieaktualnie lub nieprawdziwe,</w:t>
      </w:r>
    </w:p>
    <w:p w14:paraId="16F9A54A" w14:textId="77777777" w:rsidR="005B70D8" w:rsidRPr="00676AE8" w:rsidRDefault="005B70D8" w:rsidP="005B70D8">
      <w:pPr>
        <w:spacing w:after="120" w:line="240" w:lineRule="auto"/>
        <w:ind w:left="567" w:hanging="283"/>
        <w:jc w:val="both"/>
        <w:rPr>
          <w:rFonts w:ascii="Calibri" w:eastAsia="Calibri" w:hAnsi="Calibri" w:cs="Calibri"/>
          <w:sz w:val="28"/>
          <w:szCs w:val="28"/>
        </w:rPr>
      </w:pPr>
      <w:r w:rsidRPr="00676AE8">
        <w:rPr>
          <w:rFonts w:ascii="Calibri" w:eastAsia="Calibri" w:hAnsi="Calibri" w:cs="Calibri"/>
          <w:sz w:val="28"/>
          <w:szCs w:val="28"/>
        </w:rPr>
        <w:t>3)</w:t>
      </w:r>
      <w:r w:rsidRPr="00676AE8">
        <w:rPr>
          <w:rFonts w:ascii="Calibri" w:eastAsia="Calibri" w:hAnsi="Calibri" w:cs="Calibri"/>
          <w:sz w:val="28"/>
          <w:szCs w:val="28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0246D6B6" w14:textId="77777777" w:rsidR="005B70D8" w:rsidRPr="00676AE8" w:rsidRDefault="005B70D8" w:rsidP="005B70D8">
      <w:pPr>
        <w:spacing w:after="120" w:line="240" w:lineRule="auto"/>
        <w:ind w:left="284" w:hanging="284"/>
        <w:jc w:val="both"/>
        <w:rPr>
          <w:rFonts w:ascii="Calibri" w:eastAsia="Calibri" w:hAnsi="Calibri" w:cs="Calibri"/>
          <w:sz w:val="28"/>
          <w:szCs w:val="28"/>
        </w:rPr>
      </w:pPr>
      <w:r w:rsidRPr="00676AE8">
        <w:rPr>
          <w:rFonts w:ascii="Calibri" w:eastAsia="Calibri" w:hAnsi="Calibri" w:cs="Calibri"/>
          <w:sz w:val="28"/>
          <w:szCs w:val="28"/>
        </w:rPr>
        <w:t>8.</w:t>
      </w:r>
      <w:r w:rsidRPr="00676AE8">
        <w:rPr>
          <w:rFonts w:ascii="Calibri" w:eastAsia="Calibri" w:hAnsi="Calibri" w:cs="Calibri"/>
          <w:sz w:val="28"/>
          <w:szCs w:val="28"/>
        </w:rPr>
        <w:tab/>
        <w:t>Profilowanie - Pani/Pana dane osobowe nie będą przetwarzane w trybie zautomatyzowanym oraz nie będą profilowane.</w:t>
      </w:r>
    </w:p>
    <w:p w14:paraId="72A7BAE3" w14:textId="77777777" w:rsidR="005B70D8" w:rsidRPr="00676AE8" w:rsidRDefault="005B70D8" w:rsidP="005B70D8">
      <w:pPr>
        <w:spacing w:after="120" w:line="240" w:lineRule="auto"/>
        <w:ind w:left="284" w:hanging="284"/>
        <w:jc w:val="both"/>
        <w:rPr>
          <w:rFonts w:ascii="Calibri" w:eastAsia="Calibri" w:hAnsi="Calibri" w:cs="Calibri"/>
          <w:sz w:val="28"/>
          <w:szCs w:val="28"/>
        </w:rPr>
      </w:pPr>
      <w:r w:rsidRPr="00676AE8">
        <w:rPr>
          <w:rFonts w:ascii="Calibri" w:eastAsia="Calibri" w:hAnsi="Calibri" w:cs="Calibri"/>
          <w:sz w:val="28"/>
          <w:szCs w:val="28"/>
        </w:rPr>
        <w:t>9.</w:t>
      </w:r>
      <w:r w:rsidRPr="00676AE8">
        <w:rPr>
          <w:rFonts w:ascii="Calibri" w:eastAsia="Calibri" w:hAnsi="Calibri" w:cs="Calibri"/>
          <w:sz w:val="28"/>
          <w:szCs w:val="28"/>
        </w:rPr>
        <w:tab/>
        <w:t>Dobrowolność podania danych - Podanie danych osobowych jest dobrowolne, jednak niezbędne do realizacji celu określonego w pkt. 3.</w:t>
      </w:r>
    </w:p>
    <w:p w14:paraId="112A92ED" w14:textId="77777777" w:rsidR="00BC6985" w:rsidRDefault="00BC6985" w:rsidP="00BC6985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sectPr w:rsidR="00BC6985" w:rsidSect="00D55F5F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F62F9" w14:textId="77777777" w:rsidR="00AE5421" w:rsidRDefault="00AE5421" w:rsidP="00053E5A">
      <w:pPr>
        <w:spacing w:after="0" w:line="240" w:lineRule="auto"/>
      </w:pPr>
      <w:r>
        <w:separator/>
      </w:r>
    </w:p>
  </w:endnote>
  <w:endnote w:type="continuationSeparator" w:id="0">
    <w:p w14:paraId="7149719D" w14:textId="77777777" w:rsidR="00AE5421" w:rsidRDefault="00AE542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4A030" w14:textId="1CD8B1FB" w:rsidR="00D55F5F" w:rsidRPr="00D55F5F" w:rsidRDefault="00D55F5F" w:rsidP="00D55F5F">
    <w:pPr>
      <w:pStyle w:val="Stopka"/>
      <w:jc w:val="center"/>
      <w:rPr>
        <w:sz w:val="28"/>
        <w:szCs w:val="28"/>
      </w:rPr>
    </w:pPr>
    <w:r w:rsidRPr="00D55F5F">
      <w:rPr>
        <w:sz w:val="28"/>
        <w:szCs w:val="28"/>
      </w:rPr>
      <w:t>2 z 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8"/>
        <w:szCs w:val="28"/>
      </w:rPr>
      <w:id w:val="-126470775"/>
      <w:docPartObj>
        <w:docPartGallery w:val="Page Numbers (Bottom of Page)"/>
        <w:docPartUnique/>
      </w:docPartObj>
    </w:sdtPr>
    <w:sdtContent>
      <w:p w14:paraId="7F38BD38" w14:textId="32BC1FE4" w:rsidR="00BC6985" w:rsidRPr="00BC6985" w:rsidRDefault="00D55F5F">
        <w:pPr>
          <w:pStyle w:val="Stopka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t>3 z 3</w:t>
        </w:r>
      </w:p>
    </w:sdtContent>
  </w:sdt>
  <w:p w14:paraId="6C867D7A" w14:textId="581D8308" w:rsidR="00945706" w:rsidRPr="00BC6985" w:rsidRDefault="00945706">
    <w:pPr>
      <w:pStyle w:val="Stopka"/>
      <w:rPr>
        <w:sz w:val="28"/>
        <w:szCs w:val="2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245BB3D" w:rsidR="00945706" w:rsidRPr="00D55F5F" w:rsidRDefault="00945706" w:rsidP="00D55F5F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D55F5F">
      <w:rPr>
        <w:rFonts w:cstheme="minorHAnsi"/>
        <w:noProof/>
        <w:sz w:val="28"/>
        <w:szCs w:val="28"/>
      </w:rPr>
      <w:drawing>
        <wp:anchor distT="0" distB="0" distL="114300" distR="114300" simplePos="0" relativeHeight="251651584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5F5F" w:rsidRPr="00D55F5F">
      <w:rPr>
        <w:sz w:val="28"/>
        <w:szCs w:val="28"/>
      </w:rPr>
      <w:t>1 z 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569C1" w14:textId="77777777" w:rsidR="00AE5421" w:rsidRDefault="00AE5421" w:rsidP="00053E5A">
      <w:pPr>
        <w:spacing w:after="0" w:line="240" w:lineRule="auto"/>
      </w:pPr>
      <w:r>
        <w:separator/>
      </w:r>
    </w:p>
  </w:footnote>
  <w:footnote w:type="continuationSeparator" w:id="0">
    <w:p w14:paraId="6B6903EC" w14:textId="77777777" w:rsidR="00AE5421" w:rsidRDefault="00AE5421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112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848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408FA"/>
    <w:multiLevelType w:val="hybridMultilevel"/>
    <w:tmpl w:val="62747A7E"/>
    <w:lvl w:ilvl="0" w:tplc="410A8F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21518"/>
    <w:multiLevelType w:val="hybridMultilevel"/>
    <w:tmpl w:val="E6641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8184194">
    <w:abstractNumId w:val="1"/>
  </w:num>
  <w:num w:numId="2" w16cid:durableId="2111077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0A4611"/>
    <w:rsid w:val="00122A9B"/>
    <w:rsid w:val="001B09F9"/>
    <w:rsid w:val="00244270"/>
    <w:rsid w:val="00250690"/>
    <w:rsid w:val="00430667"/>
    <w:rsid w:val="004519AC"/>
    <w:rsid w:val="0048459B"/>
    <w:rsid w:val="004958C2"/>
    <w:rsid w:val="00525346"/>
    <w:rsid w:val="00541B61"/>
    <w:rsid w:val="005811F1"/>
    <w:rsid w:val="005B70D8"/>
    <w:rsid w:val="005E5887"/>
    <w:rsid w:val="005F048F"/>
    <w:rsid w:val="005F23DE"/>
    <w:rsid w:val="006A6F3E"/>
    <w:rsid w:val="007362FC"/>
    <w:rsid w:val="00742400"/>
    <w:rsid w:val="007A42BD"/>
    <w:rsid w:val="007C6800"/>
    <w:rsid w:val="0081559F"/>
    <w:rsid w:val="00917C21"/>
    <w:rsid w:val="00945706"/>
    <w:rsid w:val="009614DC"/>
    <w:rsid w:val="009632C8"/>
    <w:rsid w:val="00AE16DD"/>
    <w:rsid w:val="00AE5421"/>
    <w:rsid w:val="00B8145D"/>
    <w:rsid w:val="00B91287"/>
    <w:rsid w:val="00BC6985"/>
    <w:rsid w:val="00D53D0F"/>
    <w:rsid w:val="00D55F5F"/>
    <w:rsid w:val="00DB7013"/>
    <w:rsid w:val="00E34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22A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122A9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9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723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15</cp:revision>
  <cp:lastPrinted>2020-02-11T13:09:00Z</cp:lastPrinted>
  <dcterms:created xsi:type="dcterms:W3CDTF">2021-04-23T10:50:00Z</dcterms:created>
  <dcterms:modified xsi:type="dcterms:W3CDTF">2023-02-20T11:08:00Z</dcterms:modified>
</cp:coreProperties>
</file>