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041E" w14:textId="77777777" w:rsidR="005E5887" w:rsidRPr="00DB7013" w:rsidRDefault="005E5887">
      <w:pPr>
        <w:rPr>
          <w:rFonts w:cstheme="minorHAnsi"/>
          <w:sz w:val="28"/>
          <w:szCs w:val="28"/>
        </w:rPr>
      </w:pPr>
    </w:p>
    <w:p w14:paraId="2981DBF3"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1BCD645F"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DD32B4">
        <w:rPr>
          <w:rFonts w:eastAsia="Calibri" w:cstheme="minorHAnsi"/>
          <w:sz w:val="28"/>
          <w:szCs w:val="28"/>
        </w:rPr>
        <w:t>28</w:t>
      </w:r>
      <w:r w:rsidRPr="00676AE8">
        <w:rPr>
          <w:rFonts w:eastAsia="Calibri" w:cstheme="minorHAnsi"/>
          <w:sz w:val="28"/>
          <w:szCs w:val="28"/>
        </w:rPr>
        <w:t xml:space="preserve"> </w:t>
      </w:r>
      <w:r w:rsidR="00413992">
        <w:rPr>
          <w:rFonts w:eastAsia="Calibri" w:cstheme="minorHAnsi"/>
          <w:sz w:val="28"/>
          <w:szCs w:val="28"/>
        </w:rPr>
        <w:t>lutego</w:t>
      </w:r>
      <w:r w:rsidRPr="00676AE8">
        <w:rPr>
          <w:rFonts w:eastAsia="Calibri" w:cstheme="minorHAnsi"/>
          <w:sz w:val="28"/>
          <w:szCs w:val="28"/>
        </w:rPr>
        <w:t xml:space="preserve"> 2023 roku</w:t>
      </w:r>
    </w:p>
    <w:p w14:paraId="59433AED" w14:textId="0F4943AC"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413992">
        <w:rPr>
          <w:rFonts w:eastAsia="Calibri" w:cstheme="minorHAnsi"/>
          <w:sz w:val="28"/>
          <w:szCs w:val="28"/>
        </w:rPr>
        <w:t>3.2023</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3382616B" w14:textId="6EDC3586" w:rsidR="00BD2D28" w:rsidRPr="00676AE8" w:rsidRDefault="00BD2D28" w:rsidP="00BD2D28">
      <w:pPr>
        <w:spacing w:after="120" w:line="240" w:lineRule="auto"/>
        <w:ind w:firstLine="708"/>
        <w:jc w:val="both"/>
        <w:rPr>
          <w:rFonts w:cstheme="minorHAnsi"/>
          <w:sz w:val="28"/>
          <w:szCs w:val="28"/>
        </w:rPr>
      </w:pPr>
      <w:r w:rsidRPr="00676AE8">
        <w:rPr>
          <w:rFonts w:cstheme="minorHAnsi"/>
          <w:sz w:val="28"/>
          <w:szCs w:val="28"/>
        </w:rPr>
        <w:t>Na podstawie art. 73 ust. 1 i art. 74 ust. 3 ustawy z dnia 3 października 2008 r. o udostępnianiu informacji o środowisku i jego ochronie, udziale społeczeństwa w ochronie środowiska oraz o ocenach oddziaływania na środowisko (Dz. U. z 2022 r. poz. 1029, 1260, 1261, 1783, 1846</w:t>
      </w:r>
      <w:r w:rsidR="00413992">
        <w:rPr>
          <w:rFonts w:cstheme="minorHAnsi"/>
          <w:sz w:val="28"/>
          <w:szCs w:val="28"/>
        </w:rPr>
        <w:t xml:space="preserve">, </w:t>
      </w:r>
      <w:r w:rsidRPr="00676AE8">
        <w:rPr>
          <w:rFonts w:cstheme="minorHAnsi"/>
          <w:sz w:val="28"/>
          <w:szCs w:val="28"/>
        </w:rPr>
        <w:t>2687</w:t>
      </w:r>
      <w:r w:rsidR="00413992">
        <w:rPr>
          <w:rFonts w:cstheme="minorHAnsi"/>
          <w:sz w:val="28"/>
          <w:szCs w:val="28"/>
        </w:rPr>
        <w:t xml:space="preserve"> i 2185</w:t>
      </w:r>
      <w:r w:rsidRPr="00676AE8">
        <w:rPr>
          <w:rFonts w:cstheme="minorHAnsi"/>
          <w:sz w:val="28"/>
          <w:szCs w:val="28"/>
        </w:rPr>
        <w:t>), zawiadamiam strony postępowania o wszczęciu</w:t>
      </w:r>
      <w:r w:rsidR="00EA2C60">
        <w:rPr>
          <w:rFonts w:cstheme="minorHAnsi"/>
          <w:sz w:val="28"/>
          <w:szCs w:val="28"/>
        </w:rPr>
        <w:t>,</w:t>
      </w:r>
      <w:r w:rsidRPr="00676AE8">
        <w:rPr>
          <w:rFonts w:cstheme="minorHAnsi"/>
          <w:sz w:val="28"/>
          <w:szCs w:val="28"/>
        </w:rPr>
        <w:t xml:space="preserve"> na wniosek </w:t>
      </w:r>
      <w:r w:rsidR="00413992">
        <w:rPr>
          <w:rFonts w:cstheme="minorHAnsi"/>
          <w:sz w:val="28"/>
          <w:szCs w:val="28"/>
        </w:rPr>
        <w:t>osoby fizycznej</w:t>
      </w:r>
      <w:r w:rsidRPr="00676AE8">
        <w:rPr>
          <w:rFonts w:cstheme="minorHAnsi"/>
          <w:sz w:val="28"/>
          <w:szCs w:val="28"/>
        </w:rPr>
        <w:t xml:space="preserve">, postępowania administracyjnego w sprawie wydania decyzji o środowiskowych uwarunkowaniach dla planowanego przedsięwzięcia polegającego na </w:t>
      </w:r>
      <w:r w:rsidRPr="00676AE8">
        <w:rPr>
          <w:rFonts w:ascii="Calibri" w:eastAsia="Times New Roman" w:hAnsi="Calibri" w:cs="Calibri"/>
          <w:sz w:val="28"/>
          <w:szCs w:val="28"/>
          <w:lang w:eastAsia="pl-PL"/>
        </w:rPr>
        <w:t xml:space="preserve">budowie zespołu </w:t>
      </w:r>
      <w:r w:rsidR="00413992">
        <w:rPr>
          <w:rFonts w:ascii="Calibri" w:eastAsia="Times New Roman" w:hAnsi="Calibri" w:cs="Calibri"/>
          <w:sz w:val="28"/>
          <w:szCs w:val="28"/>
          <w:lang w:eastAsia="pl-PL"/>
        </w:rPr>
        <w:t>budynków mieszkalnych jednorodzinnych</w:t>
      </w:r>
      <w:r w:rsidRPr="00676AE8">
        <w:rPr>
          <w:rFonts w:ascii="Calibri" w:eastAsia="Times New Roman" w:hAnsi="Calibri" w:cs="Calibri"/>
          <w:sz w:val="28"/>
          <w:szCs w:val="28"/>
          <w:lang w:eastAsia="pl-PL"/>
        </w:rPr>
        <w:t xml:space="preserve">, na </w:t>
      </w:r>
      <w:r w:rsidR="00413992">
        <w:rPr>
          <w:rFonts w:ascii="Calibri" w:eastAsia="Times New Roman" w:hAnsi="Calibri" w:cs="Calibri"/>
          <w:sz w:val="28"/>
          <w:szCs w:val="28"/>
          <w:lang w:eastAsia="pl-PL"/>
        </w:rPr>
        <w:t>działce o numerze ewidencyjnym 10/11, obręb Luciny.</w:t>
      </w:r>
    </w:p>
    <w:p w14:paraId="2BE0142C" w14:textId="77777777"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 xml:space="preserve">Strony postępowania mogą zapoznać się z aktami sprawy w Urzędzie Miejskim w Śremie </w:t>
      </w:r>
      <w:r w:rsidRPr="00676AE8">
        <w:rPr>
          <w:rFonts w:cstheme="minorHAnsi"/>
          <w:sz w:val="28"/>
          <w:szCs w:val="28"/>
        </w:rPr>
        <w:t xml:space="preserve">(ul. Plac 20 Października 1, pokój 33), w godzinach od 7:00 do 15:00. </w:t>
      </w:r>
    </w:p>
    <w:p w14:paraId="4E72AEB4" w14:textId="77777777" w:rsidR="00BD2D28" w:rsidRPr="00676AE8" w:rsidRDefault="00BD2D28" w:rsidP="00BD2D28">
      <w:pPr>
        <w:spacing w:after="120" w:line="240" w:lineRule="auto"/>
        <w:ind w:firstLine="709"/>
        <w:jc w:val="both"/>
        <w:rPr>
          <w:rFonts w:cstheme="minorHAnsi"/>
          <w:sz w:val="28"/>
          <w:szCs w:val="28"/>
        </w:rPr>
      </w:pPr>
      <w:r w:rsidRPr="00676AE8">
        <w:rPr>
          <w:rFonts w:eastAsia="Times New Roman" w:cstheme="minorHAnsi"/>
          <w:sz w:val="28"/>
          <w:szCs w:val="28"/>
          <w:lang w:eastAsia="pl-PL"/>
        </w:rPr>
        <w:t>Zawiadomienie przez obwieszczenie uważa się za dokonane po 14 dniach od dnia publicznego ogłoszenia stosownie do art. 49 ustawy z dnia 14 czerwca 1960 r. - Kodeks postępowania administracyjnego (Dz. U. z</w:t>
      </w:r>
      <w:r>
        <w:rPr>
          <w:rFonts w:eastAsia="Times New Roman" w:cstheme="minorHAnsi"/>
          <w:sz w:val="28"/>
          <w:szCs w:val="28"/>
          <w:lang w:eastAsia="pl-PL"/>
        </w:rPr>
        <w:t> </w:t>
      </w:r>
      <w:r w:rsidRPr="00676AE8">
        <w:rPr>
          <w:rFonts w:eastAsia="Times New Roman" w:cstheme="minorHAnsi"/>
          <w:sz w:val="28"/>
          <w:szCs w:val="28"/>
          <w:lang w:eastAsia="pl-PL"/>
        </w:rPr>
        <w:t>2022</w:t>
      </w:r>
      <w:r>
        <w:rPr>
          <w:rFonts w:eastAsia="Times New Roman" w:cstheme="minorHAnsi"/>
          <w:sz w:val="28"/>
          <w:szCs w:val="28"/>
          <w:lang w:eastAsia="pl-PL"/>
        </w:rPr>
        <w:t> </w:t>
      </w:r>
      <w:r w:rsidRPr="00676AE8">
        <w:rPr>
          <w:rFonts w:eastAsia="Times New Roman" w:cstheme="minorHAnsi"/>
          <w:sz w:val="28"/>
          <w:szCs w:val="28"/>
          <w:lang w:eastAsia="pl-PL"/>
        </w:rPr>
        <w:t>r. poz. 2000, 2185 i 1855).</w:t>
      </w:r>
    </w:p>
    <w:p w14:paraId="549B9515" w14:textId="77777777" w:rsidR="00413992" w:rsidRDefault="00413992" w:rsidP="00413992">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z up. BURMISTRZA</w:t>
      </w:r>
    </w:p>
    <w:p w14:paraId="6FB338AB" w14:textId="77777777" w:rsidR="00413992" w:rsidRDefault="00413992" w:rsidP="00413992">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Bartosz Żeleźny</w:t>
      </w:r>
    </w:p>
    <w:p w14:paraId="4991E37E" w14:textId="77777777" w:rsidR="00413992" w:rsidRPr="00D51F82" w:rsidRDefault="00413992" w:rsidP="00413992">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Zastępca Burmistrza</w:t>
      </w:r>
    </w:p>
    <w:p w14:paraId="040EDD76" w14:textId="77777777" w:rsidR="00BD2D28" w:rsidRDefault="00BD2D28" w:rsidP="00BD2D28">
      <w:pPr>
        <w:spacing w:after="120" w:line="240" w:lineRule="auto"/>
        <w:jc w:val="both"/>
        <w:rPr>
          <w:rFonts w:eastAsia="Times New Roman" w:cstheme="minorHAnsi"/>
          <w:sz w:val="28"/>
          <w:szCs w:val="28"/>
          <w:lang w:eastAsia="pl-PL"/>
        </w:rPr>
      </w:pPr>
    </w:p>
    <w:p w14:paraId="4952B8FB" w14:textId="57C5DD31" w:rsidR="00BD2D28" w:rsidRPr="00676AE8" w:rsidRDefault="00BD2D28" w:rsidP="00BD2D2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1B7431">
        <w:rPr>
          <w:rFonts w:eastAsia="Times New Roman" w:cstheme="minorHAnsi"/>
          <w:sz w:val="28"/>
          <w:szCs w:val="28"/>
          <w:lang w:eastAsia="pl-PL"/>
        </w:rPr>
        <w:t>28.02</w:t>
      </w:r>
      <w:r w:rsidRPr="00676AE8">
        <w:rPr>
          <w:rFonts w:eastAsia="Times New Roman" w:cstheme="minorHAnsi"/>
          <w:sz w:val="28"/>
          <w:szCs w:val="28"/>
          <w:lang w:eastAsia="pl-PL"/>
        </w:rPr>
        <w:t>.2023 r.</w:t>
      </w:r>
    </w:p>
    <w:p w14:paraId="058F491B" w14:textId="77777777" w:rsidR="00BD2D28" w:rsidRPr="00676AE8" w:rsidRDefault="00BD2D28" w:rsidP="00BD2D28">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64F45511" w14:textId="77777777" w:rsidR="00BD2D28" w:rsidRPr="00676AE8" w:rsidRDefault="00BD2D28" w:rsidP="00BD2D28">
      <w:pPr>
        <w:rPr>
          <w:rFonts w:cstheme="minorHAnsi"/>
          <w:bCs/>
          <w:sz w:val="28"/>
          <w:szCs w:val="28"/>
        </w:rPr>
      </w:pPr>
      <w:r w:rsidRPr="00676AE8">
        <w:rPr>
          <w:rFonts w:cstheme="minorHAnsi"/>
          <w:bCs/>
          <w:sz w:val="28"/>
          <w:szCs w:val="28"/>
        </w:rPr>
        <w:br w:type="page"/>
      </w:r>
    </w:p>
    <w:p w14:paraId="0C70593A" w14:textId="77777777" w:rsidR="00BD2D28" w:rsidRPr="00676AE8" w:rsidRDefault="00BD2D28" w:rsidP="00BD2D28">
      <w:pPr>
        <w:spacing w:before="120" w:after="120" w:line="240" w:lineRule="auto"/>
        <w:jc w:val="center"/>
        <w:rPr>
          <w:rFonts w:cstheme="minorHAnsi"/>
          <w:bCs/>
          <w:sz w:val="28"/>
          <w:szCs w:val="28"/>
        </w:rPr>
      </w:pPr>
      <w:r w:rsidRPr="00676AE8">
        <w:rPr>
          <w:rFonts w:cstheme="minorHAnsi"/>
          <w:bCs/>
          <w:sz w:val="28"/>
          <w:szCs w:val="28"/>
        </w:rPr>
        <w:lastRenderedPageBreak/>
        <w:t>Informacja</w:t>
      </w:r>
    </w:p>
    <w:p w14:paraId="4D1BB6B3" w14:textId="77777777" w:rsidR="00BD2D28" w:rsidRPr="00676AE8" w:rsidRDefault="00BD2D28" w:rsidP="00BD2D28">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Strony mają prawo brać czynny udział w każdym stadium postępowania, a przed wydaniem decyzji mogą wypowiedzieć się co do zebranych dowodów i materiałów oraz zgłoszonych żądań (art. 10 § 1 ustawy z dnia 14 czerwca 1960 r. - Kodeks postępowania administracyjnego, zwanej dalej K.p.a.).</w:t>
      </w:r>
    </w:p>
    <w:p w14:paraId="3B3CC672"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595DFF4"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Strona, która nie ma miejsca zamieszkania lub zwykłego pobytu albo siedziby w Rzeczypospolitej Polskiej, innym państwie członkowskim Unii Europejskiej, Konfederacji Szwajcarskiej albo państwie członkowskim Europejskiego Porozumienia o Wolnym Handlu (EFTA) - stronie umowy o 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Strona ma możliwość złożenia odpowiedzi na pismo wszczynające postępowanie i wyjaśnień na piśmie (art. 40 K.p.a.).</w:t>
      </w:r>
    </w:p>
    <w:p w14:paraId="01BD53A2"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573E25F9" w14:textId="77777777" w:rsidR="00BD2D28" w:rsidRPr="00676AE8" w:rsidRDefault="00BD2D28" w:rsidP="00BD2D28">
      <w:pPr>
        <w:rPr>
          <w:rFonts w:ascii="Calibri" w:eastAsia="Calibri" w:hAnsi="Calibri" w:cs="Calibri"/>
          <w:sz w:val="28"/>
          <w:szCs w:val="28"/>
        </w:rPr>
      </w:pPr>
      <w:r w:rsidRPr="00676AE8">
        <w:rPr>
          <w:rFonts w:ascii="Calibri" w:eastAsia="Calibri" w:hAnsi="Calibri" w:cs="Calibri"/>
          <w:sz w:val="28"/>
          <w:szCs w:val="28"/>
        </w:rPr>
        <w:br w:type="page"/>
      </w:r>
    </w:p>
    <w:p w14:paraId="06439D2D" w14:textId="77777777" w:rsidR="00BD2D28" w:rsidRPr="00676AE8" w:rsidRDefault="00BD2D28" w:rsidP="00BD2D28">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Strona ma prawo wglądu w akta sprawy, sporządzania z nich notatek, kopii lub odpisów. Prawo to przysługuje również po zakończeniu postępowania. Czynności te są dokonywane w lokalu organu administracji publicznej w obecności pracownika tego organu. 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 art. 20a ust. 1 albo 2 ustawy z dnia 17 lutego 2005 r. o informatyzacji działalności podmiotów realizujących zadania publiczne (art. 73 K.p.a.).</w:t>
      </w:r>
    </w:p>
    <w:p w14:paraId="66DCE86A" w14:textId="77777777" w:rsidR="001B7431" w:rsidRPr="001B7431" w:rsidRDefault="001B7431" w:rsidP="001B7431">
      <w:pPr>
        <w:spacing w:after="120" w:line="240" w:lineRule="auto"/>
        <w:ind w:firstLine="708"/>
        <w:jc w:val="both"/>
        <w:rPr>
          <w:rFonts w:ascii="Calibri" w:eastAsia="Calibri" w:hAnsi="Calibri" w:cs="Calibri"/>
          <w:sz w:val="28"/>
          <w:szCs w:val="28"/>
        </w:rPr>
      </w:pPr>
      <w:r w:rsidRPr="001B7431">
        <w:rPr>
          <w:rFonts w:ascii="Calibri" w:eastAsia="Calibri" w:hAnsi="Calibri" w:cs="Calibri"/>
          <w:sz w:val="28"/>
          <w:szCs w:val="28"/>
        </w:rPr>
        <w:t>Zgodnie z art. 13 ust. 1 i ust. 2 ogólnego rozporządzenia o ochronie danych osobowych z dnia 27 kwietnia 2016 r. informuję, że:</w:t>
      </w:r>
    </w:p>
    <w:p w14:paraId="43CD162E" w14:textId="140F273B" w:rsidR="001B7431" w:rsidRPr="001B7431" w:rsidRDefault="001B7431" w:rsidP="001B7431">
      <w:pPr>
        <w:numPr>
          <w:ilvl w:val="0"/>
          <w:numId w:val="3"/>
        </w:numPr>
        <w:spacing w:after="120" w:line="240" w:lineRule="auto"/>
        <w:ind w:left="284" w:hanging="284"/>
        <w:contextualSpacing/>
        <w:jc w:val="both"/>
        <w:rPr>
          <w:rFonts w:ascii="Calibri" w:eastAsia="Calibri" w:hAnsi="Calibri" w:cs="Calibri"/>
          <w:sz w:val="28"/>
          <w:szCs w:val="28"/>
        </w:rPr>
      </w:pPr>
      <w:r w:rsidRPr="001B7431">
        <w:rPr>
          <w:rFonts w:ascii="Calibri" w:eastAsia="Calibri" w:hAnsi="Calibri" w:cs="Calibri"/>
          <w:sz w:val="28"/>
          <w:szCs w:val="28"/>
        </w:rPr>
        <w:t>administratorem Pana</w:t>
      </w:r>
      <w:r>
        <w:rPr>
          <w:rFonts w:ascii="Calibri" w:eastAsia="Calibri" w:hAnsi="Calibri" w:cs="Calibri"/>
          <w:sz w:val="28"/>
          <w:szCs w:val="28"/>
        </w:rPr>
        <w:t>/Pani</w:t>
      </w:r>
      <w:r w:rsidRPr="001B7431">
        <w:rPr>
          <w:rFonts w:ascii="Calibri" w:eastAsia="Calibri" w:hAnsi="Calibri" w:cs="Calibri"/>
          <w:sz w:val="28"/>
          <w:szCs w:val="28"/>
        </w:rPr>
        <w:t xml:space="preserve"> danych osobowych jest Burmistrz Śremu reprezentujący Urząd Miejski w Śremie z siedzibą ul. Plac 20 Października 1, 63-100 Śrem;</w:t>
      </w:r>
    </w:p>
    <w:p w14:paraId="2DD8BD3A" w14:textId="77777777" w:rsidR="001B7431" w:rsidRPr="001B7431" w:rsidRDefault="001B7431" w:rsidP="001B7431">
      <w:pPr>
        <w:numPr>
          <w:ilvl w:val="0"/>
          <w:numId w:val="3"/>
        </w:numPr>
        <w:spacing w:after="120" w:line="240" w:lineRule="auto"/>
        <w:ind w:left="284" w:hanging="284"/>
        <w:contextualSpacing/>
        <w:jc w:val="both"/>
        <w:rPr>
          <w:rFonts w:ascii="Calibri" w:eastAsia="Calibri" w:hAnsi="Calibri" w:cs="Calibri"/>
          <w:sz w:val="28"/>
          <w:szCs w:val="28"/>
        </w:rPr>
      </w:pPr>
      <w:r w:rsidRPr="001B7431">
        <w:rPr>
          <w:rFonts w:ascii="Calibri" w:eastAsia="Calibri" w:hAnsi="Calibri" w:cs="Calibri"/>
          <w:sz w:val="28"/>
          <w:szCs w:val="28"/>
        </w:rPr>
        <w:t>inspektorem ochrony danych Urzędu Miejskiego w Śremie jest Pani Adriana Głuchowska e-mail: iod@srem.pl ;</w:t>
      </w:r>
    </w:p>
    <w:p w14:paraId="6EE01DBA" w14:textId="258A1C80" w:rsidR="001B7431" w:rsidRPr="001B7431" w:rsidRDefault="001B7431" w:rsidP="001B7431">
      <w:pPr>
        <w:numPr>
          <w:ilvl w:val="0"/>
          <w:numId w:val="3"/>
        </w:numPr>
        <w:spacing w:after="120" w:line="240" w:lineRule="auto"/>
        <w:ind w:left="284" w:hanging="284"/>
        <w:contextualSpacing/>
        <w:jc w:val="both"/>
        <w:rPr>
          <w:rFonts w:ascii="Calibri" w:eastAsia="Calibri" w:hAnsi="Calibri" w:cs="Calibri"/>
          <w:sz w:val="28"/>
          <w:szCs w:val="28"/>
        </w:rPr>
      </w:pPr>
      <w:r w:rsidRPr="001B7431">
        <w:rPr>
          <w:rFonts w:ascii="Calibri" w:eastAsia="Calibri" w:hAnsi="Calibri" w:cs="Calibri"/>
          <w:sz w:val="28"/>
          <w:szCs w:val="28"/>
        </w:rPr>
        <w:t>Pana</w:t>
      </w:r>
      <w:r>
        <w:rPr>
          <w:rFonts w:ascii="Calibri" w:eastAsia="Calibri" w:hAnsi="Calibri" w:cs="Calibri"/>
          <w:sz w:val="28"/>
          <w:szCs w:val="28"/>
        </w:rPr>
        <w:t>/Pani</w:t>
      </w:r>
      <w:r w:rsidRPr="001B7431">
        <w:rPr>
          <w:rFonts w:ascii="Calibri" w:eastAsia="Calibri" w:hAnsi="Calibri" w:cs="Calibri"/>
          <w:sz w:val="28"/>
          <w:szCs w:val="28"/>
        </w:rPr>
        <w:t xml:space="preserve"> dane osobowe przetwarzane będą celem realizacji wniosku;</w:t>
      </w:r>
    </w:p>
    <w:p w14:paraId="26E16999" w14:textId="637FFBA1" w:rsidR="001B7431" w:rsidRPr="001B7431" w:rsidRDefault="001B7431" w:rsidP="001B7431">
      <w:pPr>
        <w:numPr>
          <w:ilvl w:val="0"/>
          <w:numId w:val="3"/>
        </w:numPr>
        <w:spacing w:after="120" w:line="240" w:lineRule="auto"/>
        <w:ind w:left="284" w:hanging="284"/>
        <w:contextualSpacing/>
        <w:jc w:val="both"/>
        <w:rPr>
          <w:rFonts w:ascii="Calibri" w:eastAsia="Calibri" w:hAnsi="Calibri" w:cs="Calibri"/>
          <w:sz w:val="28"/>
          <w:szCs w:val="28"/>
        </w:rPr>
      </w:pPr>
      <w:r w:rsidRPr="001B7431">
        <w:rPr>
          <w:rFonts w:ascii="Calibri" w:eastAsia="Calibri" w:hAnsi="Calibri" w:cs="Calibri"/>
          <w:sz w:val="28"/>
          <w:szCs w:val="28"/>
        </w:rPr>
        <w:t>odbiorcą Pana</w:t>
      </w:r>
      <w:r>
        <w:rPr>
          <w:rFonts w:ascii="Calibri" w:eastAsia="Calibri" w:hAnsi="Calibri" w:cs="Calibri"/>
          <w:sz w:val="28"/>
          <w:szCs w:val="28"/>
        </w:rPr>
        <w:t>/Pani</w:t>
      </w:r>
      <w:r w:rsidRPr="001B7431">
        <w:rPr>
          <w:rFonts w:ascii="Calibri" w:eastAsia="Calibri" w:hAnsi="Calibri" w:cs="Calibri"/>
          <w:sz w:val="28"/>
          <w:szCs w:val="28"/>
        </w:rPr>
        <w:t xml:space="preserve"> danych osobowych będą podmioty spełniające poniższe kryteria:</w:t>
      </w:r>
    </w:p>
    <w:p w14:paraId="309CE454" w14:textId="77777777" w:rsidR="001B7431" w:rsidRPr="001B7431" w:rsidRDefault="001B7431" w:rsidP="001B7431">
      <w:pPr>
        <w:numPr>
          <w:ilvl w:val="0"/>
          <w:numId w:val="1"/>
        </w:numPr>
        <w:spacing w:after="120" w:line="240" w:lineRule="auto"/>
        <w:ind w:left="567" w:hanging="283"/>
        <w:contextualSpacing/>
        <w:jc w:val="both"/>
        <w:rPr>
          <w:rFonts w:ascii="Calibri" w:eastAsia="Calibri" w:hAnsi="Calibri" w:cs="Calibri"/>
          <w:sz w:val="28"/>
          <w:szCs w:val="28"/>
        </w:rPr>
      </w:pPr>
      <w:r w:rsidRPr="001B7431">
        <w:rPr>
          <w:rFonts w:ascii="Calibri" w:eastAsia="Calibri" w:hAnsi="Calibri" w:cs="Calibri"/>
          <w:sz w:val="28"/>
          <w:szCs w:val="28"/>
        </w:rPr>
        <w:t>na podstawie przepisów prawa, w sytuacji kiedy udostępnienie jest obowiązkiem wprost określonym w przepisach,</w:t>
      </w:r>
    </w:p>
    <w:p w14:paraId="0DF04AE0" w14:textId="77777777" w:rsidR="001B7431" w:rsidRPr="001B7431" w:rsidRDefault="001B7431" w:rsidP="001B7431">
      <w:pPr>
        <w:numPr>
          <w:ilvl w:val="0"/>
          <w:numId w:val="1"/>
        </w:numPr>
        <w:spacing w:after="120" w:line="240" w:lineRule="auto"/>
        <w:ind w:left="567" w:hanging="283"/>
        <w:contextualSpacing/>
        <w:jc w:val="both"/>
        <w:rPr>
          <w:rFonts w:ascii="Calibri" w:eastAsia="Calibri" w:hAnsi="Calibri" w:cs="Calibri"/>
          <w:sz w:val="28"/>
          <w:szCs w:val="28"/>
        </w:rPr>
      </w:pPr>
      <w:r w:rsidRPr="001B7431">
        <w:rPr>
          <w:rFonts w:ascii="Calibri" w:eastAsia="Calibri" w:hAnsi="Calibri" w:cs="Calibri"/>
          <w:sz w:val="28"/>
          <w:szCs w:val="28"/>
        </w:rPr>
        <w:t>na podstawie wniosku od podmiotu uprawnionego do otrzymania danych osobowych na podstawie przepisów prawa,</w:t>
      </w:r>
    </w:p>
    <w:p w14:paraId="56753D7A" w14:textId="77777777" w:rsidR="001B7431" w:rsidRPr="001B7431" w:rsidRDefault="001B7431" w:rsidP="001B7431">
      <w:pPr>
        <w:numPr>
          <w:ilvl w:val="0"/>
          <w:numId w:val="1"/>
        </w:numPr>
        <w:spacing w:after="120" w:line="240" w:lineRule="auto"/>
        <w:ind w:left="567" w:hanging="283"/>
        <w:contextualSpacing/>
        <w:jc w:val="both"/>
        <w:rPr>
          <w:rFonts w:ascii="Calibri" w:eastAsia="Calibri" w:hAnsi="Calibri" w:cs="Calibri"/>
          <w:sz w:val="28"/>
          <w:szCs w:val="28"/>
        </w:rPr>
      </w:pPr>
      <w:r w:rsidRPr="001B7431">
        <w:rPr>
          <w:rFonts w:ascii="Calibri" w:eastAsia="Calibri" w:hAnsi="Calibri" w:cs="Calibri"/>
          <w:sz w:val="28"/>
          <w:szCs w:val="28"/>
        </w:rPr>
        <w:t>na podstawie umowy z innym podmiotem, w ramach której istnieje konieczność udostępnienia danych osobowych.</w:t>
      </w:r>
    </w:p>
    <w:p w14:paraId="6AC463CF" w14:textId="100F1875" w:rsidR="001B7431" w:rsidRPr="001B7431" w:rsidRDefault="001B7431" w:rsidP="001B7431">
      <w:pPr>
        <w:numPr>
          <w:ilvl w:val="0"/>
          <w:numId w:val="3"/>
        </w:numPr>
        <w:spacing w:after="120" w:line="240" w:lineRule="auto"/>
        <w:ind w:left="284" w:hanging="284"/>
        <w:contextualSpacing/>
        <w:jc w:val="both"/>
        <w:rPr>
          <w:rFonts w:ascii="Calibri" w:eastAsia="Calibri" w:hAnsi="Calibri" w:cs="Calibri"/>
          <w:sz w:val="28"/>
          <w:szCs w:val="28"/>
        </w:rPr>
      </w:pPr>
      <w:r w:rsidRPr="001B7431">
        <w:rPr>
          <w:rFonts w:ascii="Calibri" w:eastAsia="Calibri" w:hAnsi="Calibri" w:cs="Calibri"/>
          <w:sz w:val="28"/>
          <w:szCs w:val="28"/>
        </w:rPr>
        <w:t>Pana</w:t>
      </w:r>
      <w:r>
        <w:rPr>
          <w:rFonts w:ascii="Calibri" w:eastAsia="Calibri" w:hAnsi="Calibri" w:cs="Calibri"/>
          <w:sz w:val="28"/>
          <w:szCs w:val="28"/>
        </w:rPr>
        <w:t>/Pani</w:t>
      </w:r>
      <w:r w:rsidRPr="001B7431">
        <w:rPr>
          <w:rFonts w:ascii="Calibri" w:eastAsia="Calibri" w:hAnsi="Calibri" w:cs="Calibri"/>
          <w:sz w:val="28"/>
          <w:szCs w:val="28"/>
        </w:rPr>
        <w:t xml:space="preserve"> dane osobowe nie będą przekazywane do państwa trzeciego, a</w:t>
      </w:r>
      <w:r>
        <w:rPr>
          <w:rFonts w:ascii="Calibri" w:eastAsia="Calibri" w:hAnsi="Calibri" w:cs="Calibri"/>
          <w:sz w:val="28"/>
          <w:szCs w:val="28"/>
        </w:rPr>
        <w:t> </w:t>
      </w:r>
      <w:r w:rsidRPr="001B7431">
        <w:rPr>
          <w:rFonts w:ascii="Calibri" w:eastAsia="Calibri" w:hAnsi="Calibri" w:cs="Calibri"/>
          <w:sz w:val="28"/>
          <w:szCs w:val="28"/>
        </w:rPr>
        <w:t>także organizacji międzynarodowej;</w:t>
      </w:r>
    </w:p>
    <w:p w14:paraId="2E85EB2B" w14:textId="7FABB1B1" w:rsidR="001B7431" w:rsidRPr="001B7431" w:rsidRDefault="001B7431" w:rsidP="001B7431">
      <w:pPr>
        <w:numPr>
          <w:ilvl w:val="0"/>
          <w:numId w:val="3"/>
        </w:numPr>
        <w:spacing w:after="120" w:line="240" w:lineRule="auto"/>
        <w:ind w:left="284" w:hanging="284"/>
        <w:contextualSpacing/>
        <w:jc w:val="both"/>
        <w:rPr>
          <w:rFonts w:ascii="Calibri" w:eastAsia="Calibri" w:hAnsi="Calibri" w:cs="Calibri"/>
          <w:sz w:val="28"/>
          <w:szCs w:val="28"/>
        </w:rPr>
      </w:pPr>
      <w:r w:rsidRPr="001B7431">
        <w:rPr>
          <w:rFonts w:ascii="Calibri" w:eastAsia="Calibri" w:hAnsi="Calibri" w:cs="Calibri"/>
          <w:sz w:val="28"/>
          <w:szCs w:val="28"/>
        </w:rPr>
        <w:t>Pana</w:t>
      </w:r>
      <w:r>
        <w:rPr>
          <w:rFonts w:ascii="Calibri" w:eastAsia="Calibri" w:hAnsi="Calibri" w:cs="Calibri"/>
          <w:sz w:val="28"/>
          <w:szCs w:val="28"/>
        </w:rPr>
        <w:t>/Pani</w:t>
      </w:r>
      <w:r w:rsidRPr="001B7431">
        <w:rPr>
          <w:rFonts w:ascii="Calibri" w:eastAsia="Calibri" w:hAnsi="Calibri" w:cs="Calibri"/>
          <w:sz w:val="28"/>
          <w:szCs w:val="28"/>
        </w:rPr>
        <w:t xml:space="preserve"> dane osobowe będą przetwarzane przez okres niezbędny do realizacji celów przetwarzania wymienionych w pkt 3, lecz nie krócej niż okres wskazany w przepisach dotyczących archiwizacji;</w:t>
      </w:r>
    </w:p>
    <w:p w14:paraId="629BADFB" w14:textId="4773A7D4" w:rsidR="001B7431" w:rsidRPr="001B7431" w:rsidRDefault="001B7431" w:rsidP="001B7431">
      <w:pPr>
        <w:numPr>
          <w:ilvl w:val="0"/>
          <w:numId w:val="3"/>
        </w:numPr>
        <w:spacing w:after="120" w:line="240" w:lineRule="auto"/>
        <w:ind w:left="284" w:hanging="284"/>
        <w:contextualSpacing/>
        <w:jc w:val="both"/>
        <w:rPr>
          <w:rFonts w:ascii="Calibri" w:eastAsia="Calibri" w:hAnsi="Calibri" w:cs="Calibri"/>
          <w:sz w:val="28"/>
          <w:szCs w:val="28"/>
        </w:rPr>
      </w:pPr>
      <w:r w:rsidRPr="001B7431">
        <w:rPr>
          <w:rFonts w:ascii="Calibri" w:eastAsia="Calibri" w:hAnsi="Calibri" w:cs="Calibri"/>
          <w:sz w:val="28"/>
          <w:szCs w:val="28"/>
        </w:rPr>
        <w:t>posiada Pan</w:t>
      </w:r>
      <w:r>
        <w:rPr>
          <w:rFonts w:ascii="Calibri" w:eastAsia="Calibri" w:hAnsi="Calibri" w:cs="Calibri"/>
          <w:sz w:val="28"/>
          <w:szCs w:val="28"/>
        </w:rPr>
        <w:t>/Pani</w:t>
      </w:r>
      <w:r w:rsidRPr="001B7431">
        <w:rPr>
          <w:rFonts w:ascii="Calibri" w:eastAsia="Calibri" w:hAnsi="Calibri" w:cs="Calibri"/>
          <w:sz w:val="28"/>
          <w:szCs w:val="28"/>
        </w:rPr>
        <w:t xml:space="preserve"> prawo dostępu do treści swoich danych oraz prawo ich sprostowania, usunięcia, ograniczenia przetwarzania, prawo do przenoszenia danych, prawo wniesienia sprzeciwu, prawo do cofnięcia zgody w dowolnym momencie bez wpływu na zgodność z prawem przetwarzania (*jeżeli przetwarzanie odbywa się na podstawie zgody), którego dokonano na podstawie zgody przed jej cofnięciem;</w:t>
      </w:r>
    </w:p>
    <w:p w14:paraId="096E5C77" w14:textId="5306C3B4" w:rsidR="001B7431" w:rsidRPr="001B7431" w:rsidRDefault="001B7431" w:rsidP="001B7431">
      <w:pPr>
        <w:numPr>
          <w:ilvl w:val="0"/>
          <w:numId w:val="3"/>
        </w:numPr>
        <w:spacing w:after="120" w:line="240" w:lineRule="auto"/>
        <w:ind w:left="284" w:hanging="284"/>
        <w:contextualSpacing/>
        <w:jc w:val="both"/>
        <w:rPr>
          <w:rFonts w:ascii="Calibri" w:eastAsia="Calibri" w:hAnsi="Calibri" w:cs="Calibri"/>
          <w:sz w:val="28"/>
          <w:szCs w:val="28"/>
        </w:rPr>
      </w:pPr>
      <w:r w:rsidRPr="001B7431">
        <w:rPr>
          <w:rFonts w:ascii="Calibri" w:eastAsia="Calibri" w:hAnsi="Calibri" w:cs="Calibri"/>
          <w:sz w:val="28"/>
          <w:szCs w:val="28"/>
        </w:rPr>
        <w:lastRenderedPageBreak/>
        <w:t>ma Pan</w:t>
      </w:r>
      <w:r>
        <w:rPr>
          <w:rFonts w:ascii="Calibri" w:eastAsia="Calibri" w:hAnsi="Calibri" w:cs="Calibri"/>
          <w:sz w:val="28"/>
          <w:szCs w:val="28"/>
        </w:rPr>
        <w:t>/Pani</w:t>
      </w:r>
      <w:r w:rsidRPr="001B7431">
        <w:rPr>
          <w:rFonts w:ascii="Calibri" w:eastAsia="Calibri" w:hAnsi="Calibri" w:cs="Calibri"/>
          <w:sz w:val="28"/>
          <w:szCs w:val="28"/>
        </w:rPr>
        <w:t xml:space="preserve"> prawo wniesienia skargi do organu nadzorczego którym jest Prezes Urzędu Ochrony Danych;</w:t>
      </w:r>
    </w:p>
    <w:p w14:paraId="69DDF262" w14:textId="5F1C132D" w:rsidR="001B7431" w:rsidRPr="001B7431" w:rsidRDefault="001B7431" w:rsidP="001B7431">
      <w:pPr>
        <w:numPr>
          <w:ilvl w:val="0"/>
          <w:numId w:val="3"/>
        </w:numPr>
        <w:spacing w:after="120" w:line="240" w:lineRule="auto"/>
        <w:ind w:left="284" w:hanging="284"/>
        <w:contextualSpacing/>
        <w:jc w:val="both"/>
        <w:rPr>
          <w:rFonts w:ascii="Calibri" w:eastAsia="Calibri" w:hAnsi="Calibri" w:cs="Calibri"/>
          <w:sz w:val="28"/>
          <w:szCs w:val="28"/>
        </w:rPr>
      </w:pPr>
      <w:r w:rsidRPr="001B7431">
        <w:rPr>
          <w:rFonts w:ascii="Calibri" w:eastAsia="Calibri" w:hAnsi="Calibri" w:cs="Calibri"/>
          <w:sz w:val="28"/>
          <w:szCs w:val="28"/>
        </w:rPr>
        <w:t>podanie przez Pan</w:t>
      </w:r>
      <w:r>
        <w:rPr>
          <w:rFonts w:ascii="Calibri" w:eastAsia="Calibri" w:hAnsi="Calibri" w:cs="Calibri"/>
          <w:sz w:val="28"/>
          <w:szCs w:val="28"/>
        </w:rPr>
        <w:t>a/Panią</w:t>
      </w:r>
      <w:r w:rsidRPr="001B7431">
        <w:rPr>
          <w:rFonts w:ascii="Calibri" w:eastAsia="Calibri" w:hAnsi="Calibri" w:cs="Calibri"/>
          <w:sz w:val="28"/>
          <w:szCs w:val="28"/>
        </w:rPr>
        <w:t xml:space="preserve"> danych osobowych jest </w:t>
      </w:r>
    </w:p>
    <w:p w14:paraId="02A87970" w14:textId="77777777" w:rsidR="001B7431" w:rsidRPr="001B7431" w:rsidRDefault="001B7431" w:rsidP="001B7431">
      <w:pPr>
        <w:numPr>
          <w:ilvl w:val="0"/>
          <w:numId w:val="2"/>
        </w:numPr>
        <w:spacing w:after="120" w:line="240" w:lineRule="auto"/>
        <w:ind w:left="567" w:hanging="283"/>
        <w:contextualSpacing/>
        <w:jc w:val="both"/>
        <w:rPr>
          <w:rFonts w:ascii="Calibri" w:eastAsia="Calibri" w:hAnsi="Calibri" w:cs="Calibri"/>
          <w:sz w:val="28"/>
          <w:szCs w:val="28"/>
        </w:rPr>
      </w:pPr>
      <w:r w:rsidRPr="001B7431">
        <w:rPr>
          <w:rFonts w:ascii="Calibri" w:eastAsia="Calibri" w:hAnsi="Calibri" w:cs="Calibri"/>
          <w:sz w:val="28"/>
          <w:szCs w:val="28"/>
        </w:rPr>
        <w:t>obowiązkowe i wynika z przepisów prawa,</w:t>
      </w:r>
    </w:p>
    <w:p w14:paraId="14477D61" w14:textId="77777777" w:rsidR="001B7431" w:rsidRPr="001B7431" w:rsidRDefault="001B7431" w:rsidP="001B7431">
      <w:pPr>
        <w:numPr>
          <w:ilvl w:val="0"/>
          <w:numId w:val="2"/>
        </w:numPr>
        <w:spacing w:after="120" w:line="240" w:lineRule="auto"/>
        <w:ind w:left="567" w:hanging="283"/>
        <w:contextualSpacing/>
        <w:jc w:val="both"/>
        <w:rPr>
          <w:rFonts w:ascii="Calibri" w:eastAsia="Calibri" w:hAnsi="Calibri" w:cs="Calibri"/>
          <w:sz w:val="28"/>
          <w:szCs w:val="28"/>
        </w:rPr>
      </w:pPr>
      <w:r w:rsidRPr="001B7431">
        <w:rPr>
          <w:rFonts w:ascii="Calibri" w:eastAsia="Calibri" w:hAnsi="Calibri" w:cs="Calibri"/>
          <w:sz w:val="28"/>
          <w:szCs w:val="28"/>
        </w:rPr>
        <w:t>dobrowolne, ale niezbędne do realizacji celu;</w:t>
      </w:r>
    </w:p>
    <w:p w14:paraId="15A1B4DB" w14:textId="6F32D654" w:rsidR="001B7431" w:rsidRPr="001B7431" w:rsidRDefault="001B7431" w:rsidP="001B7431">
      <w:pPr>
        <w:numPr>
          <w:ilvl w:val="0"/>
          <w:numId w:val="3"/>
        </w:numPr>
        <w:spacing w:after="120" w:line="240" w:lineRule="auto"/>
        <w:ind w:left="425" w:hanging="425"/>
        <w:jc w:val="both"/>
        <w:rPr>
          <w:rFonts w:ascii="Calibri" w:eastAsia="Calibri" w:hAnsi="Calibri" w:cs="Calibri"/>
          <w:sz w:val="28"/>
          <w:szCs w:val="28"/>
        </w:rPr>
      </w:pPr>
      <w:r w:rsidRPr="001B7431">
        <w:rPr>
          <w:rFonts w:ascii="Calibri" w:eastAsia="Calibri" w:hAnsi="Calibri" w:cs="Calibri"/>
          <w:sz w:val="28"/>
          <w:szCs w:val="28"/>
        </w:rPr>
        <w:t>Pan</w:t>
      </w:r>
      <w:r>
        <w:rPr>
          <w:rFonts w:ascii="Calibri" w:eastAsia="Calibri" w:hAnsi="Calibri" w:cs="Calibri"/>
          <w:sz w:val="28"/>
          <w:szCs w:val="28"/>
        </w:rPr>
        <w:t>a/Pani</w:t>
      </w:r>
      <w:r w:rsidRPr="001B7431">
        <w:rPr>
          <w:rFonts w:ascii="Calibri" w:eastAsia="Calibri" w:hAnsi="Calibri" w:cs="Calibri"/>
          <w:sz w:val="28"/>
          <w:szCs w:val="28"/>
        </w:rPr>
        <w:t xml:space="preserve"> dane nie będą przetwarzane w sposób zautomatyzowany, w</w:t>
      </w:r>
      <w:r>
        <w:rPr>
          <w:rFonts w:ascii="Calibri" w:eastAsia="Calibri" w:hAnsi="Calibri" w:cs="Calibri"/>
          <w:sz w:val="28"/>
          <w:szCs w:val="28"/>
        </w:rPr>
        <w:t> </w:t>
      </w:r>
      <w:r w:rsidRPr="001B7431">
        <w:rPr>
          <w:rFonts w:ascii="Calibri" w:eastAsia="Calibri" w:hAnsi="Calibri" w:cs="Calibri"/>
          <w:sz w:val="28"/>
          <w:szCs w:val="28"/>
        </w:rPr>
        <w:t xml:space="preserve">tym również w formie profilowania. </w:t>
      </w:r>
    </w:p>
    <w:p w14:paraId="2A211FC9" w14:textId="77777777" w:rsidR="00BD2D28" w:rsidRPr="00676AE8" w:rsidRDefault="00BD2D28" w:rsidP="00BD2D28">
      <w:pPr>
        <w:spacing w:after="120" w:line="240" w:lineRule="auto"/>
        <w:jc w:val="both"/>
        <w:rPr>
          <w:sz w:val="28"/>
          <w:szCs w:val="28"/>
        </w:rPr>
      </w:pPr>
    </w:p>
    <w:p w14:paraId="53CD3184" w14:textId="77777777" w:rsidR="00BD2D28" w:rsidRPr="00676AE8" w:rsidRDefault="00BD2D28" w:rsidP="00BD2D28">
      <w:pPr>
        <w:spacing w:after="120" w:line="240" w:lineRule="auto"/>
        <w:jc w:val="both"/>
        <w:rPr>
          <w:rFonts w:eastAsia="Times New Roman" w:cstheme="minorHAnsi"/>
          <w:sz w:val="28"/>
          <w:szCs w:val="28"/>
          <w:lang w:eastAsia="pl-PL"/>
        </w:rPr>
      </w:pPr>
    </w:p>
    <w:p w14:paraId="01F18A72" w14:textId="77777777" w:rsidR="00BD2D28" w:rsidRPr="00DB7013" w:rsidRDefault="00BD2D28" w:rsidP="00BD2D28">
      <w:pPr>
        <w:rPr>
          <w:rFonts w:cstheme="minorHAnsi"/>
          <w:sz w:val="28"/>
          <w:szCs w:val="28"/>
        </w:rPr>
      </w:pPr>
    </w:p>
    <w:p w14:paraId="2A58E3B3" w14:textId="77777777" w:rsidR="00BD2D28" w:rsidRPr="00DB7013" w:rsidRDefault="00BD2D28" w:rsidP="00BD2D28">
      <w:pPr>
        <w:rPr>
          <w:rFonts w:cstheme="minorHAnsi"/>
          <w:sz w:val="28"/>
          <w:szCs w:val="28"/>
        </w:rPr>
      </w:pPr>
    </w:p>
    <w:p w14:paraId="2F240AEB" w14:textId="77777777" w:rsidR="00BD2D28" w:rsidRPr="00DB7013" w:rsidRDefault="00BD2D28" w:rsidP="00BD2D28">
      <w:pPr>
        <w:ind w:left="4395"/>
        <w:rPr>
          <w:rFonts w:cstheme="minorHAnsi"/>
          <w:sz w:val="28"/>
          <w:szCs w:val="28"/>
        </w:rPr>
      </w:pPr>
    </w:p>
    <w:p w14:paraId="14C3AF64" w14:textId="77777777" w:rsidR="00BD2D28" w:rsidRPr="00DB7013" w:rsidRDefault="00BD2D28" w:rsidP="00BD2D28">
      <w:pPr>
        <w:ind w:left="4395"/>
        <w:rPr>
          <w:rFonts w:cstheme="minorHAnsi"/>
          <w:sz w:val="28"/>
          <w:szCs w:val="28"/>
        </w:rPr>
      </w:pPr>
    </w:p>
    <w:p w14:paraId="322C56E3" w14:textId="77777777" w:rsidR="00BD2D28" w:rsidRPr="00DB7013" w:rsidRDefault="00BD2D28" w:rsidP="00BD2D28">
      <w:pPr>
        <w:ind w:left="4395"/>
        <w:rPr>
          <w:rFonts w:cstheme="minorHAnsi"/>
          <w:sz w:val="28"/>
          <w:szCs w:val="28"/>
        </w:rPr>
      </w:pPr>
    </w:p>
    <w:p w14:paraId="6A0E07D9" w14:textId="77777777" w:rsidR="00BD2D28" w:rsidRPr="00DB7013" w:rsidRDefault="00BD2D28" w:rsidP="00BD2D28">
      <w:pPr>
        <w:rPr>
          <w:rFonts w:cstheme="minorHAnsi"/>
          <w:sz w:val="28"/>
          <w:szCs w:val="28"/>
        </w:rPr>
      </w:pPr>
    </w:p>
    <w:p w14:paraId="71129583" w14:textId="77777777" w:rsidR="00053E5A" w:rsidRPr="00DB7013" w:rsidRDefault="00053E5A">
      <w:pPr>
        <w:rPr>
          <w:rFonts w:cstheme="minorHAnsi"/>
          <w:sz w:val="28"/>
          <w:szCs w:val="28"/>
        </w:rPr>
      </w:pPr>
    </w:p>
    <w:p w14:paraId="70FEBFA4" w14:textId="77777777" w:rsidR="00053E5A" w:rsidRPr="00DB7013" w:rsidRDefault="00053E5A">
      <w:pPr>
        <w:rPr>
          <w:rFonts w:cstheme="minorHAnsi"/>
          <w:sz w:val="28"/>
          <w:szCs w:val="28"/>
        </w:rPr>
      </w:pPr>
    </w:p>
    <w:p w14:paraId="2F9DADA9" w14:textId="7C5C36A2" w:rsidR="00053E5A" w:rsidRPr="00DB7013" w:rsidRDefault="00053E5A" w:rsidP="00BD2D28">
      <w:pPr>
        <w:rPr>
          <w:rFonts w:cstheme="minorHAnsi"/>
          <w:sz w:val="28"/>
          <w:szCs w:val="28"/>
        </w:rPr>
      </w:pPr>
    </w:p>
    <w:sectPr w:rsidR="00053E5A" w:rsidRPr="00DB7013" w:rsidSect="001B7431">
      <w:headerReference w:type="default"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3EBE2" w14:textId="77777777" w:rsidR="008D5D64" w:rsidRDefault="008D5D64" w:rsidP="00053E5A">
      <w:pPr>
        <w:spacing w:after="0" w:line="240" w:lineRule="auto"/>
      </w:pPr>
      <w:r>
        <w:separator/>
      </w:r>
    </w:p>
  </w:endnote>
  <w:endnote w:type="continuationSeparator" w:id="0">
    <w:p w14:paraId="2A4368A0" w14:textId="77777777" w:rsidR="008D5D64" w:rsidRDefault="008D5D64"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264860"/>
      <w:docPartObj>
        <w:docPartGallery w:val="Page Numbers (Bottom of Page)"/>
        <w:docPartUnique/>
      </w:docPartObj>
    </w:sdtPr>
    <w:sdtEndPr>
      <w:rPr>
        <w:sz w:val="28"/>
        <w:szCs w:val="28"/>
      </w:rPr>
    </w:sdtEndPr>
    <w:sdtContent>
      <w:sdt>
        <w:sdtPr>
          <w:id w:val="1728636285"/>
          <w:docPartObj>
            <w:docPartGallery w:val="Page Numbers (Top of Page)"/>
            <w:docPartUnique/>
          </w:docPartObj>
        </w:sdtPr>
        <w:sdtEndPr>
          <w:rPr>
            <w:sz w:val="28"/>
            <w:szCs w:val="28"/>
          </w:rPr>
        </w:sdtEndPr>
        <w:sdtContent>
          <w:p w14:paraId="66E05873" w14:textId="77777777" w:rsidR="001B7431" w:rsidRDefault="001B7431">
            <w:pPr>
              <w:pStyle w:val="Stopka"/>
              <w:jc w:val="center"/>
            </w:pPr>
          </w:p>
          <w:p w14:paraId="0060DD46" w14:textId="60B90383" w:rsidR="001B7431" w:rsidRPr="001B7431" w:rsidRDefault="001B7431">
            <w:pPr>
              <w:pStyle w:val="Stopka"/>
              <w:jc w:val="center"/>
              <w:rPr>
                <w:sz w:val="28"/>
                <w:szCs w:val="28"/>
              </w:rPr>
            </w:pPr>
            <w:r w:rsidRPr="001B7431">
              <w:rPr>
                <w:sz w:val="28"/>
                <w:szCs w:val="28"/>
              </w:rPr>
              <w:fldChar w:fldCharType="begin"/>
            </w:r>
            <w:r w:rsidRPr="001B7431">
              <w:rPr>
                <w:sz w:val="28"/>
                <w:szCs w:val="28"/>
              </w:rPr>
              <w:instrText>PAGE</w:instrText>
            </w:r>
            <w:r w:rsidRPr="001B7431">
              <w:rPr>
                <w:sz w:val="28"/>
                <w:szCs w:val="28"/>
              </w:rPr>
              <w:fldChar w:fldCharType="separate"/>
            </w:r>
            <w:r w:rsidRPr="001B7431">
              <w:rPr>
                <w:sz w:val="28"/>
                <w:szCs w:val="28"/>
              </w:rPr>
              <w:t>2</w:t>
            </w:r>
            <w:r w:rsidRPr="001B7431">
              <w:rPr>
                <w:sz w:val="28"/>
                <w:szCs w:val="28"/>
              </w:rPr>
              <w:fldChar w:fldCharType="end"/>
            </w:r>
            <w:r w:rsidRPr="001B7431">
              <w:rPr>
                <w:sz w:val="28"/>
                <w:szCs w:val="28"/>
              </w:rPr>
              <w:t xml:space="preserve"> z </w:t>
            </w:r>
            <w:r w:rsidRPr="001B7431">
              <w:rPr>
                <w:sz w:val="28"/>
                <w:szCs w:val="28"/>
              </w:rPr>
              <w:fldChar w:fldCharType="begin"/>
            </w:r>
            <w:r w:rsidRPr="001B7431">
              <w:rPr>
                <w:sz w:val="28"/>
                <w:szCs w:val="28"/>
              </w:rPr>
              <w:instrText>NUMPAGES</w:instrText>
            </w:r>
            <w:r w:rsidRPr="001B7431">
              <w:rPr>
                <w:sz w:val="28"/>
                <w:szCs w:val="28"/>
              </w:rPr>
              <w:fldChar w:fldCharType="separate"/>
            </w:r>
            <w:r w:rsidRPr="001B7431">
              <w:rPr>
                <w:sz w:val="28"/>
                <w:szCs w:val="28"/>
              </w:rPr>
              <w:t>2</w:t>
            </w:r>
            <w:r w:rsidRPr="001B7431">
              <w:rPr>
                <w:sz w:val="28"/>
                <w:szCs w:val="28"/>
              </w:rPr>
              <w:fldChar w:fldCharType="end"/>
            </w:r>
          </w:p>
        </w:sdtContent>
      </w:sdt>
    </w:sdtContent>
  </w:sdt>
  <w:p w14:paraId="6C867D7A" w14:textId="272EAE7C"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6610CC5A" w:rsidR="00945706" w:rsidRPr="001B7431" w:rsidRDefault="00945706" w:rsidP="001B7431">
    <w:pPr>
      <w:pStyle w:val="Stopka"/>
      <w:tabs>
        <w:tab w:val="clear" w:pos="4536"/>
        <w:tab w:val="left" w:pos="7110"/>
      </w:tabs>
      <w:jc w:val="center"/>
      <w:rPr>
        <w:sz w:val="28"/>
        <w:szCs w:val="28"/>
      </w:rPr>
    </w:pPr>
    <w:r w:rsidRPr="001B743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1B7431" w:rsidRPr="001B7431">
      <w:rPr>
        <w:sz w:val="28"/>
        <w:szCs w:val="28"/>
      </w:rPr>
      <w:t>1 z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6BB72" w14:textId="77777777" w:rsidR="008D5D64" w:rsidRDefault="008D5D64" w:rsidP="00053E5A">
      <w:pPr>
        <w:spacing w:after="0" w:line="240" w:lineRule="auto"/>
      </w:pPr>
      <w:r>
        <w:separator/>
      </w:r>
    </w:p>
  </w:footnote>
  <w:footnote w:type="continuationSeparator" w:id="0">
    <w:p w14:paraId="7D5DE65E" w14:textId="77777777" w:rsidR="008D5D64" w:rsidRDefault="008D5D64"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75E55"/>
    <w:multiLevelType w:val="hybridMultilevel"/>
    <w:tmpl w:val="60621A34"/>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9AE6C60"/>
    <w:multiLevelType w:val="hybridMultilevel"/>
    <w:tmpl w:val="F894D7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75396B0C"/>
    <w:multiLevelType w:val="hybridMultilevel"/>
    <w:tmpl w:val="F11C727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07131809">
    <w:abstractNumId w:val="2"/>
  </w:num>
  <w:num w:numId="2" w16cid:durableId="239680716">
    <w:abstractNumId w:val="0"/>
  </w:num>
  <w:num w:numId="3" w16cid:durableId="590742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1B7431"/>
    <w:rsid w:val="00250690"/>
    <w:rsid w:val="00361824"/>
    <w:rsid w:val="00413992"/>
    <w:rsid w:val="004519AC"/>
    <w:rsid w:val="0048459B"/>
    <w:rsid w:val="00525346"/>
    <w:rsid w:val="005811F1"/>
    <w:rsid w:val="005E5887"/>
    <w:rsid w:val="005F048F"/>
    <w:rsid w:val="005F23DE"/>
    <w:rsid w:val="006A6F3E"/>
    <w:rsid w:val="007362FC"/>
    <w:rsid w:val="007C6800"/>
    <w:rsid w:val="0081559F"/>
    <w:rsid w:val="00886E45"/>
    <w:rsid w:val="008D5D64"/>
    <w:rsid w:val="00917C21"/>
    <w:rsid w:val="00945706"/>
    <w:rsid w:val="009614DC"/>
    <w:rsid w:val="00B91287"/>
    <w:rsid w:val="00BD2D28"/>
    <w:rsid w:val="00DB7013"/>
    <w:rsid w:val="00DD32B4"/>
    <w:rsid w:val="00E34C2B"/>
    <w:rsid w:val="00EA2C60"/>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866</Words>
  <Characters>5196</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6</cp:revision>
  <cp:lastPrinted>2020-02-11T13:09:00Z</cp:lastPrinted>
  <dcterms:created xsi:type="dcterms:W3CDTF">2023-01-05T08:58:00Z</dcterms:created>
  <dcterms:modified xsi:type="dcterms:W3CDTF">2023-02-28T08:10:00Z</dcterms:modified>
</cp:coreProperties>
</file>