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A87426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umsrem.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bip.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eur.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F0C48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0F043182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238F51E7" w:rsidR="000C1AD0" w:rsidRDefault="00F03F88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trzeci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nieruchomości</w:t>
      </w:r>
      <w:r w:rsidR="002642F6">
        <w:rPr>
          <w:rFonts w:eastAsia="Times New Roman" w:cstheme="minorHAnsi"/>
          <w:b/>
          <w:sz w:val="28"/>
          <w:szCs w:val="28"/>
          <w:lang w:eastAsia="pl-PL"/>
        </w:rPr>
        <w:t xml:space="preserve"> zabudowanej,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położon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</w:t>
      </w:r>
      <w:r w:rsidR="002642F6">
        <w:rPr>
          <w:rFonts w:eastAsia="Times New Roman" w:cstheme="minorHAnsi"/>
          <w:b/>
          <w:sz w:val="28"/>
          <w:szCs w:val="28"/>
          <w:lang w:eastAsia="pl-PL"/>
        </w:rPr>
        <w:t>Floriana Marciniaka 8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F02B7">
              <w:rPr>
                <w:rFonts w:cstheme="minorHAnsi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z w:val="28"/>
                <w:szCs w:val="28"/>
              </w:rPr>
              <w:t>nieruchomości</w:t>
            </w:r>
            <w:r w:rsidR="000D7C69" w:rsidRPr="005F02B7">
              <w:rPr>
                <w:rFonts w:cstheme="minorHAnsi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74A85964" w:rsidR="00915D1C" w:rsidRPr="005F02B7" w:rsidRDefault="00F4751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771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, 764/5</w:t>
            </w:r>
          </w:p>
        </w:tc>
        <w:tc>
          <w:tcPr>
            <w:tcW w:w="1795" w:type="dxa"/>
            <w:vAlign w:val="center"/>
          </w:tcPr>
          <w:p w14:paraId="59944A69" w14:textId="277F8A5A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1139</w:t>
            </w:r>
            <w:r w:rsidRPr="005F02B7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3E508F7" w:rsidR="00915D1C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750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18DEC985" w:rsidR="00915D1C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75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7FB129D1" w14:textId="77777777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01642/0</w:t>
            </w:r>
          </w:p>
          <w:p w14:paraId="5B711CCE" w14:textId="24185A92" w:rsidR="002349D5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PO1M/00024566/0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B51E87B" w14:textId="4E9C6ADC" w:rsidR="000C009D" w:rsidRPr="009F0C48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 (powierzchnia zabudowy 180,00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, kubatura </w:t>
      </w:r>
      <w:r w:rsidR="00E7224D">
        <w:rPr>
          <w:rFonts w:cstheme="minorHAnsi"/>
          <w:sz w:val="28"/>
          <w:szCs w:val="28"/>
        </w:rPr>
        <w:t>752</w:t>
      </w:r>
      <w:r w:rsidR="006A23CC">
        <w:rPr>
          <w:rFonts w:cstheme="minorHAnsi"/>
          <w:sz w:val="28"/>
          <w:szCs w:val="28"/>
        </w:rPr>
        <w:t>,</w:t>
      </w:r>
      <w:r w:rsidR="00E7224D">
        <w:rPr>
          <w:rFonts w:cstheme="minorHAnsi"/>
          <w:sz w:val="28"/>
          <w:szCs w:val="28"/>
        </w:rPr>
        <w:t>0</w:t>
      </w:r>
      <w:r w:rsidR="006A23CC">
        <w:rPr>
          <w:rFonts w:cstheme="minorHAnsi"/>
          <w:sz w:val="28"/>
          <w:szCs w:val="28"/>
        </w:rPr>
        <w:t>0 m</w:t>
      </w:r>
      <w:r w:rsidR="006A23CC">
        <w:rPr>
          <w:rFonts w:cstheme="minorHAnsi"/>
          <w:sz w:val="28"/>
          <w:szCs w:val="28"/>
          <w:vertAlign w:val="superscript"/>
        </w:rPr>
        <w:t>3</w:t>
      </w:r>
      <w:r w:rsidR="006A23CC">
        <w:rPr>
          <w:rFonts w:cstheme="minorHAnsi"/>
          <w:sz w:val="28"/>
          <w:szCs w:val="28"/>
        </w:rPr>
        <w:t>). W</w:t>
      </w:r>
      <w:r w:rsidR="007B7E43">
        <w:rPr>
          <w:rFonts w:cstheme="minorHAnsi"/>
          <w:sz w:val="28"/>
          <w:szCs w:val="28"/>
        </w:rPr>
        <w:t> </w:t>
      </w:r>
      <w:r w:rsidR="006A23CC">
        <w:rPr>
          <w:rFonts w:cstheme="minorHAnsi"/>
          <w:sz w:val="28"/>
          <w:szCs w:val="28"/>
        </w:rPr>
        <w:t xml:space="preserve">budynku znajdują się 3 </w:t>
      </w:r>
      <w:r w:rsidR="003E0502">
        <w:rPr>
          <w:rFonts w:cstheme="minorHAnsi"/>
          <w:sz w:val="28"/>
          <w:szCs w:val="28"/>
        </w:rPr>
        <w:t>lokale mieszkalne o łącznej powierzchni 186,08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. Na</w:t>
      </w:r>
      <w:r w:rsidR="007B7E4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>nieruchomości znajduje się również budynek gospodarczy (powierzchnia zabudowy 110,50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 xml:space="preserve">). Nieruchomość nie jest wpisana indywidualnie do wojewódzkiego rejestru zabytków, a jedynie ujęta w </w:t>
      </w:r>
      <w:r w:rsidR="00E7224D">
        <w:rPr>
          <w:rFonts w:cstheme="minorHAnsi"/>
          <w:sz w:val="28"/>
          <w:szCs w:val="28"/>
        </w:rPr>
        <w:t>G</w:t>
      </w:r>
      <w:r w:rsidR="003E0502">
        <w:rPr>
          <w:rFonts w:cstheme="minorHAnsi"/>
          <w:sz w:val="28"/>
          <w:szCs w:val="28"/>
        </w:rPr>
        <w:t xml:space="preserve">minnej </w:t>
      </w:r>
      <w:r w:rsidR="00E7224D">
        <w:rPr>
          <w:rFonts w:cstheme="minorHAnsi"/>
          <w:sz w:val="28"/>
          <w:szCs w:val="28"/>
        </w:rPr>
        <w:t>E</w:t>
      </w:r>
      <w:r w:rsidR="003E0502">
        <w:rPr>
          <w:rFonts w:cstheme="minorHAnsi"/>
          <w:sz w:val="28"/>
          <w:szCs w:val="28"/>
        </w:rPr>
        <w:t xml:space="preserve">widencji </w:t>
      </w:r>
      <w:r w:rsidR="00E7224D">
        <w:rPr>
          <w:rFonts w:cstheme="minorHAnsi"/>
          <w:sz w:val="28"/>
          <w:szCs w:val="28"/>
        </w:rPr>
        <w:t>Z</w:t>
      </w:r>
      <w:r w:rsidR="003E0502">
        <w:rPr>
          <w:rFonts w:cstheme="minorHAnsi"/>
          <w:sz w:val="28"/>
          <w:szCs w:val="28"/>
        </w:rPr>
        <w:t xml:space="preserve">abytków. </w:t>
      </w:r>
      <w:r w:rsidR="000C009D" w:rsidRPr="009F0C48">
        <w:rPr>
          <w:rFonts w:cstheme="minorHAnsi"/>
          <w:sz w:val="28"/>
          <w:szCs w:val="28"/>
        </w:rPr>
        <w:t>Gmina Śrem nie odpowiada za wady zbywanej nieruchomości, tj.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za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nieujawnion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w</w:t>
      </w:r>
      <w:r w:rsidR="007B7E43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 xml:space="preserve">Powiatowym </w:t>
      </w:r>
      <w:r w:rsidR="000C009D" w:rsidRPr="009F0C48">
        <w:rPr>
          <w:rFonts w:cstheme="minorHAnsi"/>
          <w:sz w:val="28"/>
          <w:szCs w:val="28"/>
        </w:rPr>
        <w:t>Ośrodku Dokumentacji Geodezyjnej</w:t>
      </w:r>
      <w:r w:rsidR="009A7C32" w:rsidRPr="009F0C48">
        <w:rPr>
          <w:rFonts w:cstheme="minorHAnsi"/>
          <w:sz w:val="28"/>
          <w:szCs w:val="28"/>
        </w:rPr>
        <w:t xml:space="preserve"> i</w:t>
      </w:r>
      <w:r w:rsidR="009F0C48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>Kartograficznej,</w:t>
      </w:r>
      <w:r w:rsidR="000C009D" w:rsidRPr="009F0C48">
        <w:rPr>
          <w:rFonts w:cstheme="minorHAnsi"/>
          <w:sz w:val="28"/>
          <w:szCs w:val="28"/>
        </w:rPr>
        <w:t xml:space="preserve"> przebieg podziemnej infrastruktury lub przebieg niezgodn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z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03BF9453" w14:textId="1847F07D" w:rsidR="005F02B7" w:rsidRDefault="00FA4D94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Trzeci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przetarg odbędzie się </w:t>
      </w:r>
      <w:r>
        <w:rPr>
          <w:rFonts w:eastAsia="Times New Roman" w:cstheme="minorHAnsi"/>
          <w:sz w:val="28"/>
          <w:szCs w:val="28"/>
          <w:lang w:eastAsia="pl-PL"/>
        </w:rPr>
        <w:t>21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sierpnia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2023 r. o godz. 11:00 w siedzibie Urzędu Miejskiego w Śremie, Plac 20 Października 1, pokój nr 24, II piętro. </w:t>
      </w:r>
    </w:p>
    <w:p w14:paraId="5BB6265A" w14:textId="6F88E90C" w:rsidR="00FA4D94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14:paraId="1F59F28B" w14:textId="00A7E8BF" w:rsidR="00545771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- pierwszy przetarg odbył się 6 marca 2023 r. o godz. 11:00; </w:t>
      </w:r>
    </w:p>
    <w:p w14:paraId="5CD5B893" w14:textId="116AEE13" w:rsidR="000C1AD0" w:rsidRPr="00545771" w:rsidRDefault="00545771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- drugi przetarg odbył się 15 maja 2023 r. o godz. 11:00. </w:t>
      </w:r>
    </w:p>
    <w:p w14:paraId="0E16CDA0" w14:textId="64F6E49B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t>Warunki przetarg</w:t>
      </w:r>
      <w:r w:rsidR="00B97B68">
        <w:rPr>
          <w:rFonts w:eastAsia="Times New Roman" w:cstheme="minorHAnsi"/>
          <w:b/>
          <w:sz w:val="28"/>
          <w:szCs w:val="28"/>
          <w:lang w:eastAsia="pl-PL"/>
        </w:rPr>
        <w:t>ów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3DD05FAE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3E0502">
        <w:rPr>
          <w:rFonts w:eastAsia="Times New Roman" w:cstheme="minorHAnsi"/>
          <w:sz w:val="28"/>
          <w:szCs w:val="28"/>
          <w:lang w:eastAsia="pl-PL"/>
        </w:rPr>
        <w:t>75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 Marciniaka 8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5F02B7">
        <w:rPr>
          <w:rFonts w:eastAsia="Times New Roman" w:cstheme="minorHAnsi"/>
          <w:sz w:val="28"/>
          <w:szCs w:val="28"/>
          <w:lang w:eastAsia="pl-PL"/>
        </w:rPr>
        <w:t>1</w:t>
      </w:r>
      <w:r w:rsidR="00545771">
        <w:rPr>
          <w:rFonts w:eastAsia="Times New Roman" w:cstheme="minorHAnsi"/>
          <w:sz w:val="28"/>
          <w:szCs w:val="28"/>
          <w:lang w:eastAsia="pl-PL"/>
        </w:rPr>
        <w:t>7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545771">
        <w:rPr>
          <w:rFonts w:eastAsia="Times New Roman" w:cstheme="minorHAnsi"/>
          <w:sz w:val="28"/>
          <w:szCs w:val="28"/>
          <w:lang w:eastAsia="pl-PL"/>
        </w:rPr>
        <w:t>sierpnia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E0502">
        <w:rPr>
          <w:rFonts w:eastAsia="Times New Roman" w:cstheme="minorHAnsi"/>
          <w:sz w:val="28"/>
          <w:szCs w:val="28"/>
          <w:lang w:eastAsia="pl-PL"/>
        </w:rPr>
        <w:t>3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22ACF7CD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8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elektronicznej</w:t>
      </w:r>
      <w:r w:rsidR="00545771">
        <w:rPr>
          <w:rFonts w:eastAsia="Times New Roman" w:cstheme="minorHAnsi"/>
          <w:sz w:val="28"/>
          <w:szCs w:val="28"/>
          <w:lang w:eastAsia="pl-PL"/>
        </w:rPr>
        <w:t xml:space="preserve"> na </w:t>
      </w:r>
      <w:hyperlink r:id="rId9" w:history="1">
        <w:r w:rsidR="00545771" w:rsidRPr="007248B0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www.otoprzetargi.pl</w:t>
        </w:r>
      </w:hyperlink>
      <w:r w:rsidR="00545771">
        <w:rPr>
          <w:rFonts w:eastAsia="Times New Roman" w:cstheme="minorHAnsi"/>
          <w:sz w:val="28"/>
          <w:szCs w:val="28"/>
          <w:lang w:eastAsia="pl-PL"/>
        </w:rPr>
        <w:t>.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D83BFE6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47 134.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 Śremie w godzinach pracy Urzędu lub telefonicznie pod nr tel. 61 28 47 131.</w:t>
      </w:r>
    </w:p>
    <w:p w14:paraId="77D6C9F6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EEC50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12D0957A" w14:textId="22059D10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C672EF3" w14:textId="3DC14079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39D336B4" w14:textId="76E65B93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E53FB7A" w14:textId="76E378DE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FA0DF1A" w14:textId="77777777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2BF30E04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wywieszono dnia …. </w:t>
      </w:r>
      <w:r w:rsidR="00C51B43">
        <w:rPr>
          <w:rFonts w:eastAsia="Times New Roman" w:cstheme="minorHAnsi"/>
          <w:sz w:val="20"/>
          <w:szCs w:val="20"/>
          <w:lang w:eastAsia="pl-PL"/>
        </w:rPr>
        <w:t>ma</w:t>
      </w:r>
      <w:r w:rsidR="00545771">
        <w:rPr>
          <w:rFonts w:eastAsia="Times New Roman" w:cstheme="minorHAnsi"/>
          <w:sz w:val="20"/>
          <w:szCs w:val="20"/>
          <w:lang w:eastAsia="pl-PL"/>
        </w:rPr>
        <w:t>ja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C51B43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6FD78E33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C51B43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7AE58D64" w14:textId="585DD01C" w:rsidR="0084360E" w:rsidRDefault="009F0C48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76E9FE29">
            <wp:simplePos x="0" y="0"/>
            <wp:positionH relativeFrom="column">
              <wp:posOffset>-80645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74B64" w14:textId="77777777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206E0962" w14:textId="116940FD" w:rsidR="000C1AD0" w:rsidRPr="00CF2A3D" w:rsidRDefault="00545771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Trzeci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 w:rsidR="00E7224D">
        <w:rPr>
          <w:rFonts w:eastAsia="Times New Roman" w:cstheme="minorHAnsi"/>
          <w:sz w:val="28"/>
          <w:szCs w:val="28"/>
          <w:lang w:eastAsia="pl-PL"/>
        </w:rPr>
        <w:t xml:space="preserve"> zabudowanej 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9F0C48"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 w:rsidR="009F0C48">
        <w:rPr>
          <w:rFonts w:eastAsia="Times New Roman" w:cstheme="minorHAnsi"/>
          <w:sz w:val="28"/>
          <w:szCs w:val="28"/>
          <w:lang w:eastAsia="pl-PL"/>
        </w:rPr>
        <w:t> </w:t>
      </w:r>
      <w:r w:rsidR="0084360E">
        <w:rPr>
          <w:rFonts w:eastAsia="Times New Roman" w:cstheme="minorHAnsi"/>
          <w:sz w:val="28"/>
          <w:szCs w:val="28"/>
          <w:lang w:eastAsia="pl-PL"/>
        </w:rPr>
        <w:t xml:space="preserve">Śremie przy ulicy </w:t>
      </w:r>
      <w:r w:rsidR="00E7224D">
        <w:rPr>
          <w:rFonts w:eastAsia="Times New Roman" w:cstheme="minorHAnsi"/>
          <w:sz w:val="28"/>
          <w:szCs w:val="28"/>
          <w:lang w:eastAsia="pl-PL"/>
        </w:rPr>
        <w:t>Floriana Marciniaka 8</w:t>
      </w:r>
    </w:p>
    <w:p w14:paraId="386AB1BE" w14:textId="118A5A75" w:rsidR="000C1AD0" w:rsidRPr="00CF2A3D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noProof/>
          <w:sz w:val="20"/>
          <w:szCs w:val="20"/>
          <w:lang w:eastAsia="pl-PL"/>
        </w:rPr>
        <w:drawing>
          <wp:inline distT="0" distB="0" distL="0" distR="0" wp14:anchorId="513B38D2" wp14:editId="4BFB0977">
            <wp:extent cx="4905375" cy="834918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384" cy="837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1111E" w14:textId="77777777" w:rsidR="004B1692" w:rsidRPr="00CF2A3D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75DFD112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wywieszono dnia …. </w:t>
      </w:r>
      <w:r w:rsidR="00C51B43">
        <w:rPr>
          <w:rFonts w:eastAsia="Times New Roman" w:cstheme="minorHAnsi"/>
          <w:sz w:val="20"/>
          <w:szCs w:val="20"/>
          <w:lang w:eastAsia="pl-PL"/>
        </w:rPr>
        <w:t>ma</w:t>
      </w:r>
      <w:r w:rsidR="00545771">
        <w:rPr>
          <w:rFonts w:eastAsia="Times New Roman" w:cstheme="minorHAnsi"/>
          <w:sz w:val="20"/>
          <w:szCs w:val="20"/>
          <w:lang w:eastAsia="pl-PL"/>
        </w:rPr>
        <w:t>ja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C51B43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6A151311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C51B43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4B1692">
      <w:footerReference w:type="default" r:id="rId12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FBEE5" w14:textId="77777777" w:rsidR="00136020" w:rsidRDefault="00136020">
      <w:r>
        <w:separator/>
      </w:r>
    </w:p>
  </w:endnote>
  <w:endnote w:type="continuationSeparator" w:id="0">
    <w:p w14:paraId="19C7F1C4" w14:textId="77777777" w:rsidR="00136020" w:rsidRDefault="00136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1618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0966A" w14:textId="77777777" w:rsidR="00136020" w:rsidRDefault="00136020">
      <w:r>
        <w:separator/>
      </w:r>
    </w:p>
  </w:footnote>
  <w:footnote w:type="continuationSeparator" w:id="0">
    <w:p w14:paraId="4859D692" w14:textId="77777777" w:rsidR="00136020" w:rsidRDefault="001360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36020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1F70E8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D0108"/>
    <w:rsid w:val="002D4D29"/>
    <w:rsid w:val="0033047A"/>
    <w:rsid w:val="00332D6C"/>
    <w:rsid w:val="00334589"/>
    <w:rsid w:val="003558CF"/>
    <w:rsid w:val="00375F34"/>
    <w:rsid w:val="003C13F7"/>
    <w:rsid w:val="003E0502"/>
    <w:rsid w:val="004045A5"/>
    <w:rsid w:val="004318AF"/>
    <w:rsid w:val="00441368"/>
    <w:rsid w:val="004631EB"/>
    <w:rsid w:val="004A3403"/>
    <w:rsid w:val="004B0724"/>
    <w:rsid w:val="004B1692"/>
    <w:rsid w:val="004B5281"/>
    <w:rsid w:val="004D02F6"/>
    <w:rsid w:val="004F1D2A"/>
    <w:rsid w:val="00506F86"/>
    <w:rsid w:val="005073DC"/>
    <w:rsid w:val="0051518D"/>
    <w:rsid w:val="00545771"/>
    <w:rsid w:val="00565806"/>
    <w:rsid w:val="00573E3F"/>
    <w:rsid w:val="00584B6C"/>
    <w:rsid w:val="005A1BF6"/>
    <w:rsid w:val="005D13EE"/>
    <w:rsid w:val="005D664C"/>
    <w:rsid w:val="005D73C7"/>
    <w:rsid w:val="005F02B7"/>
    <w:rsid w:val="005F39B6"/>
    <w:rsid w:val="006006B4"/>
    <w:rsid w:val="006271E3"/>
    <w:rsid w:val="006346AC"/>
    <w:rsid w:val="0063502E"/>
    <w:rsid w:val="006915CA"/>
    <w:rsid w:val="006A23CC"/>
    <w:rsid w:val="006A7A9A"/>
    <w:rsid w:val="006D37F7"/>
    <w:rsid w:val="006D53F8"/>
    <w:rsid w:val="0070436C"/>
    <w:rsid w:val="00721492"/>
    <w:rsid w:val="007703AB"/>
    <w:rsid w:val="00772661"/>
    <w:rsid w:val="007869D4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D07FC"/>
    <w:rsid w:val="0090322E"/>
    <w:rsid w:val="00915D1C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547C"/>
    <w:rsid w:val="009D7127"/>
    <w:rsid w:val="009F0458"/>
    <w:rsid w:val="009F0C48"/>
    <w:rsid w:val="00A04855"/>
    <w:rsid w:val="00A12BBD"/>
    <w:rsid w:val="00A24CCC"/>
    <w:rsid w:val="00A26FC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1B43"/>
    <w:rsid w:val="00C523B5"/>
    <w:rsid w:val="00C750E9"/>
    <w:rsid w:val="00C75326"/>
    <w:rsid w:val="00C8124A"/>
    <w:rsid w:val="00CC0492"/>
    <w:rsid w:val="00CF0897"/>
    <w:rsid w:val="00CF0FD0"/>
    <w:rsid w:val="00CF2A3D"/>
    <w:rsid w:val="00D12B2E"/>
    <w:rsid w:val="00D45CA7"/>
    <w:rsid w:val="00D55F2A"/>
    <w:rsid w:val="00D77A68"/>
    <w:rsid w:val="00DA795E"/>
    <w:rsid w:val="00DB358C"/>
    <w:rsid w:val="00DC0520"/>
    <w:rsid w:val="00DF10C6"/>
    <w:rsid w:val="00DF2AEB"/>
    <w:rsid w:val="00E0267E"/>
    <w:rsid w:val="00E2103A"/>
    <w:rsid w:val="00E35132"/>
    <w:rsid w:val="00E7224D"/>
    <w:rsid w:val="00E85E7D"/>
    <w:rsid w:val="00E87940"/>
    <w:rsid w:val="00ED5420"/>
    <w:rsid w:val="00EE0910"/>
    <w:rsid w:val="00EF0496"/>
    <w:rsid w:val="00EF4528"/>
    <w:rsid w:val="00EF4DA8"/>
    <w:rsid w:val="00F0085B"/>
    <w:rsid w:val="00F03F88"/>
    <w:rsid w:val="00F45AF2"/>
    <w:rsid w:val="00F4751E"/>
    <w:rsid w:val="00FA3E74"/>
    <w:rsid w:val="00FA4D94"/>
    <w:rsid w:val="00FE0003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457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otoprzetargi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726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dcterms:created xsi:type="dcterms:W3CDTF">2023-05-23T12:12:00Z</dcterms:created>
  <dcterms:modified xsi:type="dcterms:W3CDTF">2023-05-23T12:12:00Z</dcterms:modified>
</cp:coreProperties>
</file>