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4795C9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816EEC">
        <w:rPr>
          <w:rFonts w:eastAsia="Calibri" w:cstheme="minorHAnsi"/>
          <w:sz w:val="28"/>
          <w:szCs w:val="28"/>
        </w:rPr>
        <w:t>19</w:t>
      </w:r>
      <w:r w:rsidR="0004093B">
        <w:rPr>
          <w:rFonts w:eastAsia="Calibri" w:cstheme="minorHAnsi"/>
          <w:sz w:val="28"/>
          <w:szCs w:val="28"/>
        </w:rPr>
        <w:t xml:space="preserve"> </w:t>
      </w:r>
      <w:r w:rsidR="006E23B5">
        <w:rPr>
          <w:rFonts w:eastAsia="Calibri" w:cstheme="minorHAnsi"/>
          <w:sz w:val="28"/>
          <w:szCs w:val="28"/>
        </w:rPr>
        <w:t>lipca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3464D7C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7130C">
        <w:rPr>
          <w:rFonts w:eastAsia="Calibri" w:cstheme="minorHAnsi"/>
          <w:sz w:val="28"/>
          <w:szCs w:val="28"/>
        </w:rPr>
        <w:t>1</w:t>
      </w:r>
      <w:r w:rsidR="004E4A5D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.2023.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5A4017B9" w:rsidR="0004093B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</w:t>
      </w:r>
      <w:r w:rsidR="002F4746" w:rsidRPr="00001FCD">
        <w:rPr>
          <w:rFonts w:cstheme="minorHAnsi"/>
          <w:sz w:val="28"/>
          <w:szCs w:val="28"/>
        </w:rPr>
        <w:t>wszczęciu postępowania administracyjnego</w:t>
      </w:r>
      <w:r w:rsidR="0004093B">
        <w:rPr>
          <w:rFonts w:cstheme="minorHAnsi"/>
          <w:sz w:val="28"/>
          <w:szCs w:val="28"/>
        </w:rPr>
        <w:t xml:space="preserve"> na wniosek</w:t>
      </w:r>
      <w:r w:rsidR="006A2EB4">
        <w:rPr>
          <w:rFonts w:cstheme="minorHAnsi"/>
          <w:sz w:val="28"/>
          <w:szCs w:val="28"/>
        </w:rPr>
        <w:t xml:space="preserve"> Polskiej Spółki Gazownictwa Sp. z o.o.; ul. Wojciecha Bandrowskiego</w:t>
      </w:r>
      <w:r w:rsidR="00B82124">
        <w:rPr>
          <w:rFonts w:cstheme="minorHAnsi"/>
          <w:sz w:val="28"/>
          <w:szCs w:val="28"/>
        </w:rPr>
        <w:t> </w:t>
      </w:r>
      <w:r w:rsidR="006A2EB4">
        <w:rPr>
          <w:rFonts w:cstheme="minorHAnsi"/>
          <w:sz w:val="28"/>
          <w:szCs w:val="28"/>
        </w:rPr>
        <w:t>16, 33-100 Tarnów</w:t>
      </w:r>
      <w:r w:rsidR="0004093B">
        <w:rPr>
          <w:rFonts w:cstheme="minorHAnsi"/>
          <w:sz w:val="28"/>
          <w:szCs w:val="28"/>
        </w:rPr>
        <w:t>, z dnia</w:t>
      </w:r>
      <w:r w:rsidR="006A2EB4">
        <w:rPr>
          <w:rFonts w:cstheme="minorHAnsi"/>
          <w:sz w:val="28"/>
          <w:szCs w:val="28"/>
        </w:rPr>
        <w:t xml:space="preserve"> 10.07</w:t>
      </w:r>
      <w:r w:rsidR="0004093B">
        <w:rPr>
          <w:rFonts w:cstheme="minorHAnsi"/>
          <w:sz w:val="28"/>
          <w:szCs w:val="28"/>
        </w:rPr>
        <w:t>.2023 r.,</w:t>
      </w:r>
      <w:r w:rsidR="002F4746" w:rsidRPr="00001FCD">
        <w:rPr>
          <w:rFonts w:cstheme="minorHAnsi"/>
          <w:sz w:val="28"/>
          <w:szCs w:val="28"/>
        </w:rPr>
        <w:t xml:space="preserve"> </w:t>
      </w:r>
      <w:r w:rsidR="002F4746" w:rsidRPr="00351A5D">
        <w:rPr>
          <w:rFonts w:cstheme="minorHAnsi"/>
          <w:sz w:val="28"/>
          <w:szCs w:val="28"/>
        </w:rPr>
        <w:t>w sprawie ustalenia lokalizacji inwestycji celu publicznego</w:t>
      </w:r>
      <w:r w:rsidR="0004093B">
        <w:rPr>
          <w:rFonts w:cstheme="minorHAnsi"/>
          <w:b/>
          <w:bCs/>
          <w:sz w:val="28"/>
          <w:szCs w:val="28"/>
        </w:rPr>
        <w:t xml:space="preserve">, </w:t>
      </w:r>
      <w:r w:rsidR="0004093B" w:rsidRPr="0004093B">
        <w:rPr>
          <w:rFonts w:cstheme="minorHAnsi"/>
          <w:sz w:val="28"/>
          <w:szCs w:val="28"/>
        </w:rPr>
        <w:t>dla przedsięwzięcia</w:t>
      </w:r>
      <w:r w:rsidR="002F4746" w:rsidRPr="0004093B">
        <w:rPr>
          <w:rFonts w:cstheme="minorHAnsi"/>
          <w:sz w:val="28"/>
          <w:szCs w:val="28"/>
        </w:rPr>
        <w:t>:</w:t>
      </w:r>
      <w:r w:rsidR="002F4746" w:rsidRPr="00001FCD">
        <w:rPr>
          <w:rFonts w:cstheme="minorHAnsi"/>
          <w:sz w:val="28"/>
          <w:szCs w:val="28"/>
        </w:rPr>
        <w:t xml:space="preserve"> </w:t>
      </w:r>
      <w:r w:rsidR="006A2EB4" w:rsidRPr="006A2EB4">
        <w:rPr>
          <w:sz w:val="28"/>
          <w:szCs w:val="28"/>
        </w:rPr>
        <w:t xml:space="preserve">budowa gazociągu średniego napięcia DN63 PE o długości ok. 72 m, na terenie działek o nr </w:t>
      </w:r>
      <w:proofErr w:type="spellStart"/>
      <w:r w:rsidR="006A2EB4" w:rsidRPr="006A2EB4">
        <w:rPr>
          <w:sz w:val="28"/>
          <w:szCs w:val="28"/>
        </w:rPr>
        <w:t>ewid</w:t>
      </w:r>
      <w:proofErr w:type="spellEnd"/>
      <w:r w:rsidR="006A2EB4" w:rsidRPr="006A2EB4">
        <w:rPr>
          <w:sz w:val="28"/>
          <w:szCs w:val="28"/>
        </w:rPr>
        <w:t>.:</w:t>
      </w:r>
      <w:r w:rsidR="00403140">
        <w:rPr>
          <w:sz w:val="28"/>
          <w:szCs w:val="28"/>
        </w:rPr>
        <w:t> </w:t>
      </w:r>
      <w:r w:rsidR="006A2EB4" w:rsidRPr="006A2EB4">
        <w:rPr>
          <w:sz w:val="28"/>
          <w:szCs w:val="28"/>
        </w:rPr>
        <w:t>50/1, 51, obręb Ostrowo</w:t>
      </w:r>
      <w:r w:rsidR="006A2EB4">
        <w:rPr>
          <w:sz w:val="28"/>
          <w:szCs w:val="28"/>
        </w:rPr>
        <w:t xml:space="preserve">. </w:t>
      </w:r>
    </w:p>
    <w:p w14:paraId="480D879E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</w:t>
      </w:r>
      <w:proofErr w:type="spellStart"/>
      <w:r w:rsidRPr="00001FCD">
        <w:rPr>
          <w:rFonts w:cstheme="minorHAnsi"/>
          <w:sz w:val="28"/>
          <w:szCs w:val="28"/>
        </w:rPr>
        <w:t>ePUAP</w:t>
      </w:r>
      <w:proofErr w:type="spellEnd"/>
      <w:r w:rsidRPr="00001FCD">
        <w:rPr>
          <w:rFonts w:cstheme="minorHAnsi"/>
          <w:sz w:val="28"/>
          <w:szCs w:val="28"/>
        </w:rPr>
        <w:t xml:space="preserve">). </w:t>
      </w:r>
    </w:p>
    <w:p w14:paraId="4A1894B6" w14:textId="15BDA101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</w:t>
      </w:r>
      <w:r w:rsidR="00DE72C2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</w:p>
    <w:p w14:paraId="26E391DC" w14:textId="1C5CEF1E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C0542A">
        <w:rPr>
          <w:rFonts w:cstheme="minorHAnsi"/>
          <w:sz w:val="28"/>
          <w:szCs w:val="28"/>
        </w:rPr>
        <w:t>,</w:t>
      </w:r>
      <w:r w:rsidR="007A7766">
        <w:rPr>
          <w:rFonts w:cstheme="minorHAnsi"/>
          <w:sz w:val="28"/>
          <w:szCs w:val="28"/>
        </w:rPr>
        <w:t xml:space="preserve">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B82124" w:rsidRDefault="004D6B2B" w:rsidP="004D6B2B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8257009" w14:textId="77777777" w:rsidR="00B82124" w:rsidRPr="00B82124" w:rsidRDefault="00B82124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 w:rsidRPr="00B82124">
        <w:rPr>
          <w:rFonts w:eastAsia="Times New Roman" w:cstheme="minorHAnsi"/>
          <w:sz w:val="28"/>
          <w:szCs w:val="44"/>
        </w:rPr>
        <w:t>z up. BURMISTRZA</w:t>
      </w:r>
    </w:p>
    <w:p w14:paraId="7F48063F" w14:textId="77777777" w:rsidR="00B82124" w:rsidRPr="00B82124" w:rsidRDefault="00B82124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 w:rsidRPr="00B82124">
        <w:rPr>
          <w:rFonts w:eastAsia="Times New Roman" w:cstheme="minorHAnsi"/>
          <w:sz w:val="28"/>
          <w:szCs w:val="44"/>
        </w:rPr>
        <w:t xml:space="preserve">Bartosz </w:t>
      </w:r>
      <w:proofErr w:type="spellStart"/>
      <w:r w:rsidRPr="00B82124">
        <w:rPr>
          <w:rFonts w:eastAsia="Times New Roman" w:cstheme="minorHAnsi"/>
          <w:sz w:val="28"/>
          <w:szCs w:val="44"/>
        </w:rPr>
        <w:t>Żeleźny</w:t>
      </w:r>
      <w:proofErr w:type="spellEnd"/>
    </w:p>
    <w:p w14:paraId="09249E32" w14:textId="77777777" w:rsidR="00B82124" w:rsidRPr="00B82124" w:rsidRDefault="00B82124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 w:rsidRPr="00B82124">
        <w:rPr>
          <w:rFonts w:eastAsia="Times New Roman" w:cstheme="minorHAnsi"/>
          <w:sz w:val="28"/>
          <w:szCs w:val="44"/>
        </w:rPr>
        <w:t>Zastępca Burmistrza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6135E9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</w:t>
      </w:r>
      <w:r w:rsidR="000B3982">
        <w:rPr>
          <w:rFonts w:eastAsia="Times New Roman" w:cstheme="minorHAnsi"/>
          <w:sz w:val="28"/>
          <w:szCs w:val="28"/>
          <w:lang w:eastAsia="pl-PL"/>
        </w:rPr>
        <w:t>……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50604E7" w14:textId="176690EE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53 ust. 1 ustawy z dnia 27 marca 2003 r. o planowaniu i zagospodarowaniu przestrzennym (Dz. U.</w:t>
      </w:r>
      <w:r w:rsidR="00A84928">
        <w:rPr>
          <w:rFonts w:cstheme="minorHAnsi"/>
          <w:sz w:val="28"/>
          <w:szCs w:val="28"/>
        </w:rPr>
        <w:t xml:space="preserve"> z 2023 r. poz. </w:t>
      </w:r>
      <w:r w:rsidR="007A7766">
        <w:rPr>
          <w:rFonts w:cstheme="minorHAnsi"/>
          <w:sz w:val="28"/>
          <w:szCs w:val="28"/>
        </w:rPr>
        <w:t>977</w:t>
      </w:r>
      <w:r w:rsidR="002F4746" w:rsidRPr="00001FCD">
        <w:rPr>
          <w:rFonts w:cstheme="minorHAnsi"/>
          <w:sz w:val="28"/>
          <w:szCs w:val="28"/>
        </w:rPr>
        <w:t>)</w:t>
      </w:r>
      <w:r w:rsidR="002F4746">
        <w:rPr>
          <w:rFonts w:cstheme="minorHAnsi"/>
          <w:sz w:val="28"/>
          <w:szCs w:val="28"/>
        </w:rPr>
        <w:t>.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9381D" w14:textId="77777777" w:rsidR="00BC11C2" w:rsidRDefault="00BC11C2" w:rsidP="00053E5A">
      <w:pPr>
        <w:spacing w:after="0" w:line="240" w:lineRule="auto"/>
      </w:pPr>
      <w:r>
        <w:separator/>
      </w:r>
    </w:p>
  </w:endnote>
  <w:endnote w:type="continuationSeparator" w:id="0">
    <w:p w14:paraId="7EFF9AFF" w14:textId="77777777" w:rsidR="00BC11C2" w:rsidRDefault="00BC11C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2CB66" w14:textId="77777777" w:rsidR="00BC11C2" w:rsidRDefault="00BC11C2" w:rsidP="00053E5A">
      <w:pPr>
        <w:spacing w:after="0" w:line="240" w:lineRule="auto"/>
      </w:pPr>
      <w:r>
        <w:separator/>
      </w:r>
    </w:p>
  </w:footnote>
  <w:footnote w:type="continuationSeparator" w:id="0">
    <w:p w14:paraId="3C4E85CC" w14:textId="77777777" w:rsidR="00BC11C2" w:rsidRDefault="00BC11C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B3982"/>
    <w:rsid w:val="00117823"/>
    <w:rsid w:val="00181A6F"/>
    <w:rsid w:val="001B7431"/>
    <w:rsid w:val="001B7825"/>
    <w:rsid w:val="001C396E"/>
    <w:rsid w:val="00250690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403140"/>
    <w:rsid w:val="00413992"/>
    <w:rsid w:val="004519AC"/>
    <w:rsid w:val="0048459B"/>
    <w:rsid w:val="004D6B2B"/>
    <w:rsid w:val="004E4A5D"/>
    <w:rsid w:val="00525346"/>
    <w:rsid w:val="00534F27"/>
    <w:rsid w:val="005811F1"/>
    <w:rsid w:val="005E5887"/>
    <w:rsid w:val="005F048F"/>
    <w:rsid w:val="005F23DE"/>
    <w:rsid w:val="00613E9B"/>
    <w:rsid w:val="006A2EB4"/>
    <w:rsid w:val="006A6F3E"/>
    <w:rsid w:val="006E23B5"/>
    <w:rsid w:val="007362FC"/>
    <w:rsid w:val="00744DF3"/>
    <w:rsid w:val="0077369E"/>
    <w:rsid w:val="007A7766"/>
    <w:rsid w:val="007C6800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82124"/>
    <w:rsid w:val="00B91287"/>
    <w:rsid w:val="00B95B1E"/>
    <w:rsid w:val="00BC11C2"/>
    <w:rsid w:val="00BD2D28"/>
    <w:rsid w:val="00C0542A"/>
    <w:rsid w:val="00C17872"/>
    <w:rsid w:val="00C245E0"/>
    <w:rsid w:val="00D21AAD"/>
    <w:rsid w:val="00D27297"/>
    <w:rsid w:val="00D8404E"/>
    <w:rsid w:val="00DB7013"/>
    <w:rsid w:val="00DB78C9"/>
    <w:rsid w:val="00DE72C2"/>
    <w:rsid w:val="00E12D70"/>
    <w:rsid w:val="00E34C2B"/>
    <w:rsid w:val="00E73F34"/>
    <w:rsid w:val="00E75F3A"/>
    <w:rsid w:val="00EA2C60"/>
    <w:rsid w:val="00EC6D4F"/>
    <w:rsid w:val="00EE1943"/>
    <w:rsid w:val="00F021E2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586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Sandra Krauze</cp:lastModifiedBy>
  <cp:revision>5</cp:revision>
  <cp:lastPrinted>2020-02-11T13:09:00Z</cp:lastPrinted>
  <dcterms:created xsi:type="dcterms:W3CDTF">2023-07-12T10:13:00Z</dcterms:created>
  <dcterms:modified xsi:type="dcterms:W3CDTF">2023-07-19T08:39:00Z</dcterms:modified>
</cp:coreProperties>
</file>