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CFE98" w14:textId="6D6C6289" w:rsidR="009562CF" w:rsidRPr="00AA0285" w:rsidRDefault="009562CF" w:rsidP="009562CF">
      <w:pPr>
        <w:spacing w:after="200" w:line="276" w:lineRule="auto"/>
        <w:jc w:val="right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Śrem, </w:t>
      </w:r>
      <w:r w:rsidR="00902D70">
        <w:rPr>
          <w:rFonts w:ascii="Calibri" w:hAnsi="Calibri" w:cs="Calibri"/>
          <w:szCs w:val="28"/>
        </w:rPr>
        <w:t>12</w:t>
      </w:r>
      <w:r>
        <w:rPr>
          <w:rFonts w:ascii="Calibri" w:hAnsi="Calibri" w:cs="Calibri"/>
          <w:szCs w:val="28"/>
        </w:rPr>
        <w:t xml:space="preserve"> </w:t>
      </w:r>
      <w:r w:rsidR="00D12706">
        <w:rPr>
          <w:rFonts w:ascii="Calibri" w:hAnsi="Calibri" w:cs="Calibri"/>
          <w:szCs w:val="28"/>
        </w:rPr>
        <w:t>września</w:t>
      </w:r>
      <w:r>
        <w:rPr>
          <w:rFonts w:ascii="Calibri" w:hAnsi="Calibri" w:cs="Calibri"/>
          <w:szCs w:val="28"/>
        </w:rPr>
        <w:t xml:space="preserve"> 2023 r.</w:t>
      </w:r>
    </w:p>
    <w:p w14:paraId="2FDFFAEB" w14:textId="77777777" w:rsidR="009562CF" w:rsidRDefault="009562CF" w:rsidP="009562CF">
      <w:pPr>
        <w:rPr>
          <w:rFonts w:ascii="Calibri" w:hAnsi="Calibri" w:cs="Calibri"/>
          <w:b/>
          <w:szCs w:val="28"/>
        </w:rPr>
      </w:pPr>
    </w:p>
    <w:p w14:paraId="429EA4F1" w14:textId="6DA01665" w:rsidR="009562CF" w:rsidRPr="009562CF" w:rsidRDefault="009562CF" w:rsidP="009562CF">
      <w:pPr>
        <w:rPr>
          <w:rFonts w:ascii="Calibri" w:hAnsi="Calibri" w:cs="Calibri"/>
          <w:bCs/>
          <w:szCs w:val="28"/>
        </w:rPr>
      </w:pPr>
      <w:r w:rsidRPr="009562CF">
        <w:rPr>
          <w:rFonts w:ascii="Calibri" w:hAnsi="Calibri" w:cs="Calibri"/>
          <w:bCs/>
          <w:szCs w:val="28"/>
        </w:rPr>
        <w:t>PAOOR.533.</w:t>
      </w:r>
      <w:r w:rsidR="00D12706">
        <w:rPr>
          <w:rFonts w:ascii="Calibri" w:hAnsi="Calibri" w:cs="Calibri"/>
          <w:bCs/>
          <w:szCs w:val="28"/>
        </w:rPr>
        <w:t>11.</w:t>
      </w:r>
      <w:r w:rsidR="009172DB">
        <w:rPr>
          <w:rFonts w:ascii="Calibri" w:hAnsi="Calibri" w:cs="Calibri"/>
          <w:bCs/>
          <w:szCs w:val="28"/>
        </w:rPr>
        <w:t>4</w:t>
      </w:r>
      <w:r w:rsidRPr="009562CF">
        <w:rPr>
          <w:rFonts w:ascii="Calibri" w:hAnsi="Calibri" w:cs="Calibri"/>
          <w:bCs/>
          <w:szCs w:val="28"/>
        </w:rPr>
        <w:t>.2023.MAM</w:t>
      </w:r>
    </w:p>
    <w:p w14:paraId="0815E551" w14:textId="77777777" w:rsidR="009562CF" w:rsidRDefault="009562CF" w:rsidP="009562CF">
      <w:pPr>
        <w:rPr>
          <w:rFonts w:ascii="Calibri" w:hAnsi="Calibri" w:cs="Calibri"/>
          <w:b/>
          <w:szCs w:val="28"/>
        </w:rPr>
      </w:pPr>
    </w:p>
    <w:p w14:paraId="3EA9C550" w14:textId="77777777" w:rsidR="009562CF" w:rsidRPr="00AA0285" w:rsidRDefault="009562CF" w:rsidP="009562CF">
      <w:pPr>
        <w:rPr>
          <w:rFonts w:ascii="Calibri" w:hAnsi="Calibri" w:cs="Calibri"/>
          <w:bCs/>
          <w:szCs w:val="28"/>
        </w:rPr>
      </w:pP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  <w:b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>Pani</w:t>
      </w:r>
    </w:p>
    <w:p w14:paraId="120373E5" w14:textId="77777777" w:rsidR="009562CF" w:rsidRPr="00AA0285" w:rsidRDefault="009562CF" w:rsidP="009562CF">
      <w:pPr>
        <w:rPr>
          <w:rFonts w:ascii="Calibri" w:hAnsi="Calibri" w:cs="Calibri"/>
          <w:bCs/>
          <w:szCs w:val="28"/>
        </w:rPr>
      </w:pPr>
      <w:r w:rsidRPr="00AA0285">
        <w:rPr>
          <w:rFonts w:ascii="Calibri" w:hAnsi="Calibri" w:cs="Calibri"/>
          <w:bCs/>
          <w:szCs w:val="28"/>
        </w:rPr>
        <w:t xml:space="preserve"> </w:t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  <w:t>Katarzyna Sarnowska</w:t>
      </w:r>
    </w:p>
    <w:p w14:paraId="2981C5E6" w14:textId="77777777" w:rsidR="009562CF" w:rsidRPr="00AA0285" w:rsidRDefault="009562CF" w:rsidP="009562CF">
      <w:pPr>
        <w:rPr>
          <w:rFonts w:ascii="Calibri" w:hAnsi="Calibri" w:cs="Calibri"/>
          <w:bCs/>
          <w:szCs w:val="28"/>
        </w:rPr>
      </w:pPr>
      <w:r w:rsidRPr="00AA0285">
        <w:rPr>
          <w:rFonts w:ascii="Calibri" w:hAnsi="Calibri" w:cs="Calibri"/>
          <w:bCs/>
          <w:szCs w:val="28"/>
        </w:rPr>
        <w:t xml:space="preserve"> </w:t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  <w:t xml:space="preserve">Przewodnicząca </w:t>
      </w:r>
    </w:p>
    <w:p w14:paraId="7291DAC0" w14:textId="77777777" w:rsidR="009562CF" w:rsidRPr="00AA0285" w:rsidRDefault="009562CF" w:rsidP="009562CF">
      <w:pPr>
        <w:rPr>
          <w:rFonts w:ascii="Calibri" w:hAnsi="Calibri" w:cs="Calibri"/>
          <w:bCs/>
          <w:szCs w:val="28"/>
        </w:rPr>
      </w:pPr>
      <w:r w:rsidRPr="00AA0285">
        <w:rPr>
          <w:rFonts w:ascii="Calibri" w:hAnsi="Calibri" w:cs="Calibri"/>
          <w:bCs/>
          <w:szCs w:val="28"/>
        </w:rPr>
        <w:t xml:space="preserve"> </w:t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</w:r>
      <w:r w:rsidRPr="00AA0285">
        <w:rPr>
          <w:rFonts w:ascii="Calibri" w:hAnsi="Calibri" w:cs="Calibri"/>
          <w:bCs/>
          <w:szCs w:val="28"/>
        </w:rPr>
        <w:tab/>
        <w:t>Rady Miejskiej w Śremie</w:t>
      </w:r>
    </w:p>
    <w:p w14:paraId="6081DB8E" w14:textId="77777777" w:rsidR="009562CF" w:rsidRDefault="009562CF" w:rsidP="009562CF">
      <w:pPr>
        <w:jc w:val="both"/>
        <w:rPr>
          <w:rFonts w:ascii="Calibri" w:hAnsi="Calibri" w:cs="Calibri"/>
          <w:szCs w:val="28"/>
        </w:rPr>
      </w:pPr>
    </w:p>
    <w:p w14:paraId="70D0AE53" w14:textId="77777777" w:rsidR="009562CF" w:rsidRDefault="009562CF" w:rsidP="009562CF">
      <w:pPr>
        <w:jc w:val="both"/>
        <w:rPr>
          <w:rFonts w:ascii="Calibri" w:hAnsi="Calibri" w:cs="Calibri"/>
          <w:szCs w:val="28"/>
        </w:rPr>
      </w:pPr>
    </w:p>
    <w:p w14:paraId="52BA87A5" w14:textId="05B43EA1" w:rsidR="00F25BF4" w:rsidRPr="009562CF" w:rsidRDefault="009562CF" w:rsidP="009562CF">
      <w:pPr>
        <w:jc w:val="both"/>
        <w:rPr>
          <w:rFonts w:asciiTheme="minorHAnsi" w:hAnsiTheme="minorHAnsi" w:cstheme="minorHAnsi"/>
          <w:szCs w:val="28"/>
        </w:rPr>
      </w:pPr>
      <w:r w:rsidRPr="009562CF">
        <w:rPr>
          <w:rFonts w:asciiTheme="minorHAnsi" w:hAnsiTheme="minorHAnsi" w:cstheme="minorHAnsi"/>
          <w:szCs w:val="28"/>
        </w:rPr>
        <w:t>Szanowna Pani,</w:t>
      </w:r>
    </w:p>
    <w:p w14:paraId="298CB259" w14:textId="77777777" w:rsidR="009562CF" w:rsidRPr="009562CF" w:rsidRDefault="009562CF" w:rsidP="009562CF">
      <w:pPr>
        <w:jc w:val="both"/>
        <w:rPr>
          <w:rFonts w:asciiTheme="minorHAnsi" w:hAnsiTheme="minorHAnsi" w:cstheme="minorHAnsi"/>
          <w:szCs w:val="28"/>
        </w:rPr>
      </w:pPr>
    </w:p>
    <w:p w14:paraId="3BB0DB9A" w14:textId="75986E5F" w:rsidR="009562CF" w:rsidRDefault="009562CF" w:rsidP="009562CF">
      <w:pPr>
        <w:pStyle w:val="Default"/>
        <w:ind w:firstLine="708"/>
        <w:jc w:val="both"/>
        <w:rPr>
          <w:sz w:val="28"/>
          <w:szCs w:val="28"/>
        </w:rPr>
      </w:pPr>
      <w:r w:rsidRPr="009562CF">
        <w:rPr>
          <w:rFonts w:asciiTheme="minorHAnsi" w:hAnsiTheme="minorHAnsi" w:cstheme="minorHAnsi"/>
          <w:sz w:val="28"/>
          <w:szCs w:val="28"/>
        </w:rPr>
        <w:t>zwracam się z prośbą o wprowadzenie autopoprawki do projekt</w:t>
      </w:r>
      <w:r w:rsidR="009172DB">
        <w:rPr>
          <w:rFonts w:asciiTheme="minorHAnsi" w:hAnsiTheme="minorHAnsi" w:cstheme="minorHAnsi"/>
          <w:sz w:val="28"/>
          <w:szCs w:val="28"/>
        </w:rPr>
        <w:t>u</w:t>
      </w:r>
      <w:r w:rsidRPr="009562CF">
        <w:rPr>
          <w:rFonts w:asciiTheme="minorHAnsi" w:hAnsiTheme="minorHAnsi" w:cstheme="minorHAnsi"/>
          <w:sz w:val="28"/>
          <w:szCs w:val="28"/>
        </w:rPr>
        <w:t xml:space="preserve"> uchwał</w:t>
      </w:r>
      <w:r w:rsidR="009172DB">
        <w:rPr>
          <w:rFonts w:asciiTheme="minorHAnsi" w:hAnsiTheme="minorHAnsi" w:cstheme="minorHAnsi"/>
          <w:sz w:val="28"/>
          <w:szCs w:val="28"/>
        </w:rPr>
        <w:t>y</w:t>
      </w:r>
      <w:r w:rsidRPr="009562CF">
        <w:rPr>
          <w:rFonts w:asciiTheme="minorHAnsi" w:hAnsiTheme="minorHAnsi" w:cstheme="minorHAnsi"/>
          <w:sz w:val="28"/>
          <w:szCs w:val="28"/>
        </w:rPr>
        <w:t xml:space="preserve"> </w:t>
      </w:r>
      <w:r w:rsidR="009172DB" w:rsidRPr="009172DB">
        <w:rPr>
          <w:rFonts w:asciiTheme="minorHAnsi" w:hAnsiTheme="minorHAnsi" w:cstheme="minorHAnsi"/>
          <w:sz w:val="28"/>
          <w:szCs w:val="28"/>
        </w:rPr>
        <w:t>w sprawie wyboru ławnika sądowego</w:t>
      </w:r>
      <w:r>
        <w:rPr>
          <w:rFonts w:asciiTheme="minorHAnsi" w:hAnsiTheme="minorHAnsi" w:cstheme="minorHAnsi"/>
          <w:sz w:val="28"/>
          <w:szCs w:val="28"/>
        </w:rPr>
        <w:t>, polegającej na aktualizacji podstawy prawnej w</w:t>
      </w:r>
      <w:r w:rsidR="004133E7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 xml:space="preserve">zakresie zmian ustawy </w:t>
      </w:r>
      <w:r>
        <w:rPr>
          <w:sz w:val="28"/>
          <w:szCs w:val="28"/>
        </w:rPr>
        <w:t>Prawo o ustroju sądów powszechnych, poprzez dodanie poz.</w:t>
      </w:r>
      <w:r w:rsidR="00D12706">
        <w:rPr>
          <w:sz w:val="28"/>
          <w:szCs w:val="28"/>
        </w:rPr>
        <w:t> 1606</w:t>
      </w:r>
      <w:r>
        <w:rPr>
          <w:sz w:val="28"/>
          <w:szCs w:val="28"/>
        </w:rPr>
        <w:t>.</w:t>
      </w:r>
    </w:p>
    <w:p w14:paraId="25724055" w14:textId="4E3E81CE" w:rsidR="009562CF" w:rsidRDefault="00F86DAF" w:rsidP="009562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Pozostała treść uchwały pozostaje bez zmian.</w:t>
      </w:r>
    </w:p>
    <w:p w14:paraId="3E5611E8" w14:textId="77777777" w:rsidR="009562CF" w:rsidRDefault="009562CF" w:rsidP="009562CF">
      <w:pPr>
        <w:pStyle w:val="Default"/>
        <w:ind w:firstLine="708"/>
        <w:jc w:val="both"/>
        <w:rPr>
          <w:sz w:val="28"/>
          <w:szCs w:val="28"/>
        </w:rPr>
      </w:pPr>
    </w:p>
    <w:p w14:paraId="36A1E511" w14:textId="77777777" w:rsidR="009562CF" w:rsidRDefault="009562CF" w:rsidP="009562CF">
      <w:pPr>
        <w:pStyle w:val="Default"/>
        <w:ind w:firstLine="708"/>
        <w:jc w:val="both"/>
        <w:rPr>
          <w:sz w:val="28"/>
          <w:szCs w:val="28"/>
        </w:rPr>
      </w:pPr>
    </w:p>
    <w:p w14:paraId="7C6AC37B" w14:textId="1FF97218" w:rsidR="009562CF" w:rsidRPr="009562CF" w:rsidRDefault="009562CF" w:rsidP="009562CF">
      <w:pPr>
        <w:pStyle w:val="Default"/>
        <w:ind w:firstLine="708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 wyrazami szacunku</w:t>
      </w:r>
    </w:p>
    <w:sectPr w:rsidR="009562CF" w:rsidRPr="009562CF" w:rsidSect="0028481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242"/>
    <w:rsid w:val="00284813"/>
    <w:rsid w:val="004133E7"/>
    <w:rsid w:val="00902D70"/>
    <w:rsid w:val="009172DB"/>
    <w:rsid w:val="009562CF"/>
    <w:rsid w:val="009D2C21"/>
    <w:rsid w:val="00D12706"/>
    <w:rsid w:val="00F25BF4"/>
    <w:rsid w:val="00F27242"/>
    <w:rsid w:val="00F8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9CFCB"/>
  <w15:chartTrackingRefBased/>
  <w15:docId w15:val="{1818EADD-0671-42CC-BEBE-A2114B99E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62CF"/>
    <w:rPr>
      <w:rFonts w:ascii="Times New Roman" w:eastAsia="Calibri" w:hAnsi="Times New Roman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62CF"/>
    <w:pPr>
      <w:autoSpaceDE w:val="0"/>
      <w:autoSpaceDN w:val="0"/>
      <w:adjustRightInd w:val="0"/>
    </w:pPr>
    <w:rPr>
      <w:rFonts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Matuszewska</dc:creator>
  <cp:keywords/>
  <dc:description/>
  <cp:lastModifiedBy>Sekretariat UM ŚREM</cp:lastModifiedBy>
  <cp:revision>8</cp:revision>
  <dcterms:created xsi:type="dcterms:W3CDTF">2023-06-20T07:01:00Z</dcterms:created>
  <dcterms:modified xsi:type="dcterms:W3CDTF">2023-09-12T11:34:00Z</dcterms:modified>
</cp:coreProperties>
</file>