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3F7B" w14:textId="77777777" w:rsidR="00DE05E5" w:rsidRDefault="00DE05E5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7A400AEE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76217648" w:rsidR="00BD2D28" w:rsidRPr="00676AE8" w:rsidRDefault="00BD2D28" w:rsidP="009C3BBA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</w:t>
      </w:r>
      <w:r w:rsidR="005A35A0">
        <w:rPr>
          <w:rFonts w:eastAsia="Calibri" w:cstheme="minorHAnsi"/>
          <w:sz w:val="28"/>
          <w:szCs w:val="28"/>
        </w:rPr>
        <w:t>e</w:t>
      </w:r>
      <w:r w:rsidRPr="00676AE8">
        <w:rPr>
          <w:rFonts w:eastAsia="Calibri" w:cstheme="minorHAnsi"/>
          <w:sz w:val="28"/>
          <w:szCs w:val="28"/>
        </w:rPr>
        <w:t>m,</w:t>
      </w:r>
      <w:r w:rsidR="00A439D0">
        <w:rPr>
          <w:rFonts w:eastAsia="Calibri" w:cstheme="minorHAnsi"/>
          <w:sz w:val="28"/>
          <w:szCs w:val="28"/>
        </w:rPr>
        <w:t xml:space="preserve"> 04</w:t>
      </w:r>
      <w:r w:rsidR="00DA2936">
        <w:rPr>
          <w:rFonts w:eastAsia="Calibri" w:cstheme="minorHAnsi"/>
          <w:sz w:val="28"/>
          <w:szCs w:val="28"/>
        </w:rPr>
        <w:t xml:space="preserve"> grudnia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02639E3E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DE05E5">
        <w:rPr>
          <w:rFonts w:eastAsia="Calibri" w:cstheme="minorHAnsi"/>
          <w:sz w:val="28"/>
          <w:szCs w:val="28"/>
        </w:rPr>
        <w:t>12.2023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2A8895B5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 xml:space="preserve">o </w:t>
      </w:r>
      <w:r w:rsidR="00DA2936">
        <w:rPr>
          <w:rFonts w:eastAsia="Times New Roman" w:cstheme="minorHAnsi"/>
          <w:sz w:val="28"/>
          <w:szCs w:val="28"/>
        </w:rPr>
        <w:t>podjęciu zawieszonego postępowania w przedmiocie wydania decyzji o środowiskowych uwarunkowaniach</w:t>
      </w:r>
    </w:p>
    <w:p w14:paraId="77DDEEA6" w14:textId="473FF688" w:rsidR="00DA2936" w:rsidRPr="00744A53" w:rsidRDefault="00DE05E5" w:rsidP="00DA293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Z</w:t>
      </w:r>
      <w:r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26640C">
        <w:rPr>
          <w:rFonts w:cstheme="minorHAnsi"/>
          <w:sz w:val="28"/>
          <w:szCs w:val="28"/>
        </w:rPr>
        <w:t xml:space="preserve"> strony postępowania</w:t>
      </w:r>
      <w:r>
        <w:rPr>
          <w:rFonts w:cstheme="minorHAnsi"/>
          <w:sz w:val="28"/>
          <w:szCs w:val="28"/>
        </w:rPr>
        <w:t xml:space="preserve"> oraz podmiot działający na prawach strony,</w:t>
      </w:r>
      <w:r w:rsidRPr="0026640C">
        <w:rPr>
          <w:rFonts w:cstheme="minorHAnsi"/>
          <w:sz w:val="28"/>
          <w:szCs w:val="28"/>
        </w:rPr>
        <w:t xml:space="preserve"> o </w:t>
      </w:r>
      <w:r w:rsidR="00DA2936">
        <w:rPr>
          <w:rFonts w:cstheme="minorHAnsi"/>
          <w:sz w:val="28"/>
          <w:szCs w:val="28"/>
        </w:rPr>
        <w:t>podjęciu</w:t>
      </w:r>
      <w:r w:rsidRPr="0026640C">
        <w:rPr>
          <w:rFonts w:cstheme="minorHAnsi"/>
          <w:sz w:val="28"/>
          <w:szCs w:val="28"/>
        </w:rPr>
        <w:t xml:space="preserve"> przez Burmistrza Śremu, na mocy postanowienia z</w:t>
      </w:r>
      <w:r w:rsidR="00753E8F">
        <w:rPr>
          <w:rFonts w:cstheme="minorHAnsi"/>
          <w:sz w:val="28"/>
          <w:szCs w:val="28"/>
        </w:rPr>
        <w:t> </w:t>
      </w:r>
      <w:r w:rsidR="00DA2936">
        <w:rPr>
          <w:rFonts w:cstheme="minorHAnsi"/>
          <w:sz w:val="28"/>
          <w:szCs w:val="28"/>
        </w:rPr>
        <w:t>4 grudnia</w:t>
      </w:r>
      <w:r w:rsidR="004F4D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2023</w:t>
      </w:r>
      <w:r w:rsidRPr="0026640C">
        <w:rPr>
          <w:rFonts w:cstheme="minorHAnsi"/>
          <w:sz w:val="28"/>
          <w:szCs w:val="28"/>
        </w:rPr>
        <w:t xml:space="preserve"> r., </w:t>
      </w:r>
      <w:r w:rsidR="00DA2936" w:rsidRPr="00744A53">
        <w:rPr>
          <w:rFonts w:ascii="Calibri" w:hAnsi="Calibri" w:cs="Calibri"/>
          <w:sz w:val="28"/>
          <w:szCs w:val="28"/>
        </w:rPr>
        <w:t>postępowania administracyjnego w</w:t>
      </w:r>
      <w:r w:rsidR="00DA2936">
        <w:rPr>
          <w:rFonts w:ascii="Calibri" w:hAnsi="Calibri" w:cs="Calibri"/>
          <w:sz w:val="28"/>
          <w:szCs w:val="28"/>
        </w:rPr>
        <w:t> </w:t>
      </w:r>
      <w:r w:rsidR="00DA2936" w:rsidRPr="00744A53">
        <w:rPr>
          <w:rFonts w:ascii="Calibri" w:hAnsi="Calibri" w:cs="Calibri"/>
          <w:sz w:val="28"/>
          <w:szCs w:val="28"/>
        </w:rPr>
        <w:t xml:space="preserve">przedmiocie wydania decyzji o środowiskowych uwarunkowaniach dla planowanego </w:t>
      </w:r>
      <w:r w:rsidR="00DA2936">
        <w:rPr>
          <w:rFonts w:cstheme="minorHAnsi"/>
          <w:sz w:val="28"/>
          <w:szCs w:val="28"/>
        </w:rPr>
        <w:t xml:space="preserve">przez </w:t>
      </w:r>
      <w:r w:rsidR="00DA2936" w:rsidRPr="009900C0">
        <w:rPr>
          <w:rFonts w:cstheme="minorHAnsi"/>
          <w:sz w:val="28"/>
          <w:szCs w:val="28"/>
        </w:rPr>
        <w:t>Rehau Spółk</w:t>
      </w:r>
      <w:r w:rsidR="00DA2936">
        <w:rPr>
          <w:rFonts w:cstheme="minorHAnsi"/>
          <w:sz w:val="28"/>
          <w:szCs w:val="28"/>
        </w:rPr>
        <w:t>ę</w:t>
      </w:r>
      <w:r w:rsidR="00DA2936" w:rsidRPr="009900C0">
        <w:rPr>
          <w:rFonts w:cstheme="minorHAnsi"/>
          <w:sz w:val="28"/>
          <w:szCs w:val="28"/>
        </w:rPr>
        <w:t xml:space="preserve"> z ograniczoną odpowiedzialnością z siedzibą w Baranowie, ul.</w:t>
      </w:r>
      <w:r w:rsidR="00DA2936">
        <w:rPr>
          <w:rFonts w:cstheme="minorHAnsi"/>
          <w:sz w:val="28"/>
          <w:szCs w:val="28"/>
        </w:rPr>
        <w:t> </w:t>
      </w:r>
      <w:r w:rsidR="00DA2936" w:rsidRPr="009900C0">
        <w:rPr>
          <w:rFonts w:cstheme="minorHAnsi"/>
          <w:sz w:val="28"/>
          <w:szCs w:val="28"/>
        </w:rPr>
        <w:t>Poznańska 1A, 62-081 Przeźmierowo, przedsięwzięcia polegającego na 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</w:t>
      </w:r>
      <w:r w:rsidR="009C3BBA">
        <w:rPr>
          <w:rFonts w:cstheme="minorHAnsi"/>
          <w:sz w:val="28"/>
          <w:szCs w:val="28"/>
        </w:rPr>
        <w:t> </w:t>
      </w:r>
      <w:r w:rsidR="00DA2936" w:rsidRPr="009900C0">
        <w:rPr>
          <w:rFonts w:cstheme="minorHAnsi"/>
          <w:sz w:val="28"/>
          <w:szCs w:val="28"/>
        </w:rPr>
        <w:t>ul.</w:t>
      </w:r>
      <w:r w:rsidR="00DA2936">
        <w:rPr>
          <w:rFonts w:cstheme="minorHAnsi"/>
          <w:sz w:val="28"/>
          <w:szCs w:val="28"/>
        </w:rPr>
        <w:t> </w:t>
      </w:r>
      <w:r w:rsidR="00DA2936" w:rsidRPr="009900C0">
        <w:rPr>
          <w:rFonts w:cstheme="minorHAnsi"/>
          <w:sz w:val="28"/>
          <w:szCs w:val="28"/>
        </w:rPr>
        <w:t>Jesiennej</w:t>
      </w:r>
      <w:r w:rsidR="00DA2936">
        <w:rPr>
          <w:rFonts w:cstheme="minorHAnsi"/>
          <w:sz w:val="28"/>
          <w:szCs w:val="28"/>
        </w:rPr>
        <w:t> </w:t>
      </w:r>
      <w:r w:rsidR="00DA2936" w:rsidRPr="009900C0">
        <w:rPr>
          <w:rFonts w:cstheme="minorHAnsi"/>
          <w:sz w:val="28"/>
          <w:szCs w:val="28"/>
        </w:rPr>
        <w:t>10</w:t>
      </w:r>
      <w:r w:rsidR="00DA2936" w:rsidRPr="00841F32">
        <w:rPr>
          <w:rFonts w:ascii="Calibri" w:hAnsi="Calibri" w:cs="Calibri"/>
          <w:sz w:val="28"/>
          <w:szCs w:val="28"/>
        </w:rPr>
        <w:t>.</w:t>
      </w:r>
      <w:r w:rsidR="00DA2936" w:rsidRPr="00744A53">
        <w:rPr>
          <w:rFonts w:ascii="Calibri" w:hAnsi="Calibri" w:cs="Calibri"/>
          <w:sz w:val="28"/>
          <w:szCs w:val="28"/>
        </w:rPr>
        <w:t xml:space="preserve"> Na postanowienie nie przysługuje stronom zażalenie.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DA293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 Urzędzie Miejskim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Śremie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(ul. Plac 20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Października 1, pok. 33),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godzinach od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7:00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do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15:00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lub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Biuletynie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Informacji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Publicznej (</w:t>
      </w:r>
      <w:r w:rsidR="00DA2936" w:rsidRPr="00366E87">
        <w:rPr>
          <w:rFonts w:ascii="Calibri" w:eastAsia="Times New Roman" w:hAnsi="Calibri" w:cs="Calibri"/>
          <w:sz w:val="28"/>
          <w:szCs w:val="28"/>
          <w:lang w:eastAsia="pl-PL"/>
        </w:rPr>
        <w:t>http://umsrem.bip.eur.pl/public/?id=225715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1819614D" w14:textId="77777777" w:rsidR="00DA2936" w:rsidRPr="00744A53" w:rsidRDefault="00DA2936" w:rsidP="00DA2936">
      <w:pPr>
        <w:spacing w:after="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 </w:t>
      </w:r>
      <w:r>
        <w:rPr>
          <w:rFonts w:ascii="Calibri" w:eastAsia="Times New Roman" w:hAnsi="Calibri" w:cs="Calibri"/>
          <w:sz w:val="28"/>
          <w:szCs w:val="28"/>
          <w:lang w:eastAsia="pl-PL"/>
        </w:rPr>
        <w:t>2023 r. poz. 775 i 803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).</w:t>
      </w:r>
    </w:p>
    <w:p w14:paraId="20B6785A" w14:textId="77777777" w:rsidR="00DA2936" w:rsidRPr="00744A53" w:rsidRDefault="00DA2936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1333E313" w14:textId="77777777" w:rsidR="00DA2936" w:rsidRPr="00744A53" w:rsidRDefault="00DA2936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489B033A" w14:textId="6C30D78A" w:rsidR="00DA2936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05.12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.2023 r.</w:t>
      </w:r>
    </w:p>
    <w:p w14:paraId="7DD7B22A" w14:textId="77777777" w:rsidR="00DA2936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56DAFD40" w14:textId="67F90277" w:rsidR="00DA2936" w:rsidRPr="00744A53" w:rsidRDefault="00DA2936" w:rsidP="00DA2936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hAnsi="Calibri" w:cs="Calibri"/>
          <w:bCs/>
          <w:sz w:val="28"/>
          <w:szCs w:val="28"/>
          <w:vertAlign w:val="superscript"/>
        </w:rPr>
        <w:t xml:space="preserve">1 </w:t>
      </w:r>
      <w:r w:rsidRPr="00744A53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744A53">
        <w:rPr>
          <w:rFonts w:ascii="Calibri" w:hAnsi="Calibri" w:cs="Calibr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9C3BBA" w:rsidRPr="009C3BBA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Pr="00744A53"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>.</w:t>
      </w:r>
    </w:p>
    <w:p w14:paraId="4FC633A6" w14:textId="77777777" w:rsidR="00753E8F" w:rsidRPr="00753E8F" w:rsidRDefault="00753E8F" w:rsidP="00753E8F">
      <w:pPr>
        <w:tabs>
          <w:tab w:val="left" w:pos="1985"/>
        </w:tabs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53E8F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01B844E5" w14:textId="77777777" w:rsidR="00753E8F" w:rsidRPr="00753E8F" w:rsidRDefault="00753E8F" w:rsidP="00753E8F">
      <w:pPr>
        <w:tabs>
          <w:tab w:val="left" w:pos="1985"/>
        </w:tabs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53E8F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1537B3A6" w14:textId="77777777" w:rsidR="00753E8F" w:rsidRPr="00753E8F" w:rsidRDefault="00753E8F" w:rsidP="00753E8F">
      <w:pPr>
        <w:tabs>
          <w:tab w:val="left" w:pos="1985"/>
        </w:tabs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53E8F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0489164B" w14:textId="77777777" w:rsidR="009C3BBA" w:rsidRPr="009C3BBA" w:rsidRDefault="009C3BBA" w:rsidP="009C3BBA">
      <w:pPr>
        <w:spacing w:after="120" w:line="240" w:lineRule="auto"/>
        <w:jc w:val="right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Śrem, 4 grudnia 2023 roku</w:t>
      </w:r>
    </w:p>
    <w:p w14:paraId="1A28E2E3" w14:textId="77777777" w:rsidR="009C3BBA" w:rsidRPr="009C3BBA" w:rsidRDefault="009C3BBA" w:rsidP="009C3BBA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PPSOŚ.6220.12.2023.BM</w:t>
      </w:r>
    </w:p>
    <w:p w14:paraId="2D94D550" w14:textId="77777777" w:rsidR="009C3BBA" w:rsidRPr="009C3BBA" w:rsidRDefault="009C3BBA" w:rsidP="009C3BBA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Postanowienie</w:t>
      </w:r>
    </w:p>
    <w:p w14:paraId="41C83667" w14:textId="77777777" w:rsidR="009C3BBA" w:rsidRPr="009C3BBA" w:rsidRDefault="009C3BBA" w:rsidP="009C3BBA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9C3BBA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), zwanej dalej ustawą o udostępnianiu informacji o środowisku i art. 123 ustawy z dnia 14 czerwca 1960 r. – Kodeks postępowania administracyjnego (</w:t>
      </w:r>
      <w:r w:rsidRPr="009C3BBA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Dz. U. z 2023 r. poz. 775 i 803</w:t>
      </w: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 xml:space="preserve">), </w:t>
      </w:r>
    </w:p>
    <w:p w14:paraId="38DBED2D" w14:textId="77777777" w:rsidR="009C3BBA" w:rsidRPr="009C3BBA" w:rsidRDefault="009C3BBA" w:rsidP="009C3BBA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postanawiam</w:t>
      </w:r>
    </w:p>
    <w:p w14:paraId="6826B66E" w14:textId="77777777" w:rsidR="009C3BBA" w:rsidRPr="009C3BBA" w:rsidRDefault="009C3BBA" w:rsidP="009C3BBA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 xml:space="preserve">podjąć zawieszone postępowanie administracyjne w przedmiocie wydania decyzji o środowiskowych uwarunkowaniach na rzecz </w:t>
      </w:r>
      <w:r w:rsidRPr="009C3BBA">
        <w:rPr>
          <w:rFonts w:ascii="Calibri" w:eastAsia="Calibri" w:hAnsi="Calibri" w:cs="Calibri"/>
          <w:sz w:val="28"/>
          <w:szCs w:val="28"/>
        </w:rPr>
        <w:t>Rehau Spółki z ograniczoną odpowiedzialnością z siedzibą w Baranowie, ul. Poznańska 1A, 62-081 Przeźmierowo, dla planowanego przedsięwzięcia polegającego na montażu pięciu nowych linii do okleinowania wraz z nowym emitorem, a także relokacji wybranych źródeł hałasu i emisji zanieczyszczeń do powietrza, wprowadzeniu nowych instalacji wentylacyjnych i zmianie parametrów emitorów na terenie zakładu Rehau Sp. z o.o. w Nochowie przy ul. Jesiennej 10</w:t>
      </w: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3031870F" w14:textId="77777777" w:rsidR="009C3BBA" w:rsidRPr="009C3BBA" w:rsidRDefault="009C3BBA" w:rsidP="009C3BBA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Uzasadnienie</w:t>
      </w:r>
    </w:p>
    <w:p w14:paraId="77170FE8" w14:textId="77777777" w:rsidR="009C3BBA" w:rsidRPr="009C3BBA" w:rsidRDefault="009C3BBA" w:rsidP="009C3BBA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podstawie art. 63 ust. 5 ustawy </w:t>
      </w:r>
      <w:bookmarkStart w:id="0" w:name="_Hlk152580071"/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z dnia 3 października 2008 r. o udostępnianiu informacji o środowisku</w:t>
      </w:r>
      <w:bookmarkEnd w:id="0"/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 xml:space="preserve">, Burmistrz Śremu, na mocy postanowienia z 15.09.2023 r., zawiesił postępowanie administracyjne w przedmiocie wydania decyzji o środowiskowych uwarunkowaniach na rzecz </w:t>
      </w:r>
      <w:r w:rsidRPr="009C3BBA">
        <w:rPr>
          <w:rFonts w:ascii="Calibri" w:eastAsia="Calibri" w:hAnsi="Calibri" w:cs="Calibri"/>
          <w:sz w:val="28"/>
          <w:szCs w:val="28"/>
        </w:rPr>
        <w:t>Rehau Spółki z ograniczoną odpowiedzialnością z siedzibą w Baranowie, ul. Poznańska 1A, 62-081 Przeźmierowo, dla planowanego przedsięwzięcia polegającego na montażu pięciu nowych linii do okleinowania wraz z nowym emitorem, a także relokacji wybranych źródeł hałasu i emisji zanieczyszczeń do powietrza, wprowadzeniu nowych instalacji wentylacyjnych i zmianie parametrów emitorów na terenie zakładu Rehau Sp. z o.o. w Nochowie przy ul. Jesiennej 10</w:t>
      </w: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, do czasu przedłożenia przez wnioskodawcę raportu o oddziaływaniu przedsięwzięcia na środowisko.</w:t>
      </w:r>
    </w:p>
    <w:p w14:paraId="4ACA1FBB" w14:textId="77777777" w:rsidR="009C3BBA" w:rsidRPr="009C3BBA" w:rsidRDefault="009C3BBA" w:rsidP="009C3BBA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ab/>
        <w:t xml:space="preserve">01.12.2023 r. wnioskodawca przedłożył Burmistrzowi Śremu wymagany dokument. </w:t>
      </w:r>
    </w:p>
    <w:p w14:paraId="47302ADD" w14:textId="77777777" w:rsidR="009C3BBA" w:rsidRPr="009C3BBA" w:rsidRDefault="009C3BBA" w:rsidP="009C3BBA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Ponieważ ustąpiły przyczyny, o których mowa w art. 63 ust 5 przywołanej ustawy, uzasadniające zawieszenie postępowania, należało orzec jak w sentencji postanowienia.</w:t>
      </w:r>
    </w:p>
    <w:p w14:paraId="1DE949A3" w14:textId="77777777" w:rsidR="009C3BBA" w:rsidRPr="009C3BBA" w:rsidRDefault="009C3BBA" w:rsidP="009C3BBA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Pouczenie</w:t>
      </w:r>
    </w:p>
    <w:p w14:paraId="19BAB487" w14:textId="77777777" w:rsidR="009C3BBA" w:rsidRPr="009C3BBA" w:rsidRDefault="009C3BBA" w:rsidP="009C3BBA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niniejsze postanowienie nie przysługuje stronom zażalenie. </w:t>
      </w:r>
    </w:p>
    <w:p w14:paraId="2AAC6F5E" w14:textId="7FD97233" w:rsidR="009C3BBA" w:rsidRPr="009C3BBA" w:rsidRDefault="009C3BBA" w:rsidP="009C3BBA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z up. BURMISTRZA</w:t>
      </w:r>
    </w:p>
    <w:p w14:paraId="34393833" w14:textId="10E56D6D" w:rsidR="009C3BBA" w:rsidRDefault="009C3BBA" w:rsidP="009C3BBA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Małgorzata Borowska</w:t>
      </w:r>
    </w:p>
    <w:p w14:paraId="446B506C" w14:textId="77777777" w:rsidR="009C3BBA" w:rsidRDefault="009C3BBA" w:rsidP="009C3BBA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 xml:space="preserve">inspektor </w:t>
      </w:r>
    </w:p>
    <w:p w14:paraId="3E25B236" w14:textId="4BE8FE29" w:rsidR="009C3BBA" w:rsidRPr="009C3BBA" w:rsidRDefault="009C3BBA" w:rsidP="009C3BBA">
      <w:pPr>
        <w:spacing w:after="120" w:line="240" w:lineRule="auto"/>
        <w:ind w:left="2829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Zespołu Ochrony Środowiska</w:t>
      </w:r>
    </w:p>
    <w:p w14:paraId="122DC835" w14:textId="77777777" w:rsidR="009C3BBA" w:rsidRPr="009C3BBA" w:rsidRDefault="009C3BBA" w:rsidP="009C3BBA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Sprawę prowadzi:</w:t>
      </w:r>
    </w:p>
    <w:p w14:paraId="01665E44" w14:textId="77777777" w:rsidR="009C3BBA" w:rsidRPr="009C3BBA" w:rsidRDefault="009C3BBA" w:rsidP="009C3BBA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Małgorzata Borowska</w:t>
      </w:r>
    </w:p>
    <w:p w14:paraId="4F3B1558" w14:textId="77777777" w:rsidR="009C3BBA" w:rsidRPr="009C3BBA" w:rsidRDefault="009C3BBA" w:rsidP="009C3BBA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 xml:space="preserve">inspektor </w:t>
      </w:r>
    </w:p>
    <w:p w14:paraId="28AEA51E" w14:textId="77777777" w:rsidR="009C3BBA" w:rsidRPr="009C3BBA" w:rsidRDefault="009C3BBA" w:rsidP="009C3BBA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tel. 61 28 47 140</w:t>
      </w:r>
    </w:p>
    <w:p w14:paraId="4F012E2A" w14:textId="77777777" w:rsidR="009C3BBA" w:rsidRPr="009C3BBA" w:rsidRDefault="009C3BBA" w:rsidP="009C3BBA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7B54D8EC" w14:textId="77777777" w:rsidR="009C3BBA" w:rsidRPr="009C3BBA" w:rsidRDefault="009C3BBA" w:rsidP="009C3BBA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C3BBA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0112C382" w14:textId="77777777" w:rsidR="009C3BBA" w:rsidRPr="009C3BBA" w:rsidRDefault="009C3BBA" w:rsidP="009C3BBA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C3BBA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47E309C0" w14:textId="77777777" w:rsidR="009C3BBA" w:rsidRPr="009C3BBA" w:rsidRDefault="009C3BBA" w:rsidP="009C3BBA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C3BBA">
        <w:rPr>
          <w:rFonts w:ascii="Calibri" w:eastAsia="Times New Roman" w:hAnsi="Calibri" w:cs="Calibri"/>
          <w:sz w:val="28"/>
          <w:szCs w:val="28"/>
          <w:lang w:eastAsia="pl-PL"/>
        </w:rPr>
        <w:t>Rehau Sp. z o.o., Baranowo, ul. Poznańska 1A, 62-081 Przeźmierowo</w:t>
      </w:r>
    </w:p>
    <w:p w14:paraId="6BF9D514" w14:textId="77777777" w:rsidR="009C3BBA" w:rsidRPr="009C3BBA" w:rsidRDefault="009C3BBA" w:rsidP="009C3BBA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pełnomocnik: Pan Marcin Wachek, Rehau Sp. z o.o., Nochowo, </w:t>
      </w:r>
      <w:r w:rsidRPr="009C3BBA">
        <w:rPr>
          <w:rFonts w:ascii="Calibri" w:eastAsia="Times New Roman" w:hAnsi="Calibri" w:cs="Calibri"/>
          <w:sz w:val="28"/>
          <w:szCs w:val="28"/>
          <w:lang w:eastAsia="pl-PL"/>
        </w:rPr>
        <w:br/>
        <w:t>ul. Jesienna 10, 63-100 Śrem</w:t>
      </w:r>
    </w:p>
    <w:p w14:paraId="6A704CC2" w14:textId="77777777" w:rsidR="009C3BBA" w:rsidRPr="009C3BBA" w:rsidRDefault="009C3BBA" w:rsidP="009C3BBA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C3BBA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 3 ustawy o udostępnianiu informacji o środowisku</w:t>
      </w:r>
    </w:p>
    <w:p w14:paraId="713DAF47" w14:textId="77777777" w:rsidR="009C3BBA" w:rsidRPr="009C3BBA" w:rsidRDefault="009C3BBA" w:rsidP="009C3BBA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9C3BBA">
        <w:rPr>
          <w:rFonts w:ascii="Calibri" w:eastAsia="Calibri" w:hAnsi="Calibri" w:cs="Times New Roman"/>
          <w:sz w:val="28"/>
        </w:rPr>
        <w:t>Grand Agro Fundacja Ochrony Środowiska Naturalnego, ul. Jana Marcina Szancera 9/44, 02-495 Warszawa, działająca na prawach strony na podstawie art. 44 ust. 1 ustawy</w:t>
      </w:r>
      <w:r w:rsidRPr="009C3BBA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</w:t>
      </w:r>
      <w:r w:rsidRPr="009C3BBA">
        <w:rPr>
          <w:rFonts w:ascii="Calibri" w:eastAsia="Calibri" w:hAnsi="Calibri" w:cs="Times New Roman"/>
          <w:sz w:val="28"/>
        </w:rPr>
        <w:t>o udostępnianiu informacji o środowisku, przez obwieszczenie, zgodnie z art. 74 ust. 3 ustawy</w:t>
      </w:r>
    </w:p>
    <w:p w14:paraId="667A19D9" w14:textId="77777777" w:rsidR="009C3BBA" w:rsidRPr="009C3BBA" w:rsidRDefault="009C3BBA" w:rsidP="009C3BBA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9C3BBA">
        <w:rPr>
          <w:rFonts w:ascii="Calibri" w:eastAsia="Calibri" w:hAnsi="Calibri" w:cs="Times New Roman"/>
          <w:sz w:val="28"/>
        </w:rPr>
        <w:t>aa</w:t>
      </w:r>
    </w:p>
    <w:p w14:paraId="753E78C3" w14:textId="77777777" w:rsidR="009C3BBA" w:rsidRPr="009C3BBA" w:rsidRDefault="009C3BBA" w:rsidP="009C3BBA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753E8F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0B87C" w14:textId="77777777" w:rsidR="00523778" w:rsidRDefault="00523778" w:rsidP="00053E5A">
      <w:pPr>
        <w:spacing w:after="0" w:line="240" w:lineRule="auto"/>
      </w:pPr>
      <w:r>
        <w:separator/>
      </w:r>
    </w:p>
  </w:endnote>
  <w:endnote w:type="continuationSeparator" w:id="0">
    <w:p w14:paraId="2145093E" w14:textId="77777777" w:rsidR="00523778" w:rsidRDefault="0052377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D0270" w14:textId="77777777" w:rsidR="00523778" w:rsidRDefault="00523778" w:rsidP="00053E5A">
      <w:pPr>
        <w:spacing w:after="0" w:line="240" w:lineRule="auto"/>
      </w:pPr>
      <w:r>
        <w:separator/>
      </w:r>
    </w:p>
  </w:footnote>
  <w:footnote w:type="continuationSeparator" w:id="0">
    <w:p w14:paraId="01F46925" w14:textId="77777777" w:rsidR="00523778" w:rsidRDefault="0052377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77118F6"/>
    <w:multiLevelType w:val="hybridMultilevel"/>
    <w:tmpl w:val="9F16B4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0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  <w:num w:numId="11" w16cid:durableId="21365554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61A4A"/>
    <w:rsid w:val="00194C69"/>
    <w:rsid w:val="0021772C"/>
    <w:rsid w:val="00250690"/>
    <w:rsid w:val="0026640C"/>
    <w:rsid w:val="00377BC2"/>
    <w:rsid w:val="004519AC"/>
    <w:rsid w:val="00455EC2"/>
    <w:rsid w:val="004707E0"/>
    <w:rsid w:val="0048459B"/>
    <w:rsid w:val="004F4DF9"/>
    <w:rsid w:val="0050534A"/>
    <w:rsid w:val="00523778"/>
    <w:rsid w:val="00525346"/>
    <w:rsid w:val="00574DAC"/>
    <w:rsid w:val="005811F1"/>
    <w:rsid w:val="005A35A0"/>
    <w:rsid w:val="005E5887"/>
    <w:rsid w:val="005F048F"/>
    <w:rsid w:val="005F23DE"/>
    <w:rsid w:val="006A6F3E"/>
    <w:rsid w:val="007362FC"/>
    <w:rsid w:val="00753E8F"/>
    <w:rsid w:val="007C6800"/>
    <w:rsid w:val="0081559F"/>
    <w:rsid w:val="00821EE6"/>
    <w:rsid w:val="00824B9A"/>
    <w:rsid w:val="00836D4F"/>
    <w:rsid w:val="00906B66"/>
    <w:rsid w:val="00917C21"/>
    <w:rsid w:val="00942CED"/>
    <w:rsid w:val="00945706"/>
    <w:rsid w:val="009614DC"/>
    <w:rsid w:val="009C3BBA"/>
    <w:rsid w:val="00A07DA3"/>
    <w:rsid w:val="00A3679B"/>
    <w:rsid w:val="00A439D0"/>
    <w:rsid w:val="00A644E2"/>
    <w:rsid w:val="00A840F2"/>
    <w:rsid w:val="00AA77A4"/>
    <w:rsid w:val="00B91287"/>
    <w:rsid w:val="00BD2D28"/>
    <w:rsid w:val="00DA2936"/>
    <w:rsid w:val="00DB7013"/>
    <w:rsid w:val="00DE05E5"/>
    <w:rsid w:val="00E34C2B"/>
    <w:rsid w:val="00E86909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691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19</cp:revision>
  <cp:lastPrinted>2023-08-24T05:08:00Z</cp:lastPrinted>
  <dcterms:created xsi:type="dcterms:W3CDTF">2023-01-05T08:58:00Z</dcterms:created>
  <dcterms:modified xsi:type="dcterms:W3CDTF">2023-12-04T13:34:00Z</dcterms:modified>
</cp:coreProperties>
</file>