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1407608B" w14:textId="77777777" w:rsidR="006B1D14" w:rsidRPr="006B1D14" w:rsidRDefault="006B1D14" w:rsidP="006B1D14">
      <w:pPr>
        <w:spacing w:after="0" w:line="240" w:lineRule="auto"/>
        <w:ind w:right="5812"/>
        <w:jc w:val="center"/>
        <w:rPr>
          <w:rFonts w:ascii="Calibri" w:eastAsia="Calibri" w:hAnsi="Calibri" w:cs="Calibri"/>
          <w:sz w:val="28"/>
          <w:szCs w:val="28"/>
        </w:rPr>
      </w:pPr>
      <w:r w:rsidRPr="006B1D14">
        <w:rPr>
          <w:rFonts w:ascii="Calibri" w:eastAsia="Calibri" w:hAnsi="Calibri" w:cs="Calibri"/>
          <w:sz w:val="28"/>
          <w:szCs w:val="28"/>
        </w:rPr>
        <w:t>Burmistrz Śremu</w:t>
      </w:r>
    </w:p>
    <w:p w14:paraId="7A0F747B" w14:textId="77777777" w:rsidR="006B1D14" w:rsidRPr="006B1D14" w:rsidRDefault="006B1D14" w:rsidP="006B1D14">
      <w:pPr>
        <w:spacing w:after="0" w:line="240" w:lineRule="auto"/>
        <w:ind w:right="5812"/>
        <w:jc w:val="center"/>
        <w:rPr>
          <w:rFonts w:ascii="Calibri" w:eastAsia="Calibri" w:hAnsi="Calibri" w:cs="Calibri"/>
          <w:sz w:val="28"/>
          <w:szCs w:val="28"/>
        </w:rPr>
      </w:pPr>
      <w:r w:rsidRPr="006B1D14">
        <w:rPr>
          <w:rFonts w:ascii="Calibri" w:eastAsia="Calibri" w:hAnsi="Calibri" w:cs="Calibri"/>
          <w:sz w:val="28"/>
          <w:szCs w:val="28"/>
        </w:rPr>
        <w:t>ul. Plac 20 Października 1</w:t>
      </w:r>
    </w:p>
    <w:p w14:paraId="3DF49788" w14:textId="77777777" w:rsidR="006B1D14" w:rsidRPr="006B1D14" w:rsidRDefault="006B1D14" w:rsidP="000D4B03">
      <w:pPr>
        <w:spacing w:after="0" w:line="240" w:lineRule="auto"/>
        <w:ind w:right="5812"/>
        <w:jc w:val="center"/>
        <w:rPr>
          <w:rFonts w:ascii="Calibri" w:eastAsia="Calibri" w:hAnsi="Calibri" w:cs="Calibri"/>
          <w:sz w:val="28"/>
          <w:szCs w:val="28"/>
        </w:rPr>
      </w:pPr>
      <w:r w:rsidRPr="006B1D14">
        <w:rPr>
          <w:rFonts w:ascii="Calibri" w:eastAsia="Calibri" w:hAnsi="Calibri" w:cs="Calibri"/>
          <w:sz w:val="28"/>
          <w:szCs w:val="28"/>
        </w:rPr>
        <w:t>63-100 Śrem</w:t>
      </w:r>
    </w:p>
    <w:p w14:paraId="6B661831" w14:textId="4FA225F6" w:rsidR="006B1D14" w:rsidRPr="006B1D14" w:rsidRDefault="006B1D14" w:rsidP="000D4B03">
      <w:pPr>
        <w:spacing w:after="0" w:line="240" w:lineRule="auto"/>
        <w:jc w:val="right"/>
        <w:rPr>
          <w:rFonts w:ascii="Calibri" w:eastAsia="Calibri" w:hAnsi="Calibri" w:cs="Calibri"/>
          <w:sz w:val="28"/>
          <w:szCs w:val="28"/>
        </w:rPr>
      </w:pPr>
      <w:r w:rsidRPr="006B1D14">
        <w:rPr>
          <w:rFonts w:ascii="Calibri" w:eastAsia="Calibri" w:hAnsi="Calibri" w:cs="Calibri"/>
          <w:sz w:val="28"/>
          <w:szCs w:val="28"/>
        </w:rPr>
        <w:t xml:space="preserve">Śrem, </w:t>
      </w:r>
      <w:r w:rsidR="004A4E68">
        <w:rPr>
          <w:rFonts w:ascii="Calibri" w:eastAsia="Calibri" w:hAnsi="Calibri" w:cs="Calibri"/>
          <w:sz w:val="28"/>
          <w:szCs w:val="28"/>
        </w:rPr>
        <w:t>29</w:t>
      </w:r>
      <w:r w:rsidR="00DB02BD">
        <w:rPr>
          <w:rFonts w:ascii="Calibri" w:eastAsia="Calibri" w:hAnsi="Calibri" w:cs="Calibri"/>
          <w:sz w:val="28"/>
          <w:szCs w:val="28"/>
        </w:rPr>
        <w:t xml:space="preserve"> </w:t>
      </w:r>
      <w:r>
        <w:rPr>
          <w:rFonts w:ascii="Calibri" w:eastAsia="Calibri" w:hAnsi="Calibri" w:cs="Calibri"/>
          <w:sz w:val="28"/>
          <w:szCs w:val="28"/>
        </w:rPr>
        <w:t>stycznia 2024</w:t>
      </w:r>
      <w:r w:rsidRPr="006B1D14">
        <w:rPr>
          <w:rFonts w:ascii="Calibri" w:eastAsia="Calibri" w:hAnsi="Calibri" w:cs="Calibri"/>
          <w:sz w:val="28"/>
          <w:szCs w:val="28"/>
        </w:rPr>
        <w:t xml:space="preserve"> roku</w:t>
      </w:r>
    </w:p>
    <w:p w14:paraId="46BAFD32" w14:textId="4A889032" w:rsidR="006B1D14" w:rsidRPr="006B1D14" w:rsidRDefault="006B1D14" w:rsidP="001714BB">
      <w:pPr>
        <w:spacing w:after="0" w:line="240" w:lineRule="auto"/>
        <w:jc w:val="both"/>
        <w:rPr>
          <w:rFonts w:ascii="Calibri" w:eastAsia="Calibri" w:hAnsi="Calibri" w:cs="Calibri"/>
          <w:sz w:val="28"/>
          <w:szCs w:val="28"/>
        </w:rPr>
      </w:pPr>
      <w:r w:rsidRPr="006B1D14">
        <w:rPr>
          <w:rFonts w:ascii="Calibri" w:eastAsia="Calibri" w:hAnsi="Calibri" w:cs="Calibri"/>
          <w:sz w:val="28"/>
          <w:szCs w:val="28"/>
        </w:rPr>
        <w:t>PPSOŚ.6220.</w:t>
      </w:r>
      <w:r w:rsidR="00DB02BD">
        <w:rPr>
          <w:rFonts w:ascii="Calibri" w:eastAsia="Calibri" w:hAnsi="Calibri" w:cs="Calibri"/>
          <w:sz w:val="28"/>
          <w:szCs w:val="28"/>
        </w:rPr>
        <w:t>1.2024</w:t>
      </w:r>
      <w:r w:rsidRPr="006B1D14">
        <w:rPr>
          <w:rFonts w:ascii="Calibri" w:eastAsia="Calibri" w:hAnsi="Calibri" w:cs="Calibri"/>
          <w:sz w:val="28"/>
          <w:szCs w:val="28"/>
        </w:rPr>
        <w:t>.BM</w:t>
      </w:r>
    </w:p>
    <w:p w14:paraId="0E904880" w14:textId="77777777" w:rsidR="006B1D14" w:rsidRPr="006B1D14" w:rsidRDefault="006B1D14" w:rsidP="006B1D14">
      <w:pPr>
        <w:keepNext/>
        <w:keepLines/>
        <w:spacing w:after="120" w:line="240" w:lineRule="auto"/>
        <w:jc w:val="center"/>
        <w:outlineLvl w:val="0"/>
        <w:rPr>
          <w:rFonts w:ascii="Calibri" w:eastAsia="Times New Roman" w:hAnsi="Calibri" w:cs="Calibri"/>
          <w:sz w:val="28"/>
          <w:szCs w:val="28"/>
        </w:rPr>
      </w:pPr>
      <w:r w:rsidRPr="006B1D14">
        <w:rPr>
          <w:rFonts w:ascii="Calibri" w:eastAsia="Times New Roman" w:hAnsi="Calibri" w:cs="Calibri"/>
          <w:sz w:val="28"/>
          <w:szCs w:val="28"/>
        </w:rPr>
        <w:t>Obwieszczenie</w:t>
      </w:r>
    </w:p>
    <w:p w14:paraId="503A081A" w14:textId="12827DF1" w:rsidR="006B1D14" w:rsidRPr="006B1D14" w:rsidRDefault="006B1D14" w:rsidP="006B1D14">
      <w:pPr>
        <w:keepNext/>
        <w:keepLines/>
        <w:spacing w:after="120" w:line="240" w:lineRule="auto"/>
        <w:jc w:val="center"/>
        <w:outlineLvl w:val="0"/>
        <w:rPr>
          <w:rFonts w:ascii="Calibri" w:eastAsia="Times New Roman" w:hAnsi="Calibri" w:cs="Calibri"/>
          <w:sz w:val="28"/>
          <w:szCs w:val="28"/>
          <w:lang w:eastAsia="pl-PL"/>
        </w:rPr>
      </w:pPr>
      <w:r w:rsidRPr="006B1D14">
        <w:rPr>
          <w:rFonts w:ascii="Calibri" w:eastAsia="Times New Roman" w:hAnsi="Calibri" w:cs="Calibri"/>
          <w:sz w:val="28"/>
          <w:szCs w:val="28"/>
          <w:lang w:eastAsia="pl-PL"/>
        </w:rPr>
        <w:t>o wystąpieniu do właściw</w:t>
      </w:r>
      <w:r w:rsidR="000D4B03">
        <w:rPr>
          <w:rFonts w:ascii="Calibri" w:eastAsia="Times New Roman" w:hAnsi="Calibri" w:cs="Calibri"/>
          <w:sz w:val="28"/>
          <w:szCs w:val="28"/>
          <w:lang w:eastAsia="pl-PL"/>
        </w:rPr>
        <w:t>ego</w:t>
      </w:r>
      <w:r w:rsidRPr="006B1D14">
        <w:rPr>
          <w:rFonts w:ascii="Calibri" w:eastAsia="Times New Roman" w:hAnsi="Calibri" w:cs="Calibri"/>
          <w:sz w:val="28"/>
          <w:szCs w:val="28"/>
          <w:lang w:eastAsia="pl-PL"/>
        </w:rPr>
        <w:t xml:space="preserve"> organ</w:t>
      </w:r>
      <w:r w:rsidR="000D4B03">
        <w:rPr>
          <w:rFonts w:ascii="Calibri" w:eastAsia="Times New Roman" w:hAnsi="Calibri" w:cs="Calibri"/>
          <w:sz w:val="28"/>
          <w:szCs w:val="28"/>
          <w:lang w:eastAsia="pl-PL"/>
        </w:rPr>
        <w:t xml:space="preserve">u </w:t>
      </w:r>
      <w:r w:rsidRPr="006B1D14">
        <w:rPr>
          <w:rFonts w:ascii="Calibri" w:eastAsia="Times New Roman" w:hAnsi="Calibri" w:cs="Calibri"/>
          <w:sz w:val="28"/>
          <w:szCs w:val="28"/>
          <w:lang w:eastAsia="pl-PL"/>
        </w:rPr>
        <w:t>o zajęcie stanowiska w sprawie wydania decyzji o środowiskowych uwarunkowaniach</w:t>
      </w:r>
    </w:p>
    <w:p w14:paraId="5469C8C1" w14:textId="3B1DEAC7" w:rsidR="00ED0B40" w:rsidRDefault="006B1D14" w:rsidP="006B1D14">
      <w:pPr>
        <w:spacing w:after="120" w:line="240" w:lineRule="auto"/>
        <w:ind w:firstLine="708"/>
        <w:jc w:val="both"/>
        <w:rPr>
          <w:rFonts w:ascii="Calibri" w:eastAsia="Calibri" w:hAnsi="Calibri" w:cs="Calibri"/>
          <w:b/>
          <w:bCs/>
          <w:sz w:val="28"/>
          <w:szCs w:val="28"/>
        </w:rPr>
      </w:pPr>
      <w:r w:rsidRPr="006B1D14">
        <w:rPr>
          <w:rFonts w:ascii="Calibri" w:hAnsi="Calibri" w:cs="Calibri"/>
          <w:sz w:val="28"/>
          <w:szCs w:val="28"/>
        </w:rPr>
        <w:t>Zawiadamiam</w:t>
      </w:r>
      <w:r w:rsidRPr="006B1D14">
        <w:rPr>
          <w:rFonts w:ascii="Calibri" w:hAnsi="Calibri" w:cs="Calibri"/>
          <w:sz w:val="28"/>
          <w:szCs w:val="28"/>
          <w:vertAlign w:val="superscript"/>
        </w:rPr>
        <w:t>1</w:t>
      </w:r>
      <w:r w:rsidRPr="006B1D14">
        <w:rPr>
          <w:rFonts w:ascii="Calibri" w:hAnsi="Calibri" w:cs="Calibri"/>
          <w:sz w:val="28"/>
          <w:szCs w:val="28"/>
        </w:rPr>
        <w:t xml:space="preserve"> strony postępowania, że Burmistrz Śremu,</w:t>
      </w:r>
      <w:r w:rsidR="00DB02BD" w:rsidRPr="00DB02BD">
        <w:rPr>
          <w:rFonts w:ascii="Calibri" w:eastAsia="Calibri" w:hAnsi="Calibri" w:cs="Calibri"/>
          <w:sz w:val="28"/>
          <w:szCs w:val="28"/>
        </w:rPr>
        <w:t xml:space="preserve"> na mocy postanowienia Samorządowego Kolegium Odwoławczego w Poznaniu z</w:t>
      </w:r>
      <w:r w:rsidR="00DB02BD">
        <w:rPr>
          <w:rFonts w:ascii="Calibri" w:eastAsia="Calibri" w:hAnsi="Calibri" w:cs="Calibri"/>
          <w:sz w:val="28"/>
          <w:szCs w:val="28"/>
        </w:rPr>
        <w:t> </w:t>
      </w:r>
      <w:r w:rsidR="00DB02BD" w:rsidRPr="00DB02BD">
        <w:rPr>
          <w:rFonts w:ascii="Calibri" w:eastAsia="Calibri" w:hAnsi="Calibri" w:cs="Calibri"/>
          <w:sz w:val="28"/>
          <w:szCs w:val="28"/>
        </w:rPr>
        <w:t xml:space="preserve">22.12.2023 r. znak SKO.OŚ.405.280.2023, został wyznaczony do załatwienia sprawy z wniosku </w:t>
      </w:r>
      <w:r w:rsidR="00DB02BD">
        <w:rPr>
          <w:rFonts w:ascii="Calibri" w:eastAsia="Calibri" w:hAnsi="Calibri" w:cs="Calibri"/>
          <w:sz w:val="28"/>
          <w:szCs w:val="28"/>
        </w:rPr>
        <w:t xml:space="preserve">Patram Spółki z ograniczoną odpowiedzialnością, ul. Koźmińska 5A, 63-810 Borek Wielkopolski, </w:t>
      </w:r>
      <w:r w:rsidR="00DB02BD" w:rsidRPr="00DB02BD">
        <w:rPr>
          <w:rFonts w:ascii="Calibri" w:eastAsia="Calibri" w:hAnsi="Calibri" w:cs="Calibri"/>
          <w:sz w:val="28"/>
          <w:szCs w:val="28"/>
        </w:rPr>
        <w:t>o wydanie decyzji o</w:t>
      </w:r>
      <w:r w:rsidR="00DB02BD">
        <w:rPr>
          <w:rFonts w:ascii="Calibri" w:eastAsia="Calibri" w:hAnsi="Calibri" w:cs="Calibri"/>
          <w:sz w:val="28"/>
          <w:szCs w:val="28"/>
        </w:rPr>
        <w:t> </w:t>
      </w:r>
      <w:r w:rsidR="00DB02BD" w:rsidRPr="00DB02BD">
        <w:rPr>
          <w:rFonts w:ascii="Calibri" w:eastAsia="Calibri" w:hAnsi="Calibri" w:cs="Calibri"/>
          <w:sz w:val="28"/>
          <w:szCs w:val="28"/>
        </w:rPr>
        <w:t xml:space="preserve">środowiskowych uwarunkowaniach dla </w:t>
      </w:r>
      <w:r w:rsidR="00DB02BD">
        <w:rPr>
          <w:rFonts w:ascii="Calibri" w:eastAsia="Calibri" w:hAnsi="Calibri" w:cs="Calibri"/>
          <w:sz w:val="28"/>
          <w:szCs w:val="28"/>
        </w:rPr>
        <w:t xml:space="preserve">planowanego przedsięwzięcia polegającego na </w:t>
      </w:r>
      <w:r w:rsidR="00DB02BD" w:rsidRPr="00DB02BD">
        <w:rPr>
          <w:rFonts w:ascii="Calibri" w:eastAsia="Calibri" w:hAnsi="Calibri" w:cs="Calibri"/>
          <w:b/>
          <w:bCs/>
          <w:sz w:val="28"/>
          <w:szCs w:val="28"/>
        </w:rPr>
        <w:t xml:space="preserve">budowie farmy fotowoltaicznej o łącznej mocy </w:t>
      </w:r>
      <w:r w:rsidR="006C0FA1">
        <w:rPr>
          <w:rFonts w:ascii="Calibri" w:eastAsia="Calibri" w:hAnsi="Calibri" w:cs="Calibri"/>
          <w:b/>
          <w:bCs/>
          <w:sz w:val="28"/>
          <w:szCs w:val="28"/>
        </w:rPr>
        <w:t xml:space="preserve">do </w:t>
      </w:r>
      <w:r w:rsidR="00DB02BD" w:rsidRPr="00DB02BD">
        <w:rPr>
          <w:rFonts w:ascii="Calibri" w:eastAsia="Calibri" w:hAnsi="Calibri" w:cs="Calibri"/>
          <w:b/>
          <w:bCs/>
          <w:sz w:val="28"/>
          <w:szCs w:val="28"/>
        </w:rPr>
        <w:t>30 MW wraz z infrastrukturą towarzyszącą na działce o numerze ewidencyjnym 39, obręb Chaławy, gmina Brodnica</w:t>
      </w:r>
      <w:r w:rsidR="00DB02BD">
        <w:rPr>
          <w:rFonts w:ascii="Calibri" w:eastAsia="Calibri" w:hAnsi="Calibri" w:cs="Calibri"/>
          <w:b/>
          <w:bCs/>
          <w:sz w:val="28"/>
          <w:szCs w:val="28"/>
        </w:rPr>
        <w:t xml:space="preserve">. </w:t>
      </w:r>
    </w:p>
    <w:p w14:paraId="5D55B0B9" w14:textId="2142EDD1" w:rsidR="006B1D14" w:rsidRPr="006B1D14" w:rsidRDefault="000D4B03" w:rsidP="006B1D14">
      <w:pPr>
        <w:spacing w:after="120" w:line="240" w:lineRule="auto"/>
        <w:ind w:firstLine="708"/>
        <w:jc w:val="both"/>
        <w:rPr>
          <w:rFonts w:ascii="Calibri" w:hAnsi="Calibri" w:cs="Calibri"/>
          <w:sz w:val="28"/>
          <w:szCs w:val="28"/>
        </w:rPr>
      </w:pPr>
      <w:r>
        <w:rPr>
          <w:rFonts w:ascii="Calibri" w:eastAsia="Calibri" w:hAnsi="Calibri" w:cs="Calibri"/>
          <w:sz w:val="28"/>
          <w:szCs w:val="28"/>
        </w:rPr>
        <w:t>W związku z powyższym i</w:t>
      </w:r>
      <w:r w:rsidR="00ED0B40" w:rsidRPr="00ED0B40">
        <w:rPr>
          <w:rFonts w:ascii="Calibri" w:eastAsia="Calibri" w:hAnsi="Calibri" w:cs="Calibri"/>
          <w:sz w:val="28"/>
          <w:szCs w:val="28"/>
        </w:rPr>
        <w:t>nformuję, że Burmistrz</w:t>
      </w:r>
      <w:r w:rsidR="006B1D14" w:rsidRPr="006B1D14">
        <w:rPr>
          <w:rFonts w:ascii="Calibri" w:hAnsi="Calibri" w:cs="Calibri"/>
          <w:sz w:val="28"/>
          <w:szCs w:val="28"/>
        </w:rPr>
        <w:t xml:space="preserve"> </w:t>
      </w:r>
      <w:r w:rsidR="00ED0B40">
        <w:rPr>
          <w:rFonts w:ascii="Calibri" w:hAnsi="Calibri" w:cs="Calibri"/>
          <w:sz w:val="28"/>
          <w:szCs w:val="28"/>
        </w:rPr>
        <w:t xml:space="preserve">Śremu, </w:t>
      </w:r>
      <w:r w:rsidR="006B1D14" w:rsidRPr="006B1D14">
        <w:rPr>
          <w:rFonts w:ascii="Calibri" w:hAnsi="Calibri" w:cs="Calibri"/>
          <w:sz w:val="28"/>
          <w:szCs w:val="28"/>
        </w:rPr>
        <w:t>pismem z </w:t>
      </w:r>
      <w:r w:rsidR="004666DE">
        <w:rPr>
          <w:rFonts w:ascii="Calibri" w:hAnsi="Calibri" w:cs="Calibri"/>
          <w:sz w:val="28"/>
          <w:szCs w:val="28"/>
        </w:rPr>
        <w:t>29</w:t>
      </w:r>
      <w:r w:rsidR="006B1D14" w:rsidRPr="004666DE">
        <w:rPr>
          <w:rFonts w:ascii="Calibri" w:hAnsi="Calibri" w:cs="Calibri"/>
          <w:sz w:val="28"/>
          <w:szCs w:val="28"/>
        </w:rPr>
        <w:t>.01.2024 r.,</w:t>
      </w:r>
      <w:r w:rsidR="006B1D14" w:rsidRPr="006B1D14">
        <w:rPr>
          <w:rFonts w:ascii="Calibri" w:hAnsi="Calibri" w:cs="Calibri"/>
          <w:sz w:val="28"/>
          <w:szCs w:val="28"/>
        </w:rPr>
        <w:t xml:space="preserve"> zwrócił się do Wielkopolskiego Państwowego Wojewódzkiego Inspektora Sanitarnego, o</w:t>
      </w:r>
      <w:r>
        <w:rPr>
          <w:rFonts w:ascii="Calibri" w:hAnsi="Calibri" w:cs="Calibri"/>
          <w:sz w:val="28"/>
          <w:szCs w:val="28"/>
        </w:rPr>
        <w:t> </w:t>
      </w:r>
      <w:r w:rsidR="006B1D14" w:rsidRPr="006B1D14">
        <w:rPr>
          <w:rFonts w:ascii="Calibri" w:hAnsi="Calibri" w:cs="Calibri"/>
          <w:sz w:val="28"/>
          <w:szCs w:val="28"/>
        </w:rPr>
        <w:t xml:space="preserve">wyrażenie opinii co do potrzeby przeprowadzenia oceny oddziaływania na środowisko i określenia zakresu ewentualnego raportu dla planowanego </w:t>
      </w:r>
      <w:r w:rsidR="00ED0B40">
        <w:rPr>
          <w:rFonts w:ascii="Calibri" w:hAnsi="Calibri" w:cs="Calibri"/>
          <w:sz w:val="28"/>
          <w:szCs w:val="28"/>
        </w:rPr>
        <w:t xml:space="preserve">przedsięwzięcia. </w:t>
      </w:r>
    </w:p>
    <w:p w14:paraId="3B699CE6" w14:textId="7774E854" w:rsidR="006B1D14" w:rsidRPr="006B1D14" w:rsidRDefault="006B1D14" w:rsidP="006B1D14">
      <w:pPr>
        <w:spacing w:after="120" w:line="240" w:lineRule="auto"/>
        <w:ind w:firstLine="709"/>
        <w:jc w:val="both"/>
        <w:rPr>
          <w:rFonts w:cstheme="minorHAnsi"/>
          <w:sz w:val="28"/>
          <w:szCs w:val="28"/>
        </w:rPr>
      </w:pPr>
      <w:r w:rsidRPr="006B1D14">
        <w:rPr>
          <w:rFonts w:ascii="Calibri" w:hAnsi="Calibri" w:cs="Calibri"/>
          <w:sz w:val="28"/>
          <w:szCs w:val="28"/>
        </w:rPr>
        <w:t xml:space="preserve">Mając powyższe na uwadze, przedmiotowa sprawa nie może zostać załatwiona w ustawowym terminie, w związku z czym stosownie do art. 36 ustawy z dnia 14 czerwca 1960 r. - Kodeks postępowania administracyjnego </w:t>
      </w:r>
      <w:r w:rsidRPr="00A31F85">
        <w:rPr>
          <w:rFonts w:eastAsia="Times New Roman" w:cstheme="minorHAnsi"/>
          <w:sz w:val="28"/>
          <w:szCs w:val="28"/>
          <w:lang w:eastAsia="pl-PL"/>
        </w:rPr>
        <w:t>(Dz. U. z 2023 r. poz. 775 i 803)</w:t>
      </w:r>
      <w:r w:rsidRPr="006B1D14">
        <w:rPr>
          <w:rFonts w:ascii="Calibri" w:hAnsi="Calibri" w:cs="Calibri"/>
          <w:sz w:val="28"/>
          <w:szCs w:val="28"/>
        </w:rPr>
        <w:t xml:space="preserve">, zwanej dalej K.p.a., wyznaczam nowy termin załatwienia sprawy do </w:t>
      </w:r>
      <w:r w:rsidR="000D4B03" w:rsidRPr="004666DE">
        <w:rPr>
          <w:rFonts w:ascii="Calibri" w:hAnsi="Calibri" w:cs="Calibri"/>
          <w:sz w:val="28"/>
          <w:szCs w:val="28"/>
        </w:rPr>
        <w:t>15</w:t>
      </w:r>
      <w:r w:rsidRPr="004666DE">
        <w:rPr>
          <w:rFonts w:ascii="Calibri" w:hAnsi="Calibri" w:cs="Calibri"/>
          <w:sz w:val="28"/>
          <w:szCs w:val="28"/>
        </w:rPr>
        <w:t>.02.2024 r.,</w:t>
      </w:r>
      <w:r w:rsidRPr="006B1D14">
        <w:rPr>
          <w:rFonts w:ascii="Calibri" w:hAnsi="Calibri" w:cs="Calibri"/>
          <w:sz w:val="28"/>
          <w:szCs w:val="28"/>
        </w:rPr>
        <w:t xml:space="preserve"> przy czym termin ten nie jest ostateczny i może ulec zmianie. Stronie służy prawo do wniesienia ponaglenia do Samorządowego Kolegium Odwoławczego w Poznaniu, za moim pośrednictwem, stosownie do art. 37 K.p.a.</w:t>
      </w:r>
    </w:p>
    <w:p w14:paraId="0824D16F" w14:textId="77777777" w:rsidR="001714BB" w:rsidRDefault="001714BB" w:rsidP="006B1D14">
      <w:pPr>
        <w:spacing w:after="120" w:line="240" w:lineRule="auto"/>
        <w:ind w:firstLine="709"/>
        <w:jc w:val="both"/>
        <w:rPr>
          <w:rFonts w:ascii="Calibri" w:eastAsia="Times New Roman" w:hAnsi="Calibri" w:cs="Calibri"/>
          <w:sz w:val="28"/>
          <w:szCs w:val="28"/>
          <w:lang w:eastAsia="pl-PL"/>
        </w:rPr>
      </w:pPr>
      <w:r w:rsidRPr="001714BB">
        <w:rPr>
          <w:rFonts w:ascii="Calibri" w:eastAsia="Times New Roman" w:hAnsi="Calibri" w:cs="Calibri"/>
          <w:sz w:val="28"/>
          <w:szCs w:val="28"/>
          <w:lang w:eastAsia="pl-PL"/>
        </w:rPr>
        <w:t xml:space="preserve">Strony postępowania mogą zapoznać się z aktami sprawy w Urzędzie Miejskim w Śremie (ul. Plac 20 Października 1, pokój 33), w godzinach od 7:00 do 15:00. </w:t>
      </w:r>
    </w:p>
    <w:p w14:paraId="49BEFFC9" w14:textId="77777777" w:rsidR="001714BB" w:rsidRDefault="001714BB">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5DB4E86A" w14:textId="4AF23A9A" w:rsidR="006B1D14" w:rsidRPr="006B1D14" w:rsidRDefault="006B1D14" w:rsidP="006B1D14">
      <w:pPr>
        <w:spacing w:after="120" w:line="240" w:lineRule="auto"/>
        <w:ind w:firstLine="709"/>
        <w:jc w:val="both"/>
        <w:rPr>
          <w:rFonts w:ascii="Calibri" w:hAnsi="Calibri" w:cs="Calibri"/>
          <w:sz w:val="28"/>
          <w:szCs w:val="28"/>
        </w:rPr>
      </w:pPr>
      <w:r w:rsidRPr="006B1D14">
        <w:rPr>
          <w:rFonts w:ascii="Calibri" w:eastAsia="Times New Roman" w:hAnsi="Calibri" w:cs="Calibri"/>
          <w:sz w:val="28"/>
          <w:szCs w:val="28"/>
          <w:lang w:eastAsia="pl-PL"/>
        </w:rPr>
        <w:lastRenderedPageBreak/>
        <w:t>Zawiadomienie przez obwieszczenie uważa się za dokonane po 14 dniach od dnia publicznego ogłoszenia, stosownie do art. 49 K.p.a.</w:t>
      </w:r>
    </w:p>
    <w:p w14:paraId="07AD11F0" w14:textId="77777777" w:rsidR="00C35C6F" w:rsidRPr="00C35C6F" w:rsidRDefault="00C35C6F" w:rsidP="00C35C6F">
      <w:pPr>
        <w:spacing w:after="120" w:line="240" w:lineRule="auto"/>
        <w:ind w:left="4247"/>
        <w:jc w:val="center"/>
        <w:rPr>
          <w:rFonts w:eastAsia="Times New Roman" w:cstheme="minorHAnsi"/>
          <w:sz w:val="28"/>
          <w:szCs w:val="28"/>
          <w:lang w:eastAsia="pl-PL"/>
        </w:rPr>
      </w:pPr>
      <w:r w:rsidRPr="00C35C6F">
        <w:rPr>
          <w:rFonts w:eastAsia="Times New Roman" w:cstheme="minorHAnsi"/>
          <w:sz w:val="28"/>
          <w:szCs w:val="28"/>
          <w:lang w:eastAsia="pl-PL"/>
        </w:rPr>
        <w:t>Adam Lewandowski</w:t>
      </w:r>
    </w:p>
    <w:p w14:paraId="6D67F583" w14:textId="0399C6B2" w:rsidR="000D4B03" w:rsidRPr="001714BB" w:rsidRDefault="00C35C6F" w:rsidP="001714BB">
      <w:pPr>
        <w:spacing w:after="120" w:line="240" w:lineRule="auto"/>
        <w:ind w:left="4247"/>
        <w:jc w:val="center"/>
        <w:rPr>
          <w:rFonts w:eastAsia="Times New Roman" w:cstheme="minorHAnsi"/>
          <w:szCs w:val="28"/>
          <w:lang w:eastAsia="pl-PL"/>
        </w:rPr>
      </w:pPr>
      <w:r w:rsidRPr="00C35C6F">
        <w:rPr>
          <w:rFonts w:eastAsia="Times New Roman" w:cstheme="minorHAnsi"/>
          <w:sz w:val="28"/>
          <w:szCs w:val="28"/>
          <w:lang w:eastAsia="pl-PL"/>
        </w:rPr>
        <w:t>Burmistrz Śremu</w:t>
      </w:r>
    </w:p>
    <w:p w14:paraId="4E698FAE" w14:textId="77777777" w:rsidR="007A7553" w:rsidRDefault="007A7553" w:rsidP="001714BB">
      <w:pPr>
        <w:spacing w:after="0" w:line="240" w:lineRule="auto"/>
        <w:jc w:val="both"/>
        <w:rPr>
          <w:rFonts w:eastAsia="Times New Roman" w:cstheme="minorHAnsi"/>
          <w:sz w:val="28"/>
          <w:szCs w:val="28"/>
          <w:lang w:eastAsia="pl-PL"/>
        </w:rPr>
      </w:pPr>
    </w:p>
    <w:p w14:paraId="7B692109" w14:textId="11BC608F" w:rsidR="00BA30FB" w:rsidRPr="00676AE8" w:rsidRDefault="00BA30FB" w:rsidP="007A7553">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4666DE">
        <w:rPr>
          <w:rFonts w:eastAsia="Times New Roman" w:cstheme="minorHAnsi"/>
          <w:sz w:val="28"/>
          <w:szCs w:val="28"/>
          <w:lang w:eastAsia="pl-PL"/>
        </w:rPr>
        <w:t>29</w:t>
      </w:r>
      <w:r w:rsidR="00EC27DC" w:rsidRPr="004666DE">
        <w:rPr>
          <w:rFonts w:eastAsia="Times New Roman" w:cstheme="minorHAnsi"/>
          <w:sz w:val="28"/>
          <w:szCs w:val="28"/>
          <w:lang w:eastAsia="pl-PL"/>
        </w:rPr>
        <w:t>.01.2024 r</w:t>
      </w:r>
      <w:r w:rsidR="00EC27DC">
        <w:rPr>
          <w:rFonts w:eastAsia="Times New Roman" w:cstheme="minorHAnsi"/>
          <w:sz w:val="28"/>
          <w:szCs w:val="28"/>
          <w:lang w:eastAsia="pl-PL"/>
        </w:rPr>
        <w:t>.</w:t>
      </w:r>
    </w:p>
    <w:p w14:paraId="4F3C0DAC" w14:textId="6C42B55E" w:rsidR="0000641F" w:rsidRDefault="00BA30FB" w:rsidP="007A7553">
      <w:pPr>
        <w:tabs>
          <w:tab w:val="left" w:pos="1275"/>
        </w:tabs>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r w:rsidR="007A7553">
        <w:rPr>
          <w:rFonts w:eastAsia="Times New Roman" w:cstheme="minorHAnsi"/>
          <w:sz w:val="28"/>
          <w:szCs w:val="28"/>
          <w:lang w:eastAsia="pl-PL"/>
        </w:rPr>
        <w:tab/>
      </w:r>
    </w:p>
    <w:p w14:paraId="31ACB960" w14:textId="0C69DCDB" w:rsidR="00BA30FB" w:rsidRDefault="00BA30FB" w:rsidP="00BA30FB">
      <w:pPr>
        <w:spacing w:after="0" w:line="240" w:lineRule="auto"/>
        <w:jc w:val="both"/>
        <w:rPr>
          <w:rFonts w:cstheme="minorHAnsi"/>
          <w:bCs/>
          <w:sz w:val="28"/>
          <w:szCs w:val="28"/>
        </w:rPr>
      </w:pPr>
      <w:r>
        <w:rPr>
          <w:rFonts w:cstheme="minorHAnsi"/>
          <w:bCs/>
          <w:sz w:val="28"/>
          <w:szCs w:val="28"/>
          <w:vertAlign w:val="superscript"/>
        </w:rPr>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r w:rsidR="006B1D14" w:rsidRPr="00A31F85">
        <w:rPr>
          <w:rFonts w:cstheme="minorHAnsi"/>
          <w:sz w:val="28"/>
          <w:szCs w:val="28"/>
        </w:rPr>
        <w:t>(</w:t>
      </w:r>
      <w:r w:rsidR="006B1D14" w:rsidRPr="00A31F85">
        <w:rPr>
          <w:rFonts w:cstheme="minorHAnsi"/>
          <w:bCs/>
          <w:sz w:val="28"/>
          <w:szCs w:val="28"/>
        </w:rPr>
        <w:t>Dz. U. z 2023 r. poz. 1094, 1113, 1501, 1506, 1719, 1890, 1688, 1906 i 2029)</w:t>
      </w:r>
      <w:r w:rsidR="006B1D14">
        <w:rPr>
          <w:rFonts w:cstheme="minorHAnsi"/>
          <w:bCs/>
          <w:sz w:val="28"/>
          <w:szCs w:val="28"/>
        </w:rPr>
        <w:t>.</w:t>
      </w:r>
    </w:p>
    <w:p w14:paraId="68A7E036" w14:textId="77777777" w:rsidR="000D4B03" w:rsidRPr="00A31F85" w:rsidRDefault="000D4B03" w:rsidP="000D4B03">
      <w:pPr>
        <w:spacing w:before="120" w:after="120" w:line="240" w:lineRule="auto"/>
        <w:jc w:val="center"/>
        <w:rPr>
          <w:rFonts w:cstheme="minorHAnsi"/>
          <w:bCs/>
          <w:sz w:val="28"/>
          <w:szCs w:val="28"/>
        </w:rPr>
      </w:pPr>
      <w:r w:rsidRPr="00A31F85">
        <w:rPr>
          <w:rFonts w:cstheme="minorHAnsi"/>
          <w:bCs/>
          <w:sz w:val="28"/>
          <w:szCs w:val="28"/>
        </w:rPr>
        <w:t>Informacja</w:t>
      </w:r>
    </w:p>
    <w:p w14:paraId="0B517607" w14:textId="48428CFD" w:rsidR="000D4B03" w:rsidRPr="00A31F85" w:rsidRDefault="000D4B03" w:rsidP="000D4B03">
      <w:pPr>
        <w:spacing w:after="120" w:line="240" w:lineRule="auto"/>
        <w:ind w:firstLine="709"/>
        <w:jc w:val="both"/>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Pr="00A31F85">
        <w:rPr>
          <w:rFonts w:eastAsia="Times New Roman" w:cstheme="minorHAnsi"/>
          <w:sz w:val="28"/>
          <w:szCs w:val="28"/>
          <w:lang w:eastAsia="pl-PL"/>
        </w:rPr>
        <w:t xml:space="preserve"> </w:t>
      </w:r>
      <w:r w:rsidRPr="00A31F85">
        <w:rPr>
          <w:rFonts w:eastAsia="Calibri" w:cstheme="minorHAnsi"/>
          <w:sz w:val="28"/>
          <w:szCs w:val="28"/>
        </w:rPr>
        <w:t>K.p.a.).</w:t>
      </w:r>
    </w:p>
    <w:p w14:paraId="4F299387" w14:textId="77777777" w:rsidR="000D4B03" w:rsidRPr="00A31F85" w:rsidRDefault="000D4B03" w:rsidP="000D4B03">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090D8999" w14:textId="77777777" w:rsidR="000D4B03" w:rsidRPr="00A31F85" w:rsidRDefault="000D4B03" w:rsidP="000D4B03">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60355ED7" w14:textId="77777777" w:rsidR="001714BB" w:rsidRDefault="000D4B03" w:rsidP="000D4B03">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56C0DF14" w14:textId="4D0DA6F0" w:rsidR="000D4B03" w:rsidRDefault="000D4B03" w:rsidP="001714BB">
      <w:pPr>
        <w:spacing w:after="120" w:line="240" w:lineRule="auto"/>
        <w:ind w:firstLine="708"/>
        <w:jc w:val="both"/>
        <w:rPr>
          <w:rFonts w:eastAsia="Calibri" w:cstheme="minorHAnsi"/>
          <w:sz w:val="28"/>
          <w:szCs w:val="28"/>
        </w:rPr>
      </w:pPr>
      <w:r w:rsidRPr="00A31F85">
        <w:rPr>
          <w:rFonts w:eastAsia="Calibri" w:cstheme="minorHAnsi"/>
          <w:sz w:val="28"/>
          <w:szCs w:val="28"/>
        </w:rPr>
        <w:lastRenderedPageBreak/>
        <w:t>W razie niewskazania pełnomocnika do doręczeń przeznaczone dla tej strony pisma pozostawia się w aktach sprawy ze skutkiem doręczenia. Strona ma możliwość złożenia odpowiedzi na pismo wszczynające postępowanie i</w:t>
      </w:r>
      <w:r w:rsidR="001714BB">
        <w:rPr>
          <w:rFonts w:eastAsia="Calibri" w:cstheme="minorHAnsi"/>
          <w:sz w:val="28"/>
          <w:szCs w:val="28"/>
        </w:rPr>
        <w:t> </w:t>
      </w:r>
      <w:r w:rsidRPr="00A31F85">
        <w:rPr>
          <w:rFonts w:eastAsia="Calibri" w:cstheme="minorHAnsi"/>
          <w:sz w:val="28"/>
          <w:szCs w:val="28"/>
        </w:rPr>
        <w:t>wyjaśnień na piśmie (art. 40 K.p.a.).</w:t>
      </w:r>
    </w:p>
    <w:p w14:paraId="11D45D50" w14:textId="3C279D0D" w:rsidR="000D4B03" w:rsidRPr="00A31F85" w:rsidRDefault="000D4B03" w:rsidP="000D4B03">
      <w:pPr>
        <w:spacing w:after="120" w:line="240" w:lineRule="auto"/>
        <w:ind w:firstLine="708"/>
        <w:jc w:val="both"/>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1B0C8C1F" w14:textId="77777777" w:rsidR="000D4B03" w:rsidRPr="00A31F85" w:rsidRDefault="000D4B03" w:rsidP="000D4B03">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4B6854BB" w14:textId="77777777" w:rsidR="000D4B03" w:rsidRPr="00A31F85" w:rsidRDefault="000D4B03" w:rsidP="000D4B03">
      <w:pPr>
        <w:spacing w:after="120" w:line="240" w:lineRule="auto"/>
        <w:ind w:firstLine="708"/>
        <w:jc w:val="both"/>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7C87711B" w14:textId="77777777" w:rsidR="000D4B03" w:rsidRPr="00A31F85" w:rsidRDefault="000D4B03" w:rsidP="000D4B03">
      <w:pPr>
        <w:spacing w:after="120" w:line="240" w:lineRule="auto"/>
        <w:jc w:val="center"/>
        <w:rPr>
          <w:rFonts w:eastAsia="Calibri" w:cstheme="minorHAnsi"/>
          <w:sz w:val="20"/>
          <w:szCs w:val="20"/>
        </w:rPr>
      </w:pPr>
      <w:r w:rsidRPr="00A31F85">
        <w:rPr>
          <w:rFonts w:eastAsia="Calibri" w:cstheme="minorHAnsi"/>
          <w:sz w:val="20"/>
          <w:szCs w:val="20"/>
        </w:rPr>
        <w:t>Klauzula informacyjna</w:t>
      </w:r>
    </w:p>
    <w:p w14:paraId="730B1D94"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0C7AB1E0"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5A06A2A2"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4B9A0CE6"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6FEDAA8B"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0BB49248"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2C46130D" w14:textId="2B9BB89C" w:rsidR="000D4B03" w:rsidRDefault="000D4B03" w:rsidP="001714BB">
      <w:pPr>
        <w:spacing w:after="120" w:line="240" w:lineRule="auto"/>
        <w:jc w:val="both"/>
        <w:rPr>
          <w:rFonts w:eastAsia="Calibri" w:cstheme="minorHAnsi"/>
          <w:sz w:val="20"/>
          <w:szCs w:val="20"/>
        </w:rPr>
      </w:pPr>
      <w:r w:rsidRPr="00A31F85">
        <w:rPr>
          <w:rFonts w:eastAsia="Calibri" w:cstheme="minorHAnsi"/>
          <w:sz w:val="20"/>
          <w:szCs w:val="20"/>
        </w:rPr>
        <w:lastRenderedPageBreak/>
        <w:t>6. Informacja o przekazaniu danych do państw trzecich - Dane osobowe nie będą przekazywane do państw trzecich.</w:t>
      </w:r>
    </w:p>
    <w:p w14:paraId="5E339EDE" w14:textId="403AD68F"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7D628921" w14:textId="77777777" w:rsidR="000D4B03" w:rsidRPr="00A31F85" w:rsidRDefault="000D4B03" w:rsidP="000D4B03">
      <w:pPr>
        <w:spacing w:after="0" w:line="240" w:lineRule="auto"/>
        <w:ind w:left="425"/>
        <w:jc w:val="both"/>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4833B910" w14:textId="77777777" w:rsidR="000D4B03" w:rsidRPr="00A31F85" w:rsidRDefault="000D4B03" w:rsidP="000D4B03">
      <w:pPr>
        <w:spacing w:after="0" w:line="240" w:lineRule="auto"/>
        <w:ind w:left="425"/>
        <w:jc w:val="both"/>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034F813E" w14:textId="77777777" w:rsidR="000D4B03" w:rsidRPr="00A31F85" w:rsidRDefault="000D4B03" w:rsidP="000D4B03">
      <w:pPr>
        <w:spacing w:after="120" w:line="240" w:lineRule="auto"/>
        <w:ind w:left="425"/>
        <w:jc w:val="both"/>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C1DE69E"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4224ECA1" w14:textId="77777777" w:rsidR="000D4B03" w:rsidRPr="00A31F85" w:rsidRDefault="000D4B03" w:rsidP="000D4B03">
      <w:pPr>
        <w:spacing w:after="120" w:line="240" w:lineRule="auto"/>
        <w:jc w:val="both"/>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p w14:paraId="1D96B3EF" w14:textId="77777777" w:rsidR="000D4B03" w:rsidRPr="00A31F85" w:rsidRDefault="000D4B03" w:rsidP="000D4B03">
      <w:pPr>
        <w:spacing w:after="120" w:line="240" w:lineRule="auto"/>
        <w:jc w:val="center"/>
        <w:rPr>
          <w:rFonts w:eastAsia="Calibri" w:cstheme="minorHAnsi"/>
          <w:sz w:val="20"/>
          <w:szCs w:val="20"/>
        </w:rPr>
      </w:pPr>
    </w:p>
    <w:p w14:paraId="6B1ED6EF" w14:textId="77777777" w:rsidR="000D4B03" w:rsidRDefault="000D4B03" w:rsidP="00BA30FB">
      <w:pPr>
        <w:spacing w:after="0" w:line="240" w:lineRule="auto"/>
        <w:jc w:val="both"/>
        <w:rPr>
          <w:rFonts w:cstheme="minorHAnsi"/>
          <w:sz w:val="28"/>
          <w:szCs w:val="28"/>
        </w:rPr>
      </w:pPr>
    </w:p>
    <w:sectPr w:rsidR="000D4B03" w:rsidSect="00B823CB">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31F29" w14:textId="77777777" w:rsidR="00B823CB" w:rsidRDefault="00B823CB" w:rsidP="00053E5A">
      <w:pPr>
        <w:spacing w:after="0" w:line="240" w:lineRule="auto"/>
      </w:pPr>
      <w:r>
        <w:separator/>
      </w:r>
    </w:p>
  </w:endnote>
  <w:endnote w:type="continuationSeparator" w:id="0">
    <w:p w14:paraId="7E20BB0A" w14:textId="77777777" w:rsidR="00B823CB" w:rsidRDefault="00B823C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2C6BBAC1"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0D4B03">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D5418" w14:textId="77777777" w:rsidR="00B823CB" w:rsidRDefault="00B823CB" w:rsidP="00053E5A">
      <w:pPr>
        <w:spacing w:after="0" w:line="240" w:lineRule="auto"/>
      </w:pPr>
      <w:r>
        <w:separator/>
      </w:r>
    </w:p>
  </w:footnote>
  <w:footnote w:type="continuationSeparator" w:id="0">
    <w:p w14:paraId="20EE0C8D" w14:textId="77777777" w:rsidR="00B823CB" w:rsidRDefault="00B823CB"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0D4B03"/>
    <w:rsid w:val="001042FE"/>
    <w:rsid w:val="00113F8D"/>
    <w:rsid w:val="0011744D"/>
    <w:rsid w:val="00142691"/>
    <w:rsid w:val="00161A4A"/>
    <w:rsid w:val="001714BB"/>
    <w:rsid w:val="001748CE"/>
    <w:rsid w:val="00194C69"/>
    <w:rsid w:val="00194CA1"/>
    <w:rsid w:val="0021772C"/>
    <w:rsid w:val="002471D6"/>
    <w:rsid w:val="00250690"/>
    <w:rsid w:val="002A38D5"/>
    <w:rsid w:val="002D33B9"/>
    <w:rsid w:val="00300402"/>
    <w:rsid w:val="00335E87"/>
    <w:rsid w:val="00377DC4"/>
    <w:rsid w:val="0039022E"/>
    <w:rsid w:val="003F54B1"/>
    <w:rsid w:val="00413705"/>
    <w:rsid w:val="00433A9F"/>
    <w:rsid w:val="004519AC"/>
    <w:rsid w:val="00455EC2"/>
    <w:rsid w:val="004666DE"/>
    <w:rsid w:val="00466FFC"/>
    <w:rsid w:val="0048459B"/>
    <w:rsid w:val="004A4E68"/>
    <w:rsid w:val="004D1495"/>
    <w:rsid w:val="0050534A"/>
    <w:rsid w:val="00525346"/>
    <w:rsid w:val="00574DAC"/>
    <w:rsid w:val="005811F1"/>
    <w:rsid w:val="0059778E"/>
    <w:rsid w:val="005C3BA4"/>
    <w:rsid w:val="005E5887"/>
    <w:rsid w:val="005F048F"/>
    <w:rsid w:val="005F23DE"/>
    <w:rsid w:val="00644897"/>
    <w:rsid w:val="006778D8"/>
    <w:rsid w:val="006A6F3E"/>
    <w:rsid w:val="006B1D14"/>
    <w:rsid w:val="006C0FA1"/>
    <w:rsid w:val="00733F42"/>
    <w:rsid w:val="007362FC"/>
    <w:rsid w:val="00757E82"/>
    <w:rsid w:val="007A7553"/>
    <w:rsid w:val="007C6800"/>
    <w:rsid w:val="007D2B0B"/>
    <w:rsid w:val="0081559F"/>
    <w:rsid w:val="00870B5E"/>
    <w:rsid w:val="008B4070"/>
    <w:rsid w:val="008D1189"/>
    <w:rsid w:val="008E6CA5"/>
    <w:rsid w:val="00906B66"/>
    <w:rsid w:val="00917C21"/>
    <w:rsid w:val="00943904"/>
    <w:rsid w:val="00945706"/>
    <w:rsid w:val="009614DC"/>
    <w:rsid w:val="009A2355"/>
    <w:rsid w:val="00AF3DD7"/>
    <w:rsid w:val="00B23E69"/>
    <w:rsid w:val="00B71EBF"/>
    <w:rsid w:val="00B823CB"/>
    <w:rsid w:val="00B91287"/>
    <w:rsid w:val="00BA30FB"/>
    <w:rsid w:val="00BB57DE"/>
    <w:rsid w:val="00BD2D28"/>
    <w:rsid w:val="00C35C6F"/>
    <w:rsid w:val="00C41FBB"/>
    <w:rsid w:val="00CE4876"/>
    <w:rsid w:val="00D00C87"/>
    <w:rsid w:val="00D23B6B"/>
    <w:rsid w:val="00D241D7"/>
    <w:rsid w:val="00DB02BD"/>
    <w:rsid w:val="00DB7013"/>
    <w:rsid w:val="00DE2B3E"/>
    <w:rsid w:val="00E136F0"/>
    <w:rsid w:val="00E34C2B"/>
    <w:rsid w:val="00E41F50"/>
    <w:rsid w:val="00E51C08"/>
    <w:rsid w:val="00E77DEC"/>
    <w:rsid w:val="00EA7B9E"/>
    <w:rsid w:val="00EC27DC"/>
    <w:rsid w:val="00ED0B40"/>
    <w:rsid w:val="00F61561"/>
    <w:rsid w:val="00F7055E"/>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1118</Words>
  <Characters>6711</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43</cp:revision>
  <cp:lastPrinted>2024-01-23T06:48:00Z</cp:lastPrinted>
  <dcterms:created xsi:type="dcterms:W3CDTF">2023-01-05T08:58:00Z</dcterms:created>
  <dcterms:modified xsi:type="dcterms:W3CDTF">2024-01-29T10:08:00Z</dcterms:modified>
</cp:coreProperties>
</file>