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55FB8" w14:textId="77777777" w:rsidR="00E16DFE" w:rsidRPr="00FF7E92" w:rsidRDefault="00E16DFE" w:rsidP="00E16DFE">
      <w:pPr>
        <w:jc w:val="center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 xml:space="preserve">Sprawozdanie z działalności Komisji Budżetowej </w:t>
      </w:r>
    </w:p>
    <w:p w14:paraId="3B15F095" w14:textId="77777777" w:rsidR="00E16DFE" w:rsidRPr="00FF7E92" w:rsidRDefault="00E16DFE" w:rsidP="00E16DFE">
      <w:pPr>
        <w:jc w:val="center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 xml:space="preserve">Rady Miejskiej w Śremie </w:t>
      </w:r>
    </w:p>
    <w:p w14:paraId="53BB5CB1" w14:textId="2B3BC0BB" w:rsidR="00E16DFE" w:rsidRPr="00FF7E92" w:rsidRDefault="00E16DFE" w:rsidP="00E16DFE">
      <w:pPr>
        <w:jc w:val="center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za o</w:t>
      </w:r>
      <w:r w:rsidR="00D22335" w:rsidRPr="00FF7E92">
        <w:rPr>
          <w:rFonts w:asciiTheme="minorHAnsi" w:hAnsiTheme="minorHAnsi" w:cstheme="minorHAnsi"/>
          <w:bCs/>
        </w:rPr>
        <w:t>kres od stycznia do grudnia 202</w:t>
      </w:r>
      <w:r w:rsidR="00830EB4">
        <w:rPr>
          <w:rFonts w:asciiTheme="minorHAnsi" w:hAnsiTheme="minorHAnsi" w:cstheme="minorHAnsi"/>
          <w:bCs/>
        </w:rPr>
        <w:t>3</w:t>
      </w:r>
      <w:r w:rsidRPr="00FF7E92">
        <w:rPr>
          <w:rFonts w:asciiTheme="minorHAnsi" w:hAnsiTheme="minorHAnsi" w:cstheme="minorHAnsi"/>
          <w:bCs/>
        </w:rPr>
        <w:t xml:space="preserve"> roku</w:t>
      </w:r>
    </w:p>
    <w:p w14:paraId="55DFE6F7" w14:textId="77777777" w:rsidR="00E16DFE" w:rsidRPr="00FF7E92" w:rsidRDefault="00E16DFE" w:rsidP="00E16DFE">
      <w:pPr>
        <w:ind w:firstLine="708"/>
        <w:jc w:val="both"/>
        <w:rPr>
          <w:rFonts w:asciiTheme="minorHAnsi" w:hAnsiTheme="minorHAnsi" w:cstheme="minorHAnsi"/>
          <w:bCs/>
        </w:rPr>
      </w:pPr>
    </w:p>
    <w:p w14:paraId="09AC6474" w14:textId="77777777" w:rsidR="00E16DFE" w:rsidRPr="00BB0A25" w:rsidRDefault="00E16DFE" w:rsidP="00E16DFE">
      <w:pPr>
        <w:ind w:firstLine="708"/>
        <w:jc w:val="both"/>
        <w:rPr>
          <w:rFonts w:asciiTheme="minorHAnsi" w:hAnsiTheme="minorHAnsi" w:cstheme="minorHAnsi"/>
          <w:bCs/>
          <w:color w:val="FF0000"/>
        </w:rPr>
      </w:pPr>
    </w:p>
    <w:p w14:paraId="35967DFF" w14:textId="6A233E1C" w:rsidR="00E16DFE" w:rsidRPr="00905EEB" w:rsidRDefault="00E16DFE" w:rsidP="00E16DFE">
      <w:pPr>
        <w:ind w:firstLine="708"/>
        <w:jc w:val="both"/>
        <w:rPr>
          <w:rFonts w:asciiTheme="minorHAnsi" w:hAnsiTheme="minorHAnsi" w:cstheme="minorHAnsi"/>
          <w:bCs/>
          <w:color w:val="000000" w:themeColor="text1"/>
        </w:rPr>
      </w:pPr>
      <w:r w:rsidRPr="009D2946">
        <w:rPr>
          <w:rFonts w:asciiTheme="minorHAnsi" w:hAnsiTheme="minorHAnsi" w:cstheme="minorHAnsi"/>
          <w:bCs/>
        </w:rPr>
        <w:t xml:space="preserve">Komisja Budżetowa w okresie sprawozdawczym </w:t>
      </w:r>
      <w:r w:rsidR="007F5871" w:rsidRPr="00905EEB">
        <w:rPr>
          <w:rFonts w:asciiTheme="minorHAnsi" w:hAnsiTheme="minorHAnsi" w:cstheme="minorHAnsi"/>
          <w:bCs/>
          <w:color w:val="000000" w:themeColor="text1"/>
        </w:rPr>
        <w:t xml:space="preserve">odbyła </w:t>
      </w:r>
      <w:r w:rsidR="002A6A3A" w:rsidRPr="00905EEB">
        <w:rPr>
          <w:rFonts w:asciiTheme="minorHAnsi" w:hAnsiTheme="minorHAnsi" w:cstheme="minorHAnsi"/>
          <w:bCs/>
          <w:color w:val="000000" w:themeColor="text1"/>
        </w:rPr>
        <w:t>9</w:t>
      </w:r>
      <w:r w:rsidRPr="00905EEB">
        <w:rPr>
          <w:rFonts w:asciiTheme="minorHAnsi" w:hAnsiTheme="minorHAnsi" w:cstheme="minorHAnsi"/>
          <w:bCs/>
          <w:color w:val="000000" w:themeColor="text1"/>
        </w:rPr>
        <w:t> posiedzeń, na których rozpatrywane były następujące zagadnienia i projekty uchwał:</w:t>
      </w:r>
    </w:p>
    <w:p w14:paraId="696C80E4" w14:textId="77777777" w:rsidR="00E16DFE" w:rsidRPr="00FF7E92" w:rsidRDefault="00E16DFE" w:rsidP="00E16DFE">
      <w:pPr>
        <w:rPr>
          <w:rFonts w:asciiTheme="minorHAnsi" w:hAnsiTheme="minorHAnsi" w:cstheme="minorHAnsi"/>
          <w:bCs/>
        </w:rPr>
      </w:pPr>
    </w:p>
    <w:p w14:paraId="5AEFF2D6" w14:textId="539FDBF6" w:rsidR="00E16DFE" w:rsidRPr="00464130" w:rsidRDefault="00E16DFE" w:rsidP="00E16DFE">
      <w:pPr>
        <w:rPr>
          <w:rFonts w:asciiTheme="minorHAnsi" w:hAnsiTheme="minorHAnsi" w:cstheme="minorHAnsi"/>
          <w:b/>
        </w:rPr>
      </w:pPr>
      <w:r w:rsidRPr="00464130">
        <w:rPr>
          <w:rFonts w:asciiTheme="minorHAnsi" w:hAnsiTheme="minorHAnsi" w:cstheme="minorHAnsi"/>
          <w:b/>
        </w:rPr>
        <w:t>Styczeń 202</w:t>
      </w:r>
      <w:r w:rsidR="00830EB4" w:rsidRPr="00464130">
        <w:rPr>
          <w:rFonts w:asciiTheme="minorHAnsi" w:hAnsiTheme="minorHAnsi" w:cstheme="minorHAnsi"/>
          <w:b/>
        </w:rPr>
        <w:t>3</w:t>
      </w:r>
      <w:r w:rsidRPr="00464130">
        <w:rPr>
          <w:rFonts w:asciiTheme="minorHAnsi" w:hAnsiTheme="minorHAnsi" w:cstheme="minorHAnsi"/>
          <w:b/>
        </w:rPr>
        <w:t xml:space="preserve"> r.</w:t>
      </w:r>
    </w:p>
    <w:p w14:paraId="5E431DB4" w14:textId="6DDE424F" w:rsidR="00830EB4" w:rsidRPr="00830EB4" w:rsidRDefault="00830EB4" w:rsidP="00830EB4">
      <w:pPr>
        <w:numPr>
          <w:ilvl w:val="0"/>
          <w:numId w:val="2"/>
        </w:numPr>
        <w:ind w:left="426"/>
        <w:contextualSpacing/>
        <w:jc w:val="both"/>
        <w:rPr>
          <w:rFonts w:asciiTheme="minorHAnsi" w:eastAsia="Calibri" w:hAnsiTheme="minorHAnsi" w:cstheme="minorHAnsi"/>
          <w:lang w:eastAsia="en-US" w:bidi="en-US"/>
        </w:rPr>
      </w:pPr>
      <w:r w:rsidRPr="00830EB4">
        <w:rPr>
          <w:rFonts w:asciiTheme="minorHAnsi" w:eastAsia="Calibri" w:hAnsiTheme="minorHAnsi" w:cstheme="minorHAnsi"/>
          <w:lang w:eastAsia="en-US" w:bidi="en-US"/>
        </w:rPr>
        <w:t>Zaopiniowan</w:t>
      </w:r>
      <w:r>
        <w:rPr>
          <w:rFonts w:asciiTheme="minorHAnsi" w:eastAsia="Calibri" w:hAnsiTheme="minorHAnsi" w:cstheme="minorHAnsi"/>
          <w:lang w:eastAsia="en-US" w:bidi="en-US"/>
        </w:rPr>
        <w:t>o</w:t>
      </w:r>
      <w:r w:rsidRPr="00830EB4">
        <w:rPr>
          <w:rFonts w:asciiTheme="minorHAnsi" w:eastAsia="Calibri" w:hAnsiTheme="minorHAnsi" w:cstheme="minorHAnsi"/>
          <w:lang w:eastAsia="en-US" w:bidi="en-US"/>
        </w:rPr>
        <w:t xml:space="preserve"> projekt uchwały:</w:t>
      </w:r>
    </w:p>
    <w:p w14:paraId="4FD76FEF" w14:textId="77777777" w:rsidR="00830EB4" w:rsidRPr="00830EB4" w:rsidRDefault="00830EB4" w:rsidP="00830EB4">
      <w:pPr>
        <w:pStyle w:val="Akapitzlist"/>
        <w:numPr>
          <w:ilvl w:val="4"/>
          <w:numId w:val="2"/>
        </w:numPr>
        <w:ind w:left="851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830EB4">
        <w:rPr>
          <w:rFonts w:asciiTheme="minorHAnsi" w:hAnsiTheme="minorHAnsi" w:cstheme="minorHAnsi"/>
          <w:color w:val="000000"/>
          <w:sz w:val="28"/>
          <w:szCs w:val="28"/>
        </w:rPr>
        <w:t>w sprawie zwolnienia od podatku od nieruchomości budynków lub ich części, w przypadku związania lub zajęcia na prowadzenie działalności gospodarczej,</w:t>
      </w:r>
    </w:p>
    <w:p w14:paraId="16EE1318" w14:textId="77777777" w:rsidR="00830EB4" w:rsidRPr="00830EB4" w:rsidRDefault="00830EB4" w:rsidP="00830EB4">
      <w:pPr>
        <w:pStyle w:val="Akapitzlist"/>
        <w:numPr>
          <w:ilvl w:val="4"/>
          <w:numId w:val="2"/>
        </w:numPr>
        <w:ind w:left="851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830EB4">
        <w:rPr>
          <w:rFonts w:asciiTheme="minorHAnsi" w:hAnsiTheme="minorHAnsi" w:cstheme="minorHAnsi"/>
          <w:sz w:val="28"/>
          <w:szCs w:val="28"/>
        </w:rPr>
        <w:t>w sprawie emisji obligacji komunalnych oraz zasad ich zbywania i wykupu,</w:t>
      </w:r>
    </w:p>
    <w:p w14:paraId="4EF3677B" w14:textId="77777777" w:rsidR="005C0FE1" w:rsidRDefault="00830EB4" w:rsidP="005C0FE1">
      <w:pPr>
        <w:pStyle w:val="Akapitzlist"/>
        <w:numPr>
          <w:ilvl w:val="4"/>
          <w:numId w:val="2"/>
        </w:numPr>
        <w:ind w:left="851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830EB4">
        <w:rPr>
          <w:rFonts w:asciiTheme="minorHAnsi" w:hAnsiTheme="minorHAnsi" w:cstheme="minorHAnsi"/>
          <w:sz w:val="28"/>
          <w:szCs w:val="28"/>
        </w:rPr>
        <w:t>w sprawie zasad zwrotu kosztów podróży służbowych przysługujących radnym oraz ustalenia wysokości stawek za jeden kilometr przebiegu za przejazd pojazdem niebędącym własnością gminy</w:t>
      </w:r>
      <w:r w:rsidR="005C0FE1">
        <w:rPr>
          <w:rFonts w:asciiTheme="minorHAnsi" w:hAnsiTheme="minorHAnsi" w:cstheme="minorHAnsi"/>
          <w:sz w:val="28"/>
          <w:szCs w:val="28"/>
        </w:rPr>
        <w:t>,</w:t>
      </w:r>
    </w:p>
    <w:p w14:paraId="6860DEAE" w14:textId="06783FD9" w:rsidR="005C0FE1" w:rsidRPr="005C0FE1" w:rsidRDefault="005C0FE1" w:rsidP="005C0FE1">
      <w:pPr>
        <w:pStyle w:val="Akapitzlist"/>
        <w:numPr>
          <w:ilvl w:val="4"/>
          <w:numId w:val="2"/>
        </w:numPr>
        <w:ind w:left="851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5C0FE1">
        <w:rPr>
          <w:rFonts w:asciiTheme="minorHAnsi" w:hAnsiTheme="minorHAnsi" w:cstheme="minorHAnsi"/>
          <w:sz w:val="28"/>
          <w:szCs w:val="28"/>
        </w:rPr>
        <w:t>zmieniający uchwałę w sprawie uchwały budżetowej gminy Śrem na 2023 rok,</w:t>
      </w:r>
    </w:p>
    <w:p w14:paraId="080550D0" w14:textId="77060429" w:rsidR="005C0FE1" w:rsidRPr="005C0FE1" w:rsidRDefault="005C0FE1" w:rsidP="005C0FE1">
      <w:pPr>
        <w:pStyle w:val="Akapitzlist"/>
        <w:numPr>
          <w:ilvl w:val="4"/>
          <w:numId w:val="2"/>
        </w:numPr>
        <w:ind w:left="851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5C0FE1">
        <w:rPr>
          <w:rFonts w:asciiTheme="minorHAnsi" w:hAnsiTheme="minorHAnsi" w:cstheme="minorHAnsi"/>
          <w:sz w:val="28"/>
          <w:szCs w:val="28"/>
        </w:rPr>
        <w:t>zmieniający uchwałę w sprawie uchwalenia Wieloletniej Prognozy Finansowej Gminy Śrem na lata 2023 – 2033.</w:t>
      </w:r>
    </w:p>
    <w:p w14:paraId="51778614" w14:textId="258E0F73" w:rsidR="00830EB4" w:rsidRPr="00464130" w:rsidRDefault="00830EB4" w:rsidP="00830EB4">
      <w:pPr>
        <w:numPr>
          <w:ilvl w:val="0"/>
          <w:numId w:val="2"/>
        </w:numPr>
        <w:ind w:left="426"/>
        <w:contextualSpacing/>
        <w:jc w:val="both"/>
        <w:rPr>
          <w:rFonts w:asciiTheme="minorHAnsi" w:eastAsia="Calibri" w:hAnsiTheme="minorHAnsi" w:cstheme="minorHAnsi"/>
          <w:lang w:eastAsia="en-US" w:bidi="en-US"/>
        </w:rPr>
      </w:pPr>
      <w:r w:rsidRPr="00464130">
        <w:rPr>
          <w:rFonts w:asciiTheme="minorHAnsi" w:hAnsiTheme="minorHAnsi" w:cstheme="minorHAnsi"/>
        </w:rPr>
        <w:t>Przyjęto sprawozdanie z działalności Komisji w 2022 rok.</w:t>
      </w:r>
    </w:p>
    <w:p w14:paraId="2DE85AFC" w14:textId="77ECF681" w:rsidR="00D22335" w:rsidRDefault="00D22335" w:rsidP="00E16DFE">
      <w:pPr>
        <w:rPr>
          <w:rFonts w:asciiTheme="minorHAnsi" w:hAnsiTheme="minorHAnsi" w:cstheme="minorHAnsi"/>
          <w:bCs/>
        </w:rPr>
      </w:pPr>
    </w:p>
    <w:p w14:paraId="58B998D7" w14:textId="77777777" w:rsidR="009D2946" w:rsidRPr="00FF7E92" w:rsidRDefault="009D2946" w:rsidP="00E16DFE">
      <w:pPr>
        <w:rPr>
          <w:rFonts w:asciiTheme="minorHAnsi" w:hAnsiTheme="minorHAnsi" w:cstheme="minorHAnsi"/>
          <w:bCs/>
        </w:rPr>
      </w:pPr>
    </w:p>
    <w:p w14:paraId="45F750E2" w14:textId="6D014ABE" w:rsidR="00E16DFE" w:rsidRPr="00464130" w:rsidRDefault="00D22335" w:rsidP="00E16DFE">
      <w:pPr>
        <w:rPr>
          <w:rFonts w:asciiTheme="minorHAnsi" w:hAnsiTheme="minorHAnsi" w:cstheme="minorHAnsi"/>
          <w:b/>
        </w:rPr>
      </w:pPr>
      <w:r w:rsidRPr="00464130">
        <w:rPr>
          <w:rFonts w:asciiTheme="minorHAnsi" w:hAnsiTheme="minorHAnsi" w:cstheme="minorHAnsi"/>
          <w:b/>
        </w:rPr>
        <w:t>Luty 202</w:t>
      </w:r>
      <w:r w:rsidR="00830EB4" w:rsidRPr="00464130">
        <w:rPr>
          <w:rFonts w:asciiTheme="minorHAnsi" w:hAnsiTheme="minorHAnsi" w:cstheme="minorHAnsi"/>
          <w:b/>
        </w:rPr>
        <w:t>3</w:t>
      </w:r>
      <w:r w:rsidR="00E16DFE" w:rsidRPr="00464130">
        <w:rPr>
          <w:rFonts w:asciiTheme="minorHAnsi" w:hAnsiTheme="minorHAnsi" w:cstheme="minorHAnsi"/>
          <w:b/>
        </w:rPr>
        <w:t xml:space="preserve"> r.</w:t>
      </w:r>
    </w:p>
    <w:p w14:paraId="6071FBAF" w14:textId="000C52F2" w:rsidR="00830EB4" w:rsidRDefault="00464130" w:rsidP="00D35171">
      <w:pPr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Posiedzenie </w:t>
      </w:r>
      <w:r w:rsidR="00830EB4" w:rsidRPr="00FF7E92">
        <w:rPr>
          <w:rFonts w:asciiTheme="minorHAnsi" w:hAnsiTheme="minorHAnsi" w:cstheme="minorHAnsi"/>
          <w:bCs/>
        </w:rPr>
        <w:t>Komisj</w:t>
      </w:r>
      <w:r>
        <w:rPr>
          <w:rFonts w:asciiTheme="minorHAnsi" w:hAnsiTheme="minorHAnsi" w:cstheme="minorHAnsi"/>
          <w:bCs/>
        </w:rPr>
        <w:t>i</w:t>
      </w:r>
      <w:r w:rsidR="00830EB4" w:rsidRPr="00FF7E92">
        <w:rPr>
          <w:rFonts w:asciiTheme="minorHAnsi" w:hAnsiTheme="minorHAnsi" w:cstheme="minorHAnsi"/>
          <w:bCs/>
        </w:rPr>
        <w:t xml:space="preserve"> </w:t>
      </w:r>
      <w:r w:rsidR="00D35171">
        <w:rPr>
          <w:rFonts w:asciiTheme="minorHAnsi" w:hAnsiTheme="minorHAnsi" w:cstheme="minorHAnsi"/>
          <w:bCs/>
        </w:rPr>
        <w:t>Budżetow</w:t>
      </w:r>
      <w:r>
        <w:rPr>
          <w:rFonts w:asciiTheme="minorHAnsi" w:hAnsiTheme="minorHAnsi" w:cstheme="minorHAnsi"/>
          <w:bCs/>
        </w:rPr>
        <w:t>ej</w:t>
      </w:r>
      <w:r w:rsidR="00D35171">
        <w:rPr>
          <w:rFonts w:asciiTheme="minorHAnsi" w:hAnsiTheme="minorHAnsi" w:cstheme="minorHAnsi"/>
          <w:bCs/>
        </w:rPr>
        <w:t xml:space="preserve"> z uwagi na fakt, iż nie przedłożono projektów uchwał, </w:t>
      </w:r>
      <w:r w:rsidR="00830EB4" w:rsidRPr="00FF7E92">
        <w:rPr>
          <w:rFonts w:asciiTheme="minorHAnsi" w:hAnsiTheme="minorHAnsi" w:cstheme="minorHAnsi"/>
          <w:bCs/>
        </w:rPr>
        <w:t>nie został</w:t>
      </w:r>
      <w:r w:rsidR="00D35171">
        <w:rPr>
          <w:rFonts w:asciiTheme="minorHAnsi" w:hAnsiTheme="minorHAnsi" w:cstheme="minorHAnsi"/>
          <w:bCs/>
        </w:rPr>
        <w:t>a</w:t>
      </w:r>
      <w:r w:rsidR="00830EB4" w:rsidRPr="00FF7E92">
        <w:rPr>
          <w:rFonts w:asciiTheme="minorHAnsi" w:hAnsiTheme="minorHAnsi" w:cstheme="minorHAnsi"/>
          <w:bCs/>
        </w:rPr>
        <w:t xml:space="preserve"> zwołane. </w:t>
      </w:r>
    </w:p>
    <w:p w14:paraId="464D9036" w14:textId="28A24F65" w:rsidR="00830EB4" w:rsidRDefault="00830EB4" w:rsidP="00830EB4">
      <w:pPr>
        <w:jc w:val="both"/>
        <w:rPr>
          <w:rFonts w:asciiTheme="minorHAnsi" w:hAnsiTheme="minorHAnsi" w:cstheme="minorHAnsi"/>
          <w:bCs/>
        </w:rPr>
      </w:pPr>
    </w:p>
    <w:p w14:paraId="75CC9F1E" w14:textId="77777777" w:rsidR="00830EB4" w:rsidRPr="00FF7E92" w:rsidRDefault="00830EB4" w:rsidP="00830EB4">
      <w:pPr>
        <w:jc w:val="both"/>
        <w:rPr>
          <w:rFonts w:asciiTheme="minorHAnsi" w:hAnsiTheme="minorHAnsi" w:cstheme="minorHAnsi"/>
          <w:bCs/>
        </w:rPr>
      </w:pPr>
    </w:p>
    <w:p w14:paraId="173C44A6" w14:textId="771B319E" w:rsidR="00C57EF5" w:rsidRPr="00464130" w:rsidRDefault="00D22335" w:rsidP="00E16DFE">
      <w:pPr>
        <w:ind w:right="-2"/>
        <w:jc w:val="both"/>
        <w:rPr>
          <w:rFonts w:asciiTheme="minorHAnsi" w:hAnsiTheme="minorHAnsi" w:cstheme="minorHAnsi"/>
          <w:b/>
        </w:rPr>
      </w:pPr>
      <w:r w:rsidRPr="00464130">
        <w:rPr>
          <w:rFonts w:asciiTheme="minorHAnsi" w:hAnsiTheme="minorHAnsi" w:cstheme="minorHAnsi"/>
          <w:b/>
        </w:rPr>
        <w:t>Marzec 202</w:t>
      </w:r>
      <w:r w:rsidR="00830EB4" w:rsidRPr="00464130">
        <w:rPr>
          <w:rFonts w:asciiTheme="minorHAnsi" w:hAnsiTheme="minorHAnsi" w:cstheme="minorHAnsi"/>
          <w:b/>
        </w:rPr>
        <w:t>3</w:t>
      </w:r>
      <w:r w:rsidR="00E16DFE" w:rsidRPr="00464130">
        <w:rPr>
          <w:rFonts w:asciiTheme="minorHAnsi" w:hAnsiTheme="minorHAnsi" w:cstheme="minorHAnsi"/>
          <w:b/>
        </w:rPr>
        <w:t xml:space="preserve"> r.</w:t>
      </w:r>
      <w:r w:rsidR="00DF49C9" w:rsidRPr="00464130">
        <w:rPr>
          <w:rFonts w:asciiTheme="minorHAnsi" w:hAnsiTheme="minorHAnsi" w:cstheme="minorHAnsi"/>
          <w:b/>
        </w:rPr>
        <w:t xml:space="preserve">  </w:t>
      </w:r>
    </w:p>
    <w:p w14:paraId="3A2D2618" w14:textId="77777777" w:rsidR="0002234C" w:rsidRPr="005435F5" w:rsidRDefault="0002234C" w:rsidP="0002234C">
      <w:pPr>
        <w:pStyle w:val="Akapitzlist"/>
        <w:numPr>
          <w:ilvl w:val="3"/>
          <w:numId w:val="12"/>
        </w:numPr>
        <w:tabs>
          <w:tab w:val="left" w:pos="426"/>
        </w:tabs>
        <w:ind w:left="142" w:firstLine="0"/>
        <w:contextualSpacing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5435F5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Zaopiniowano projekt uchwały:</w:t>
      </w:r>
    </w:p>
    <w:p w14:paraId="7F1E490B" w14:textId="5FB31AAB" w:rsidR="0002234C" w:rsidRPr="005435F5" w:rsidRDefault="0002234C" w:rsidP="0002234C">
      <w:pPr>
        <w:pStyle w:val="Akapitzlist"/>
        <w:numPr>
          <w:ilvl w:val="0"/>
          <w:numId w:val="14"/>
        </w:numPr>
        <w:tabs>
          <w:tab w:val="left" w:pos="426"/>
        </w:tabs>
        <w:ind w:left="851"/>
        <w:contextualSpacing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5435F5">
        <w:rPr>
          <w:rFonts w:asciiTheme="minorHAnsi" w:hAnsiTheme="minorHAnsi" w:cstheme="minorHAnsi"/>
          <w:sz w:val="28"/>
          <w:szCs w:val="28"/>
        </w:rPr>
        <w:t>w sprawie opłat targowych,</w:t>
      </w:r>
    </w:p>
    <w:p w14:paraId="47E52A60" w14:textId="77777777" w:rsidR="0002234C" w:rsidRPr="005435F5" w:rsidRDefault="0002234C" w:rsidP="0002234C">
      <w:pPr>
        <w:pStyle w:val="Akapitzlist"/>
        <w:numPr>
          <w:ilvl w:val="0"/>
          <w:numId w:val="14"/>
        </w:numPr>
        <w:ind w:left="851"/>
        <w:jc w:val="both"/>
        <w:rPr>
          <w:rFonts w:asciiTheme="minorHAnsi" w:hAnsiTheme="minorHAnsi" w:cstheme="minorHAnsi"/>
          <w:sz w:val="28"/>
          <w:szCs w:val="28"/>
        </w:rPr>
      </w:pPr>
      <w:r w:rsidRPr="005435F5">
        <w:rPr>
          <w:rFonts w:asciiTheme="minorHAnsi" w:hAnsiTheme="minorHAnsi" w:cstheme="minorHAnsi"/>
          <w:sz w:val="28"/>
          <w:szCs w:val="28"/>
        </w:rPr>
        <w:t>w sprawie trybu prac nad projektem uchwały budżetowej,</w:t>
      </w:r>
    </w:p>
    <w:p w14:paraId="3D97769F" w14:textId="264AA3F7" w:rsidR="0002234C" w:rsidRPr="0002234C" w:rsidRDefault="0002234C" w:rsidP="0002234C">
      <w:pPr>
        <w:pStyle w:val="Akapitzlist"/>
        <w:numPr>
          <w:ilvl w:val="0"/>
          <w:numId w:val="14"/>
        </w:numPr>
        <w:ind w:left="851"/>
        <w:jc w:val="both"/>
        <w:rPr>
          <w:rFonts w:asciiTheme="minorHAnsi" w:hAnsiTheme="minorHAnsi" w:cstheme="minorHAnsi"/>
          <w:sz w:val="28"/>
          <w:szCs w:val="28"/>
        </w:rPr>
      </w:pPr>
      <w:r w:rsidRPr="005435F5">
        <w:rPr>
          <w:rFonts w:asciiTheme="minorHAnsi" w:hAnsiTheme="minorHAnsi" w:cstheme="minorHAnsi"/>
          <w:sz w:val="28"/>
          <w:szCs w:val="28"/>
        </w:rPr>
        <w:t xml:space="preserve">zmieniający uchwałę w sprawie uchwały budżetowej gminy Śrem na </w:t>
      </w:r>
      <w:r w:rsidRPr="0002234C">
        <w:rPr>
          <w:rFonts w:asciiTheme="minorHAnsi" w:hAnsiTheme="minorHAnsi" w:cstheme="minorHAnsi"/>
          <w:sz w:val="28"/>
          <w:szCs w:val="28"/>
        </w:rPr>
        <w:t>2023 rok,</w:t>
      </w:r>
    </w:p>
    <w:p w14:paraId="76AE921E" w14:textId="0C875533" w:rsidR="0002234C" w:rsidRPr="0002234C" w:rsidRDefault="0002234C" w:rsidP="0002234C">
      <w:pPr>
        <w:pStyle w:val="Akapitzlist"/>
        <w:numPr>
          <w:ilvl w:val="0"/>
          <w:numId w:val="14"/>
        </w:numPr>
        <w:ind w:left="851"/>
        <w:jc w:val="both"/>
        <w:rPr>
          <w:rFonts w:asciiTheme="minorHAnsi" w:hAnsiTheme="minorHAnsi" w:cstheme="minorHAnsi"/>
          <w:sz w:val="28"/>
          <w:szCs w:val="28"/>
        </w:rPr>
      </w:pPr>
      <w:r w:rsidRPr="0002234C">
        <w:rPr>
          <w:rFonts w:asciiTheme="minorHAnsi" w:hAnsiTheme="minorHAnsi" w:cstheme="minorHAnsi"/>
          <w:sz w:val="28"/>
          <w:szCs w:val="28"/>
        </w:rPr>
        <w:t>zmieniający uchwałę w sprawie uchwalenia Wieloletniej Prognozy Finansowej Gminy Śrem na lata 2023 – 2033,</w:t>
      </w:r>
    </w:p>
    <w:p w14:paraId="2228795E" w14:textId="29D7DFE2" w:rsidR="0002234C" w:rsidRPr="0002234C" w:rsidRDefault="0002234C" w:rsidP="0002234C">
      <w:pPr>
        <w:pStyle w:val="Akapitzlist"/>
        <w:numPr>
          <w:ilvl w:val="0"/>
          <w:numId w:val="14"/>
        </w:numPr>
        <w:ind w:left="851"/>
        <w:jc w:val="both"/>
        <w:rPr>
          <w:rFonts w:asciiTheme="minorHAnsi" w:hAnsiTheme="minorHAnsi" w:cstheme="minorHAnsi"/>
          <w:sz w:val="28"/>
          <w:szCs w:val="28"/>
        </w:rPr>
      </w:pPr>
      <w:r w:rsidRPr="0002234C">
        <w:rPr>
          <w:rFonts w:asciiTheme="minorHAnsi" w:hAnsiTheme="minorHAnsi" w:cstheme="minorHAnsi"/>
          <w:sz w:val="28"/>
          <w:szCs w:val="28"/>
        </w:rPr>
        <w:lastRenderedPageBreak/>
        <w:t>zmieniający uchwałę w sprawie zwolnienia od podatku od nieruchomości budynków lub ich części, w których wykonano remont elewacji.</w:t>
      </w:r>
    </w:p>
    <w:p w14:paraId="05C4D75B" w14:textId="215379A2" w:rsidR="0002234C" w:rsidRPr="0002234C" w:rsidRDefault="0002234C" w:rsidP="0002234C">
      <w:pPr>
        <w:pStyle w:val="Akapitzlist"/>
        <w:numPr>
          <w:ilvl w:val="3"/>
          <w:numId w:val="12"/>
        </w:numPr>
        <w:ind w:left="709"/>
        <w:contextualSpacing/>
        <w:jc w:val="both"/>
        <w:rPr>
          <w:rFonts w:ascii="Calibri" w:eastAsia="Calibri" w:hAnsi="Calibri" w:cs="Calibri"/>
          <w:sz w:val="28"/>
          <w:szCs w:val="40"/>
          <w:lang w:eastAsia="en-US" w:bidi="en-US"/>
        </w:rPr>
      </w:pPr>
      <w:r w:rsidRPr="0002234C">
        <w:rPr>
          <w:rFonts w:asciiTheme="minorHAnsi" w:hAnsiTheme="minorHAnsi" w:cstheme="minorHAnsi"/>
          <w:sz w:val="28"/>
          <w:szCs w:val="28"/>
        </w:rPr>
        <w:t>Poinformowano o umorzeniach i odroczeni</w:t>
      </w:r>
      <w:r>
        <w:rPr>
          <w:rFonts w:asciiTheme="minorHAnsi" w:hAnsiTheme="minorHAnsi" w:cstheme="minorHAnsi"/>
          <w:sz w:val="28"/>
          <w:szCs w:val="28"/>
        </w:rPr>
        <w:t>u</w:t>
      </w:r>
      <w:r w:rsidRPr="0002234C">
        <w:rPr>
          <w:rFonts w:asciiTheme="minorHAnsi" w:hAnsiTheme="minorHAnsi" w:cstheme="minorHAnsi"/>
          <w:sz w:val="28"/>
          <w:szCs w:val="28"/>
        </w:rPr>
        <w:t xml:space="preserve"> terminów płatności podatków i opłat lokalnych w roku 2022.</w:t>
      </w:r>
    </w:p>
    <w:p w14:paraId="08B1410D" w14:textId="77777777" w:rsidR="00830EB4" w:rsidRPr="00FF7E92" w:rsidRDefault="00830EB4" w:rsidP="00830EB4">
      <w:pPr>
        <w:tabs>
          <w:tab w:val="left" w:pos="1058"/>
        </w:tabs>
        <w:spacing w:after="160"/>
        <w:contextualSpacing/>
        <w:jc w:val="both"/>
        <w:rPr>
          <w:rFonts w:asciiTheme="minorHAnsi" w:hAnsiTheme="minorHAnsi" w:cstheme="minorHAnsi"/>
          <w:bCs/>
        </w:rPr>
      </w:pPr>
    </w:p>
    <w:p w14:paraId="6F431F79" w14:textId="4D86D26E" w:rsidR="00E16DFE" w:rsidRPr="00464130" w:rsidRDefault="00E16DFE" w:rsidP="00E16DFE">
      <w:pPr>
        <w:tabs>
          <w:tab w:val="left" w:pos="993"/>
        </w:tabs>
        <w:jc w:val="both"/>
        <w:rPr>
          <w:rFonts w:asciiTheme="minorHAnsi" w:hAnsiTheme="minorHAnsi" w:cstheme="minorHAnsi"/>
          <w:b/>
        </w:rPr>
      </w:pPr>
      <w:r w:rsidRPr="00464130">
        <w:rPr>
          <w:rFonts w:asciiTheme="minorHAnsi" w:hAnsiTheme="minorHAnsi" w:cstheme="minorHAnsi"/>
          <w:b/>
        </w:rPr>
        <w:t>Kwiecień 202</w:t>
      </w:r>
      <w:r w:rsidR="00830EB4" w:rsidRPr="00464130">
        <w:rPr>
          <w:rFonts w:asciiTheme="minorHAnsi" w:hAnsiTheme="minorHAnsi" w:cstheme="minorHAnsi"/>
          <w:b/>
        </w:rPr>
        <w:t>3</w:t>
      </w:r>
      <w:r w:rsidRPr="00464130">
        <w:rPr>
          <w:rFonts w:asciiTheme="minorHAnsi" w:hAnsiTheme="minorHAnsi" w:cstheme="minorHAnsi"/>
          <w:b/>
        </w:rPr>
        <w:t xml:space="preserve"> r.</w:t>
      </w:r>
    </w:p>
    <w:p w14:paraId="765EC3DD" w14:textId="37F2CB81" w:rsidR="001B7C6B" w:rsidRPr="00687AFA" w:rsidRDefault="00651FE5" w:rsidP="00687AFA">
      <w:pPr>
        <w:ind w:left="708"/>
        <w:contextualSpacing/>
        <w:jc w:val="both"/>
        <w:rPr>
          <w:rFonts w:asciiTheme="minorHAnsi" w:eastAsia="Calibri" w:hAnsiTheme="minorHAnsi" w:cstheme="minorHAnsi"/>
          <w:lang w:eastAsia="en-US" w:bidi="en-US"/>
        </w:rPr>
      </w:pPr>
      <w:r w:rsidRPr="00687AFA">
        <w:rPr>
          <w:rFonts w:asciiTheme="minorHAnsi" w:hAnsiTheme="minorHAnsi" w:cstheme="minorHAnsi"/>
        </w:rPr>
        <w:t>Rozpatrz</w:t>
      </w:r>
      <w:r w:rsidR="00B94935" w:rsidRPr="00687AFA">
        <w:rPr>
          <w:rFonts w:asciiTheme="minorHAnsi" w:hAnsiTheme="minorHAnsi" w:cstheme="minorHAnsi"/>
        </w:rPr>
        <w:t>ono</w:t>
      </w:r>
      <w:r w:rsidRPr="00687AFA">
        <w:rPr>
          <w:rFonts w:asciiTheme="minorHAnsi" w:hAnsiTheme="minorHAnsi" w:cstheme="minorHAnsi"/>
        </w:rPr>
        <w:t xml:space="preserve"> sprawozdani</w:t>
      </w:r>
      <w:r w:rsidR="00B94935" w:rsidRPr="00687AFA">
        <w:rPr>
          <w:rFonts w:asciiTheme="minorHAnsi" w:hAnsiTheme="minorHAnsi" w:cstheme="minorHAnsi"/>
        </w:rPr>
        <w:t>e</w:t>
      </w:r>
      <w:r w:rsidRPr="00687AFA">
        <w:rPr>
          <w:rFonts w:asciiTheme="minorHAnsi" w:hAnsiTheme="minorHAnsi" w:cstheme="minorHAnsi"/>
        </w:rPr>
        <w:t xml:space="preserve"> Burmistrza Śremu o przebiegu wykonania budżetu gminy Śrem za 202</w:t>
      </w:r>
      <w:r w:rsidR="00830EB4" w:rsidRPr="00687AFA">
        <w:rPr>
          <w:rFonts w:asciiTheme="minorHAnsi" w:hAnsiTheme="minorHAnsi" w:cstheme="minorHAnsi"/>
        </w:rPr>
        <w:t>2</w:t>
      </w:r>
      <w:r w:rsidRPr="00687AFA">
        <w:rPr>
          <w:rFonts w:asciiTheme="minorHAnsi" w:hAnsiTheme="minorHAnsi" w:cstheme="minorHAnsi"/>
        </w:rPr>
        <w:t xml:space="preserve"> rok</w:t>
      </w:r>
      <w:r w:rsidR="001B7C6B" w:rsidRPr="00687AFA">
        <w:rPr>
          <w:rFonts w:asciiTheme="minorHAnsi" w:hAnsiTheme="minorHAnsi" w:cstheme="minorHAnsi"/>
        </w:rPr>
        <w:t xml:space="preserve"> oraz informacj</w:t>
      </w:r>
      <w:r w:rsidR="00B94935" w:rsidRPr="00687AFA">
        <w:rPr>
          <w:rFonts w:asciiTheme="minorHAnsi" w:hAnsiTheme="minorHAnsi" w:cstheme="minorHAnsi"/>
        </w:rPr>
        <w:t>ę</w:t>
      </w:r>
      <w:r w:rsidR="001B7C6B" w:rsidRPr="00687AFA">
        <w:rPr>
          <w:rFonts w:asciiTheme="minorHAnsi" w:hAnsiTheme="minorHAnsi" w:cstheme="minorHAnsi"/>
        </w:rPr>
        <w:t xml:space="preserve"> o stanie mienia gminy Śrem.</w:t>
      </w:r>
    </w:p>
    <w:p w14:paraId="237F4F68" w14:textId="2C8CDF76" w:rsidR="00651FE5" w:rsidRDefault="00651FE5" w:rsidP="001B7C6B">
      <w:pPr>
        <w:ind w:left="426"/>
        <w:contextualSpacing/>
        <w:jc w:val="both"/>
        <w:rPr>
          <w:rFonts w:asciiTheme="minorHAnsi" w:eastAsia="Calibri" w:hAnsiTheme="minorHAnsi" w:cstheme="minorHAnsi"/>
          <w:lang w:eastAsia="en-US" w:bidi="en-US"/>
        </w:rPr>
      </w:pPr>
    </w:p>
    <w:p w14:paraId="7E02BAAE" w14:textId="4372B8DA" w:rsidR="00E16DFE" w:rsidRPr="00464130" w:rsidRDefault="00D22335" w:rsidP="00E16DFE">
      <w:pPr>
        <w:tabs>
          <w:tab w:val="left" w:pos="709"/>
        </w:tabs>
        <w:jc w:val="both"/>
        <w:rPr>
          <w:rFonts w:asciiTheme="minorHAnsi" w:hAnsiTheme="minorHAnsi" w:cstheme="minorHAnsi"/>
          <w:b/>
        </w:rPr>
      </w:pPr>
      <w:r w:rsidRPr="00464130">
        <w:rPr>
          <w:rFonts w:asciiTheme="minorHAnsi" w:hAnsiTheme="minorHAnsi" w:cstheme="minorHAnsi"/>
          <w:b/>
        </w:rPr>
        <w:t>Maj</w:t>
      </w:r>
      <w:r w:rsidR="00FF7E92" w:rsidRPr="00464130">
        <w:rPr>
          <w:rFonts w:asciiTheme="minorHAnsi" w:hAnsiTheme="minorHAnsi" w:cstheme="minorHAnsi"/>
          <w:b/>
        </w:rPr>
        <w:t xml:space="preserve"> </w:t>
      </w:r>
      <w:r w:rsidRPr="00464130">
        <w:rPr>
          <w:rFonts w:asciiTheme="minorHAnsi" w:hAnsiTheme="minorHAnsi" w:cstheme="minorHAnsi"/>
          <w:b/>
        </w:rPr>
        <w:t>202</w:t>
      </w:r>
      <w:r w:rsidR="00830EB4" w:rsidRPr="00464130">
        <w:rPr>
          <w:rFonts w:asciiTheme="minorHAnsi" w:hAnsiTheme="minorHAnsi" w:cstheme="minorHAnsi"/>
          <w:b/>
        </w:rPr>
        <w:t>3</w:t>
      </w:r>
      <w:r w:rsidR="00E16DFE" w:rsidRPr="00464130">
        <w:rPr>
          <w:rFonts w:asciiTheme="minorHAnsi" w:hAnsiTheme="minorHAnsi" w:cstheme="minorHAnsi"/>
          <w:b/>
        </w:rPr>
        <w:t xml:space="preserve"> r.</w:t>
      </w:r>
    </w:p>
    <w:p w14:paraId="345AF672" w14:textId="77777777" w:rsidR="00B94935" w:rsidRPr="00E33F2C" w:rsidRDefault="00B94935" w:rsidP="00203C84">
      <w:pPr>
        <w:numPr>
          <w:ilvl w:val="0"/>
          <w:numId w:val="4"/>
        </w:numPr>
        <w:ind w:left="426" w:right="-2"/>
        <w:jc w:val="both"/>
        <w:rPr>
          <w:rFonts w:asciiTheme="minorHAnsi" w:hAnsiTheme="minorHAnsi" w:cstheme="minorHAnsi"/>
        </w:rPr>
      </w:pPr>
      <w:r w:rsidRPr="00E33F2C">
        <w:rPr>
          <w:rFonts w:asciiTheme="minorHAnsi" w:hAnsiTheme="minorHAnsi" w:cstheme="minorHAnsi"/>
        </w:rPr>
        <w:t>Dokonano analizy sprawozdania finansowego jednostki samorządu terytorialnego.</w:t>
      </w:r>
    </w:p>
    <w:p w14:paraId="20AD3700" w14:textId="77777777" w:rsidR="00B94935" w:rsidRPr="00464130" w:rsidRDefault="00B94935" w:rsidP="00203C84">
      <w:pPr>
        <w:numPr>
          <w:ilvl w:val="0"/>
          <w:numId w:val="4"/>
        </w:numPr>
        <w:ind w:left="426" w:right="-459"/>
        <w:jc w:val="both"/>
        <w:rPr>
          <w:rFonts w:asciiTheme="minorHAnsi" w:hAnsiTheme="minorHAnsi" w:cstheme="minorHAnsi"/>
        </w:rPr>
      </w:pPr>
      <w:r w:rsidRPr="00E33F2C">
        <w:rPr>
          <w:rFonts w:asciiTheme="minorHAnsi" w:hAnsiTheme="minorHAnsi" w:cstheme="minorHAnsi"/>
        </w:rPr>
        <w:t xml:space="preserve">Oceniono </w:t>
      </w:r>
      <w:r w:rsidRPr="00464130">
        <w:rPr>
          <w:rFonts w:asciiTheme="minorHAnsi" w:hAnsiTheme="minorHAnsi" w:cstheme="minorHAnsi"/>
        </w:rPr>
        <w:t>wykonanie budżetu gminy po I kwartale 2022 roku.</w:t>
      </w:r>
    </w:p>
    <w:p w14:paraId="3023CEB2" w14:textId="77777777" w:rsidR="00B94935" w:rsidRPr="00464130" w:rsidRDefault="00B94935" w:rsidP="00203C84">
      <w:pPr>
        <w:numPr>
          <w:ilvl w:val="0"/>
          <w:numId w:val="4"/>
        </w:numPr>
        <w:ind w:left="426" w:right="-459"/>
        <w:jc w:val="both"/>
        <w:rPr>
          <w:rFonts w:asciiTheme="minorHAnsi" w:hAnsiTheme="minorHAnsi" w:cstheme="minorHAnsi"/>
        </w:rPr>
      </w:pPr>
      <w:r w:rsidRPr="00464130">
        <w:rPr>
          <w:rFonts w:asciiTheme="minorHAnsi" w:hAnsiTheme="minorHAnsi" w:cstheme="minorHAnsi"/>
        </w:rPr>
        <w:t>Zaopiniowano projekt uchwały:</w:t>
      </w:r>
    </w:p>
    <w:p w14:paraId="0471F7A4" w14:textId="77777777" w:rsidR="0095092E" w:rsidRDefault="0095092E" w:rsidP="0095092E">
      <w:pPr>
        <w:numPr>
          <w:ilvl w:val="0"/>
          <w:numId w:val="5"/>
        </w:numPr>
        <w:spacing w:after="120"/>
        <w:ind w:left="709" w:hanging="283"/>
        <w:contextualSpacing/>
        <w:jc w:val="both"/>
        <w:rPr>
          <w:rFonts w:asciiTheme="minorHAnsi" w:hAnsiTheme="minorHAnsi" w:cstheme="minorHAnsi"/>
          <w:bCs/>
        </w:rPr>
      </w:pPr>
      <w:r w:rsidRPr="0095092E">
        <w:rPr>
          <w:rFonts w:asciiTheme="minorHAnsi" w:hAnsiTheme="minorHAnsi" w:cstheme="minorHAnsi"/>
          <w:szCs w:val="40"/>
        </w:rPr>
        <w:t xml:space="preserve">w sprawie udzielenia Województwu Wielkopolskiemu pomocy finansowej w formie dotacji celowej na pokrycie części wkładu własnego w związku z realizacją Projektu pn. „Rewitalizacja linii kolejowej nr 369 na odcinku Śrem – Czempiń” w ramach Programu Uzupełniania Lokalnej i Regionalnej Infrastruktury Kolejowej – Kolej+ do 2029 roku, </w:t>
      </w:r>
    </w:p>
    <w:p w14:paraId="201444B0" w14:textId="77777777" w:rsidR="0095092E" w:rsidRDefault="0095092E" w:rsidP="0095092E">
      <w:pPr>
        <w:numPr>
          <w:ilvl w:val="0"/>
          <w:numId w:val="5"/>
        </w:numPr>
        <w:spacing w:after="120"/>
        <w:ind w:left="709" w:hanging="283"/>
        <w:contextualSpacing/>
        <w:jc w:val="both"/>
        <w:rPr>
          <w:rFonts w:asciiTheme="minorHAnsi" w:hAnsiTheme="minorHAnsi" w:cstheme="minorHAnsi"/>
          <w:bCs/>
        </w:rPr>
      </w:pPr>
      <w:r w:rsidRPr="0095092E">
        <w:rPr>
          <w:rFonts w:asciiTheme="minorHAnsi" w:hAnsiTheme="minorHAnsi" w:cstheme="minorHAnsi"/>
          <w:szCs w:val="40"/>
        </w:rPr>
        <w:t>w sprawie udzielenia Województwu Wielkopolskiemu pomocy finansowej w formie dotacji celowej przeznczonej na realizację inwestycji drogowej,</w:t>
      </w:r>
    </w:p>
    <w:p w14:paraId="412BEFB7" w14:textId="232DBE0E" w:rsidR="0095092E" w:rsidRDefault="0095092E" w:rsidP="0095092E">
      <w:pPr>
        <w:numPr>
          <w:ilvl w:val="0"/>
          <w:numId w:val="5"/>
        </w:numPr>
        <w:spacing w:after="120"/>
        <w:ind w:left="709" w:hanging="283"/>
        <w:contextualSpacing/>
        <w:jc w:val="both"/>
        <w:rPr>
          <w:rFonts w:asciiTheme="minorHAnsi" w:hAnsiTheme="minorHAnsi" w:cstheme="minorHAnsi"/>
          <w:bCs/>
        </w:rPr>
      </w:pPr>
      <w:r w:rsidRPr="0095092E">
        <w:rPr>
          <w:rFonts w:cs="Calibri"/>
          <w:szCs w:val="40"/>
        </w:rPr>
        <w:t>zmieniając</w:t>
      </w:r>
      <w:r>
        <w:rPr>
          <w:rFonts w:cs="Calibri"/>
          <w:szCs w:val="40"/>
        </w:rPr>
        <w:t>y</w:t>
      </w:r>
      <w:r w:rsidRPr="0095092E">
        <w:rPr>
          <w:rFonts w:cs="Calibri"/>
          <w:szCs w:val="40"/>
        </w:rPr>
        <w:t xml:space="preserve"> uchwałę w sprawie uchwały budżetowej gminy Śrem na 2023 rok,</w:t>
      </w:r>
    </w:p>
    <w:p w14:paraId="1FA7AC6E" w14:textId="046464AD" w:rsidR="0095092E" w:rsidRPr="0095092E" w:rsidRDefault="0095092E" w:rsidP="0095092E">
      <w:pPr>
        <w:numPr>
          <w:ilvl w:val="0"/>
          <w:numId w:val="5"/>
        </w:numPr>
        <w:spacing w:after="120"/>
        <w:ind w:left="709" w:hanging="283"/>
        <w:contextualSpacing/>
        <w:jc w:val="both"/>
        <w:rPr>
          <w:rFonts w:asciiTheme="minorHAnsi" w:hAnsiTheme="minorHAnsi" w:cstheme="minorHAnsi"/>
          <w:bCs/>
        </w:rPr>
      </w:pPr>
      <w:r w:rsidRPr="0095092E">
        <w:rPr>
          <w:rFonts w:cs="Calibri"/>
          <w:szCs w:val="40"/>
        </w:rPr>
        <w:t>zmieniając</w:t>
      </w:r>
      <w:r>
        <w:rPr>
          <w:rFonts w:cs="Calibri"/>
          <w:szCs w:val="40"/>
        </w:rPr>
        <w:t>y</w:t>
      </w:r>
      <w:r w:rsidRPr="0095092E">
        <w:rPr>
          <w:rFonts w:cs="Calibri"/>
          <w:szCs w:val="40"/>
        </w:rPr>
        <w:t xml:space="preserve"> uchwałę w sprawie uchwalenia Wieloletniej Prognozy Finansowej Gminy Śrem na lata 2023 – 2033.</w:t>
      </w:r>
    </w:p>
    <w:p w14:paraId="640A3DAD" w14:textId="77777777" w:rsidR="009D2946" w:rsidRPr="00FF7E92" w:rsidRDefault="009D2946" w:rsidP="006221DA">
      <w:pPr>
        <w:tabs>
          <w:tab w:val="left" w:pos="709"/>
        </w:tabs>
        <w:suppressAutoHyphens/>
        <w:ind w:left="567" w:hanging="283"/>
        <w:jc w:val="both"/>
        <w:rPr>
          <w:rFonts w:asciiTheme="minorHAnsi" w:hAnsiTheme="minorHAnsi" w:cstheme="minorHAnsi"/>
          <w:bCs/>
        </w:rPr>
      </w:pPr>
    </w:p>
    <w:p w14:paraId="13282F35" w14:textId="7E79DFA5" w:rsidR="00E16DFE" w:rsidRPr="00464130" w:rsidRDefault="00D22335" w:rsidP="00E16DFE">
      <w:pPr>
        <w:ind w:right="-2"/>
        <w:jc w:val="both"/>
        <w:rPr>
          <w:rFonts w:asciiTheme="minorHAnsi" w:hAnsiTheme="minorHAnsi" w:cstheme="minorHAnsi"/>
          <w:b/>
        </w:rPr>
      </w:pPr>
      <w:r w:rsidRPr="00464130">
        <w:rPr>
          <w:rFonts w:asciiTheme="minorHAnsi" w:hAnsiTheme="minorHAnsi" w:cstheme="minorHAnsi"/>
          <w:b/>
        </w:rPr>
        <w:t>Czerwiec – 202</w:t>
      </w:r>
      <w:r w:rsidR="00830EB4" w:rsidRPr="00464130">
        <w:rPr>
          <w:rFonts w:asciiTheme="minorHAnsi" w:hAnsiTheme="minorHAnsi" w:cstheme="minorHAnsi"/>
          <w:b/>
        </w:rPr>
        <w:t>3</w:t>
      </w:r>
      <w:r w:rsidR="00E16DFE" w:rsidRPr="00464130">
        <w:rPr>
          <w:rFonts w:asciiTheme="minorHAnsi" w:hAnsiTheme="minorHAnsi" w:cstheme="minorHAnsi"/>
          <w:b/>
        </w:rPr>
        <w:t xml:space="preserve"> r.</w:t>
      </w:r>
    </w:p>
    <w:p w14:paraId="01F0EB7A" w14:textId="1994AF08" w:rsidR="0017368A" w:rsidRPr="00830EB4" w:rsidRDefault="0017368A" w:rsidP="00830EB4">
      <w:pPr>
        <w:pStyle w:val="Akapitzlist"/>
        <w:numPr>
          <w:ilvl w:val="3"/>
          <w:numId w:val="4"/>
        </w:numPr>
        <w:ind w:left="284" w:hanging="284"/>
        <w:contextualSpacing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830EB4">
        <w:rPr>
          <w:rFonts w:asciiTheme="minorHAnsi" w:hAnsiTheme="minorHAnsi" w:cstheme="minorHAnsi"/>
          <w:sz w:val="28"/>
          <w:szCs w:val="28"/>
        </w:rPr>
        <w:t>Zaopiniowano projekt uchwały:</w:t>
      </w:r>
    </w:p>
    <w:p w14:paraId="128654CE" w14:textId="7C41613E" w:rsidR="0017368A" w:rsidRPr="0017368A" w:rsidRDefault="0017368A" w:rsidP="00203C84">
      <w:pPr>
        <w:pStyle w:val="Akapitzlist"/>
        <w:numPr>
          <w:ilvl w:val="0"/>
          <w:numId w:val="6"/>
        </w:numPr>
        <w:spacing w:after="120"/>
        <w:ind w:left="709" w:hanging="283"/>
        <w:contextualSpacing/>
        <w:jc w:val="both"/>
        <w:rPr>
          <w:rFonts w:asciiTheme="minorHAnsi" w:eastAsia="Calibri" w:hAnsiTheme="minorHAnsi" w:cstheme="minorHAnsi"/>
          <w:sz w:val="28"/>
          <w:szCs w:val="40"/>
          <w:lang w:eastAsia="en-US" w:bidi="en-US"/>
        </w:rPr>
      </w:pPr>
      <w:r w:rsidRPr="0017368A">
        <w:rPr>
          <w:rFonts w:asciiTheme="minorHAnsi" w:hAnsiTheme="minorHAnsi" w:cstheme="minorHAnsi"/>
          <w:sz w:val="28"/>
          <w:szCs w:val="28"/>
        </w:rPr>
        <w:t>w sprawie zatwierdzenia sprawozdania finansowego gminy Śrem wraz ze sprawozdaniem z wykonania budżetu za 202</w:t>
      </w:r>
      <w:r w:rsidR="00830EB4">
        <w:rPr>
          <w:rFonts w:asciiTheme="minorHAnsi" w:hAnsiTheme="minorHAnsi" w:cstheme="minorHAnsi"/>
          <w:sz w:val="28"/>
          <w:szCs w:val="28"/>
        </w:rPr>
        <w:t>2</w:t>
      </w:r>
      <w:r w:rsidRPr="0017368A">
        <w:rPr>
          <w:rFonts w:asciiTheme="minorHAnsi" w:hAnsiTheme="minorHAnsi" w:cstheme="minorHAnsi"/>
          <w:sz w:val="28"/>
          <w:szCs w:val="28"/>
        </w:rPr>
        <w:t xml:space="preserve"> rok;</w:t>
      </w:r>
    </w:p>
    <w:p w14:paraId="46702021" w14:textId="5AEB5A17" w:rsidR="0017368A" w:rsidRPr="00986DFE" w:rsidRDefault="0017368A" w:rsidP="00203C84">
      <w:pPr>
        <w:pStyle w:val="Akapitzlist"/>
        <w:numPr>
          <w:ilvl w:val="0"/>
          <w:numId w:val="6"/>
        </w:numPr>
        <w:ind w:left="709" w:hanging="283"/>
        <w:contextualSpacing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986DFE">
        <w:rPr>
          <w:rFonts w:asciiTheme="minorHAnsi" w:hAnsiTheme="minorHAnsi" w:cstheme="minorHAnsi"/>
          <w:sz w:val="28"/>
          <w:szCs w:val="28"/>
        </w:rPr>
        <w:t>zmieniający uchwałę w sprawie uchwały budżetowej gminy Śrem na 2022 rok;</w:t>
      </w:r>
    </w:p>
    <w:p w14:paraId="568D72CB" w14:textId="26EC59F3" w:rsidR="0017368A" w:rsidRPr="008C6DCE" w:rsidRDefault="0017368A" w:rsidP="00203C84">
      <w:pPr>
        <w:pStyle w:val="Akapitzlist"/>
        <w:numPr>
          <w:ilvl w:val="0"/>
          <w:numId w:val="6"/>
        </w:numPr>
        <w:ind w:left="709" w:hanging="283"/>
        <w:contextualSpacing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986DFE">
        <w:rPr>
          <w:rFonts w:asciiTheme="minorHAnsi" w:hAnsiTheme="minorHAnsi" w:cstheme="minorHAnsi"/>
          <w:sz w:val="28"/>
          <w:szCs w:val="28"/>
        </w:rPr>
        <w:t>zmieniający uchwałę w sprawie uchwalenia Wieloletniej Prognozy Finansowej Gminy Śrem na lata 2022 – 2033</w:t>
      </w:r>
      <w:r w:rsidR="008C6DCE">
        <w:rPr>
          <w:rFonts w:asciiTheme="minorHAnsi" w:hAnsiTheme="minorHAnsi" w:cstheme="minorHAnsi"/>
          <w:sz w:val="28"/>
          <w:szCs w:val="28"/>
        </w:rPr>
        <w:t>,</w:t>
      </w:r>
    </w:p>
    <w:p w14:paraId="3D4AE89E" w14:textId="0454FB21" w:rsidR="008C6DCE" w:rsidRPr="00986DFE" w:rsidRDefault="008C6DCE" w:rsidP="00203C84">
      <w:pPr>
        <w:pStyle w:val="Akapitzlist"/>
        <w:numPr>
          <w:ilvl w:val="0"/>
          <w:numId w:val="6"/>
        </w:numPr>
        <w:ind w:left="709" w:hanging="283"/>
        <w:contextualSpacing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8C6DCE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zmieniając</w:t>
      </w:r>
      <w:r w:rsidR="00464130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y</w:t>
      </w:r>
      <w:r w:rsidRPr="008C6DCE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 xml:space="preserve"> uchwałę w sprawie emisji obligacji komunalnych oraz zasad ich zbywania i wykupu.</w:t>
      </w:r>
    </w:p>
    <w:p w14:paraId="0B79C9AA" w14:textId="642EF8E3" w:rsidR="0017368A" w:rsidRPr="00981C1F" w:rsidRDefault="0017368A" w:rsidP="00981C1F">
      <w:pPr>
        <w:pStyle w:val="Akapitzlist"/>
        <w:numPr>
          <w:ilvl w:val="3"/>
          <w:numId w:val="4"/>
        </w:numPr>
        <w:ind w:left="426"/>
        <w:contextualSpacing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981C1F">
        <w:rPr>
          <w:rFonts w:asciiTheme="minorHAnsi" w:hAnsiTheme="minorHAnsi" w:cstheme="minorHAnsi"/>
          <w:sz w:val="28"/>
          <w:szCs w:val="28"/>
        </w:rPr>
        <w:lastRenderedPageBreak/>
        <w:t>Przedłożono informację nt. zobowiązań finansowych zawartych przez gminę Śrem.</w:t>
      </w:r>
    </w:p>
    <w:p w14:paraId="21018E8E" w14:textId="77777777" w:rsidR="00A97E3F" w:rsidRPr="00FF7E92" w:rsidRDefault="00A97E3F" w:rsidP="00E16DFE">
      <w:pPr>
        <w:rPr>
          <w:rFonts w:asciiTheme="minorHAnsi" w:hAnsiTheme="minorHAnsi" w:cstheme="minorHAnsi"/>
          <w:bCs/>
        </w:rPr>
      </w:pPr>
    </w:p>
    <w:p w14:paraId="53C69F26" w14:textId="708C6637" w:rsidR="009C0874" w:rsidRPr="00FF7E92" w:rsidRDefault="00FB1EEE" w:rsidP="00E16DFE">
      <w:pPr>
        <w:rPr>
          <w:rFonts w:asciiTheme="minorHAnsi" w:hAnsiTheme="minorHAnsi" w:cstheme="minorHAnsi"/>
          <w:bCs/>
        </w:rPr>
      </w:pPr>
      <w:r w:rsidRPr="00105998">
        <w:rPr>
          <w:rFonts w:asciiTheme="minorHAnsi" w:hAnsiTheme="minorHAnsi" w:cstheme="minorHAnsi"/>
          <w:b/>
        </w:rPr>
        <w:t>Lipiec -</w:t>
      </w:r>
      <w:r w:rsidR="00DF4A76" w:rsidRPr="00105998">
        <w:rPr>
          <w:rFonts w:asciiTheme="minorHAnsi" w:hAnsiTheme="minorHAnsi" w:cstheme="minorHAnsi"/>
          <w:b/>
        </w:rPr>
        <w:t>Sierpień -202</w:t>
      </w:r>
      <w:r w:rsidR="00830EB4" w:rsidRPr="00105998">
        <w:rPr>
          <w:rFonts w:asciiTheme="minorHAnsi" w:hAnsiTheme="minorHAnsi" w:cstheme="minorHAnsi"/>
          <w:b/>
        </w:rPr>
        <w:t>3</w:t>
      </w:r>
      <w:r w:rsidR="00DF4A76" w:rsidRPr="00105998">
        <w:rPr>
          <w:rFonts w:asciiTheme="minorHAnsi" w:hAnsiTheme="minorHAnsi" w:cstheme="minorHAnsi"/>
          <w:b/>
        </w:rPr>
        <w:t xml:space="preserve"> r.</w:t>
      </w:r>
      <w:r w:rsidR="00EB20E6" w:rsidRPr="00105998">
        <w:rPr>
          <w:rFonts w:asciiTheme="minorHAnsi" w:hAnsiTheme="minorHAnsi" w:cstheme="minorHAnsi"/>
          <w:b/>
        </w:rPr>
        <w:t>-</w:t>
      </w:r>
      <w:r w:rsidR="00EB20E6" w:rsidRPr="00FF7E92">
        <w:rPr>
          <w:rFonts w:asciiTheme="minorHAnsi" w:hAnsiTheme="minorHAnsi" w:cstheme="minorHAnsi"/>
          <w:bCs/>
        </w:rPr>
        <w:t xml:space="preserve"> </w:t>
      </w:r>
      <w:r w:rsidRPr="00FF7E92">
        <w:rPr>
          <w:rFonts w:asciiTheme="minorHAnsi" w:hAnsiTheme="minorHAnsi" w:cstheme="minorHAnsi"/>
          <w:bCs/>
        </w:rPr>
        <w:t>przerwa wakacyjna</w:t>
      </w:r>
    </w:p>
    <w:p w14:paraId="75D97C82" w14:textId="77777777" w:rsidR="009D2946" w:rsidRPr="00FF7E92" w:rsidRDefault="009D2946" w:rsidP="00E16DFE">
      <w:pPr>
        <w:rPr>
          <w:rFonts w:asciiTheme="minorHAnsi" w:hAnsiTheme="minorHAnsi" w:cstheme="minorHAnsi"/>
          <w:bCs/>
        </w:rPr>
      </w:pPr>
    </w:p>
    <w:p w14:paraId="569D7708" w14:textId="3866FA60" w:rsidR="00E16DFE" w:rsidRPr="00105998" w:rsidRDefault="00D22335" w:rsidP="00E16DFE">
      <w:pPr>
        <w:rPr>
          <w:rFonts w:asciiTheme="minorHAnsi" w:hAnsiTheme="minorHAnsi" w:cstheme="minorHAnsi"/>
          <w:b/>
        </w:rPr>
      </w:pPr>
      <w:r w:rsidRPr="00105998">
        <w:rPr>
          <w:rFonts w:asciiTheme="minorHAnsi" w:hAnsiTheme="minorHAnsi" w:cstheme="minorHAnsi"/>
          <w:b/>
        </w:rPr>
        <w:t>Wrzesień  202</w:t>
      </w:r>
      <w:r w:rsidR="00830EB4" w:rsidRPr="00105998">
        <w:rPr>
          <w:rFonts w:asciiTheme="minorHAnsi" w:hAnsiTheme="minorHAnsi" w:cstheme="minorHAnsi"/>
          <w:b/>
        </w:rPr>
        <w:t>3</w:t>
      </w:r>
      <w:r w:rsidR="00E16DFE" w:rsidRPr="00105998">
        <w:rPr>
          <w:rFonts w:asciiTheme="minorHAnsi" w:hAnsiTheme="minorHAnsi" w:cstheme="minorHAnsi"/>
          <w:b/>
        </w:rPr>
        <w:t xml:space="preserve"> r.</w:t>
      </w:r>
    </w:p>
    <w:p w14:paraId="1EDA6D22" w14:textId="77777777" w:rsidR="00DE71B7" w:rsidRPr="00DE71B7" w:rsidRDefault="00DE71B7" w:rsidP="00DE71B7">
      <w:pPr>
        <w:pStyle w:val="Akapitzlist"/>
        <w:numPr>
          <w:ilvl w:val="2"/>
          <w:numId w:val="1"/>
        </w:numPr>
        <w:ind w:left="426" w:right="-2"/>
        <w:contextualSpacing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DE71B7">
        <w:rPr>
          <w:rFonts w:asciiTheme="minorHAnsi" w:hAnsiTheme="minorHAnsi" w:cstheme="minorHAnsi"/>
          <w:bCs/>
          <w:sz w:val="28"/>
          <w:szCs w:val="28"/>
        </w:rPr>
        <w:t xml:space="preserve">W związku ze zmiana przepisów odstąpiono od sporządzenia sprawozdania z </w:t>
      </w:r>
      <w:r w:rsidR="00980ACD" w:rsidRPr="00DE71B7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980ACD" w:rsidRPr="00DE71B7">
        <w:rPr>
          <w:rFonts w:asciiTheme="minorHAnsi" w:hAnsiTheme="minorHAnsi" w:cstheme="minorHAnsi"/>
          <w:sz w:val="28"/>
          <w:szCs w:val="28"/>
        </w:rPr>
        <w:t>wykonania budżetu gminy Śrem za  I półrocze 202</w:t>
      </w:r>
      <w:r w:rsidR="00830EB4" w:rsidRPr="00DE71B7">
        <w:rPr>
          <w:rFonts w:asciiTheme="minorHAnsi" w:hAnsiTheme="minorHAnsi" w:cstheme="minorHAnsi"/>
          <w:sz w:val="28"/>
          <w:szCs w:val="28"/>
        </w:rPr>
        <w:t>3</w:t>
      </w:r>
      <w:r w:rsidR="00980ACD" w:rsidRPr="00DE71B7">
        <w:rPr>
          <w:rFonts w:asciiTheme="minorHAnsi" w:hAnsiTheme="minorHAnsi" w:cstheme="minorHAnsi"/>
          <w:sz w:val="28"/>
          <w:szCs w:val="28"/>
        </w:rPr>
        <w:t xml:space="preserve"> roku i o kształtowaniu się wieloletniej prognozy finansowej. </w:t>
      </w:r>
    </w:p>
    <w:p w14:paraId="3417831C" w14:textId="77777777" w:rsidR="009163A5" w:rsidRPr="00BA4DFA" w:rsidRDefault="00DE71B7" w:rsidP="009163A5">
      <w:pPr>
        <w:pStyle w:val="Akapitzlist"/>
        <w:numPr>
          <w:ilvl w:val="2"/>
          <w:numId w:val="1"/>
        </w:numPr>
        <w:ind w:left="426" w:right="-2"/>
        <w:contextualSpacing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BA4DFA">
        <w:rPr>
          <w:rFonts w:asciiTheme="minorHAnsi" w:hAnsiTheme="minorHAnsi" w:cstheme="minorHAnsi"/>
          <w:bCs/>
          <w:sz w:val="28"/>
          <w:szCs w:val="28"/>
        </w:rPr>
        <w:t xml:space="preserve">Dokonano </w:t>
      </w:r>
      <w:r w:rsidR="003E0257" w:rsidRPr="00BA4DFA">
        <w:rPr>
          <w:rFonts w:asciiTheme="minorHAnsi" w:hAnsiTheme="minorHAnsi" w:cstheme="minorHAnsi"/>
          <w:sz w:val="28"/>
          <w:szCs w:val="28"/>
        </w:rPr>
        <w:t xml:space="preserve">oceny  kondycji  finansowej  Spółek  gminnych  (ŚTBS,  Śremskie Wodociągi, PGK, Śremski Sport).  </w:t>
      </w:r>
    </w:p>
    <w:p w14:paraId="6A5182FA" w14:textId="66AA7355" w:rsidR="00980ACD" w:rsidRPr="00BA4DFA" w:rsidRDefault="00980ACD" w:rsidP="009163A5">
      <w:pPr>
        <w:pStyle w:val="Akapitzlist"/>
        <w:numPr>
          <w:ilvl w:val="2"/>
          <w:numId w:val="1"/>
        </w:numPr>
        <w:ind w:left="426" w:right="-2"/>
        <w:contextualSpacing/>
        <w:jc w:val="both"/>
        <w:rPr>
          <w:rFonts w:asciiTheme="minorHAnsi" w:eastAsia="Calibri" w:hAnsiTheme="minorHAnsi" w:cstheme="minorHAnsi"/>
          <w:sz w:val="40"/>
          <w:szCs w:val="40"/>
          <w:lang w:eastAsia="en-US" w:bidi="en-US"/>
        </w:rPr>
      </w:pPr>
      <w:r w:rsidRPr="00BA4DFA">
        <w:rPr>
          <w:rFonts w:asciiTheme="minorHAnsi" w:hAnsiTheme="minorHAnsi" w:cstheme="minorHAnsi"/>
          <w:sz w:val="28"/>
          <w:szCs w:val="28"/>
        </w:rPr>
        <w:t>Zaopiniowano projekt uchwały:</w:t>
      </w:r>
    </w:p>
    <w:p w14:paraId="08C90F50" w14:textId="77777777" w:rsidR="00980ACD" w:rsidRPr="00105998" w:rsidRDefault="00980ACD" w:rsidP="00980ACD">
      <w:pPr>
        <w:pStyle w:val="Akapitzlist"/>
        <w:numPr>
          <w:ilvl w:val="0"/>
          <w:numId w:val="7"/>
        </w:numPr>
        <w:spacing w:after="120"/>
        <w:contextualSpacing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105998">
        <w:rPr>
          <w:rFonts w:asciiTheme="minorHAnsi" w:hAnsiTheme="minorHAnsi" w:cstheme="minorHAnsi"/>
          <w:sz w:val="28"/>
          <w:szCs w:val="28"/>
        </w:rPr>
        <w:t>zmieniający uchwałę w sprawie uchwały budżetowej gminy Śrem na 2022 rok;</w:t>
      </w:r>
    </w:p>
    <w:p w14:paraId="1C5CC381" w14:textId="6D0EB501" w:rsidR="00980ACD" w:rsidRPr="00105998" w:rsidRDefault="00980ACD" w:rsidP="00980ACD">
      <w:pPr>
        <w:pStyle w:val="Akapitzlist"/>
        <w:numPr>
          <w:ilvl w:val="0"/>
          <w:numId w:val="7"/>
        </w:numPr>
        <w:spacing w:after="120"/>
        <w:contextualSpacing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105998">
        <w:rPr>
          <w:rFonts w:asciiTheme="minorHAnsi" w:hAnsiTheme="minorHAnsi" w:cstheme="minorHAnsi"/>
          <w:sz w:val="28"/>
          <w:szCs w:val="28"/>
        </w:rPr>
        <w:t>zmieniający uchwałę w sprawie uchwalenia Wieloletniej Prognozy Finansowej Gminy Śrem na lata 202</w:t>
      </w:r>
      <w:r w:rsidR="00830EB4" w:rsidRPr="00105998">
        <w:rPr>
          <w:rFonts w:asciiTheme="minorHAnsi" w:hAnsiTheme="minorHAnsi" w:cstheme="minorHAnsi"/>
          <w:sz w:val="28"/>
          <w:szCs w:val="28"/>
        </w:rPr>
        <w:t>3</w:t>
      </w:r>
      <w:r w:rsidRPr="00105998">
        <w:rPr>
          <w:rFonts w:asciiTheme="minorHAnsi" w:hAnsiTheme="minorHAnsi" w:cstheme="minorHAnsi"/>
          <w:sz w:val="28"/>
          <w:szCs w:val="28"/>
        </w:rPr>
        <w:t xml:space="preserve"> – 2033.</w:t>
      </w:r>
    </w:p>
    <w:p w14:paraId="11B554DF" w14:textId="77777777" w:rsidR="00980ACD" w:rsidRPr="00105998" w:rsidRDefault="00980ACD" w:rsidP="00980ACD">
      <w:pPr>
        <w:pStyle w:val="Akapitzlist"/>
        <w:ind w:left="284" w:right="-2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23BCD144" w14:textId="6A13937C" w:rsidR="00CF5AFC" w:rsidRPr="00105998" w:rsidRDefault="00E16DFE" w:rsidP="00CF5AFC">
      <w:pPr>
        <w:ind w:right="-1"/>
        <w:contextualSpacing/>
        <w:jc w:val="both"/>
        <w:rPr>
          <w:rFonts w:asciiTheme="minorHAnsi" w:hAnsiTheme="minorHAnsi" w:cstheme="minorHAnsi"/>
          <w:b/>
        </w:rPr>
      </w:pPr>
      <w:r w:rsidRPr="00105998">
        <w:rPr>
          <w:rFonts w:asciiTheme="minorHAnsi" w:hAnsiTheme="minorHAnsi" w:cstheme="minorHAnsi"/>
          <w:b/>
        </w:rPr>
        <w:t>Październik – 202</w:t>
      </w:r>
      <w:r w:rsidR="00830EB4" w:rsidRPr="00105998">
        <w:rPr>
          <w:rFonts w:asciiTheme="minorHAnsi" w:hAnsiTheme="minorHAnsi" w:cstheme="minorHAnsi"/>
          <w:b/>
        </w:rPr>
        <w:t>3</w:t>
      </w:r>
      <w:r w:rsidRPr="00105998">
        <w:rPr>
          <w:rFonts w:asciiTheme="minorHAnsi" w:hAnsiTheme="minorHAnsi" w:cstheme="minorHAnsi"/>
          <w:b/>
        </w:rPr>
        <w:t xml:space="preserve"> r.</w:t>
      </w:r>
    </w:p>
    <w:p w14:paraId="06F0EB21" w14:textId="41FA65CE" w:rsidR="00CF5AFC" w:rsidRPr="00A427D7" w:rsidRDefault="00CF5AFC" w:rsidP="00755573">
      <w:pPr>
        <w:ind w:left="426" w:right="-1" w:hanging="426"/>
        <w:contextualSpacing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 xml:space="preserve">1. </w:t>
      </w:r>
      <w:r w:rsidRPr="00A427D7">
        <w:rPr>
          <w:rFonts w:asciiTheme="minorHAnsi" w:hAnsiTheme="minorHAnsi" w:cstheme="minorHAnsi"/>
          <w:bCs/>
        </w:rPr>
        <w:t>Poddano analizie</w:t>
      </w:r>
      <w:r w:rsidR="00EE637B" w:rsidRPr="00A427D7">
        <w:rPr>
          <w:rFonts w:asciiTheme="minorHAnsi" w:hAnsiTheme="minorHAnsi" w:cstheme="minorHAnsi"/>
          <w:bCs/>
        </w:rPr>
        <w:t>:</w:t>
      </w:r>
    </w:p>
    <w:p w14:paraId="7D19A984" w14:textId="77777777" w:rsidR="00CF5AFC" w:rsidRPr="00A427D7" w:rsidRDefault="00CF5AFC" w:rsidP="00CF5AFC">
      <w:pPr>
        <w:ind w:right="-1" w:firstLine="426"/>
        <w:contextualSpacing/>
        <w:jc w:val="both"/>
        <w:rPr>
          <w:rFonts w:asciiTheme="minorHAnsi" w:hAnsiTheme="minorHAnsi" w:cstheme="minorHAnsi"/>
          <w:bCs/>
        </w:rPr>
      </w:pPr>
      <w:r w:rsidRPr="00A427D7">
        <w:rPr>
          <w:rFonts w:asciiTheme="minorHAnsi" w:hAnsiTheme="minorHAnsi" w:cstheme="minorHAnsi"/>
          <w:bCs/>
        </w:rPr>
        <w:t xml:space="preserve">* wydatkowanie środków z budżetu gminy Śrem na funkcjonowanie </w:t>
      </w:r>
    </w:p>
    <w:p w14:paraId="12203550" w14:textId="4319589F" w:rsidR="00CF5AFC" w:rsidRPr="00A427D7" w:rsidRDefault="00CF5AFC" w:rsidP="00CF5AFC">
      <w:pPr>
        <w:ind w:right="-1" w:firstLine="426"/>
        <w:contextualSpacing/>
        <w:jc w:val="both"/>
        <w:rPr>
          <w:rFonts w:asciiTheme="minorHAnsi" w:hAnsiTheme="minorHAnsi" w:cstheme="minorHAnsi"/>
          <w:bCs/>
        </w:rPr>
      </w:pPr>
      <w:r w:rsidRPr="00A427D7">
        <w:rPr>
          <w:rFonts w:asciiTheme="minorHAnsi" w:hAnsiTheme="minorHAnsi" w:cstheme="minorHAnsi"/>
          <w:bCs/>
        </w:rPr>
        <w:t xml:space="preserve">   transportu zbiorowego w I półroczu 202</w:t>
      </w:r>
      <w:r w:rsidR="001229CB" w:rsidRPr="00A427D7">
        <w:rPr>
          <w:rFonts w:asciiTheme="minorHAnsi" w:hAnsiTheme="minorHAnsi" w:cstheme="minorHAnsi"/>
          <w:bCs/>
        </w:rPr>
        <w:t>3</w:t>
      </w:r>
      <w:r w:rsidRPr="00A427D7">
        <w:rPr>
          <w:rFonts w:asciiTheme="minorHAnsi" w:hAnsiTheme="minorHAnsi" w:cstheme="minorHAnsi"/>
          <w:bCs/>
        </w:rPr>
        <w:t xml:space="preserve"> r. </w:t>
      </w:r>
      <w:r w:rsidR="00905EEB" w:rsidRPr="00A427D7">
        <w:rPr>
          <w:rFonts w:asciiTheme="minorHAnsi" w:hAnsiTheme="minorHAnsi" w:cstheme="minorHAnsi"/>
          <w:bCs/>
        </w:rPr>
        <w:t>(komunikacja</w:t>
      </w:r>
      <w:r w:rsidRPr="00A427D7">
        <w:rPr>
          <w:rFonts w:asciiTheme="minorHAnsi" w:hAnsiTheme="minorHAnsi" w:cstheme="minorHAnsi"/>
          <w:bCs/>
        </w:rPr>
        <w:t xml:space="preserve"> miejska).</w:t>
      </w:r>
    </w:p>
    <w:p w14:paraId="0BD190E4" w14:textId="77777777" w:rsidR="00CF5AFC" w:rsidRPr="00A427D7" w:rsidRDefault="00CF5AFC" w:rsidP="00CF5AFC">
      <w:pPr>
        <w:ind w:right="-1" w:firstLine="426"/>
        <w:contextualSpacing/>
        <w:jc w:val="both"/>
        <w:rPr>
          <w:rFonts w:asciiTheme="minorHAnsi" w:hAnsiTheme="minorHAnsi" w:cstheme="minorHAnsi"/>
          <w:bCs/>
        </w:rPr>
      </w:pPr>
      <w:r w:rsidRPr="00A427D7">
        <w:rPr>
          <w:rFonts w:asciiTheme="minorHAnsi" w:hAnsiTheme="minorHAnsi" w:cstheme="minorHAnsi"/>
          <w:bCs/>
        </w:rPr>
        <w:t xml:space="preserve">* stawki podatkowe pobierane przez gminę Śrem oraz określono ich </w:t>
      </w:r>
    </w:p>
    <w:p w14:paraId="73AE9A46" w14:textId="36FC2E6C" w:rsidR="00CF5AFC" w:rsidRPr="00A427D7" w:rsidRDefault="00CF5AFC" w:rsidP="00CF5AFC">
      <w:pPr>
        <w:ind w:right="-1" w:firstLine="426"/>
        <w:contextualSpacing/>
        <w:jc w:val="both"/>
        <w:rPr>
          <w:rFonts w:asciiTheme="minorHAnsi" w:hAnsiTheme="minorHAnsi" w:cstheme="minorHAnsi"/>
          <w:bCs/>
        </w:rPr>
      </w:pPr>
      <w:r w:rsidRPr="00A427D7">
        <w:rPr>
          <w:rFonts w:asciiTheme="minorHAnsi" w:hAnsiTheme="minorHAnsi" w:cstheme="minorHAnsi"/>
          <w:bCs/>
        </w:rPr>
        <w:t xml:space="preserve">   wysokości na rok 202</w:t>
      </w:r>
      <w:r w:rsidR="00257A2C" w:rsidRPr="00A427D7">
        <w:rPr>
          <w:rFonts w:asciiTheme="minorHAnsi" w:hAnsiTheme="minorHAnsi" w:cstheme="minorHAnsi"/>
          <w:bCs/>
        </w:rPr>
        <w:t>3</w:t>
      </w:r>
      <w:r w:rsidRPr="00A427D7">
        <w:rPr>
          <w:rFonts w:asciiTheme="minorHAnsi" w:hAnsiTheme="minorHAnsi" w:cstheme="minorHAnsi"/>
          <w:bCs/>
        </w:rPr>
        <w:t>.</w:t>
      </w:r>
    </w:p>
    <w:p w14:paraId="71595EFC" w14:textId="77777777" w:rsidR="00D94711" w:rsidRPr="00CF4F1C" w:rsidRDefault="00CF5AFC" w:rsidP="00D94711">
      <w:pPr>
        <w:ind w:right="-1"/>
        <w:contextualSpacing/>
        <w:jc w:val="both"/>
        <w:rPr>
          <w:rFonts w:asciiTheme="minorHAnsi" w:hAnsiTheme="minorHAnsi" w:cstheme="minorHAnsi"/>
          <w:bCs/>
          <w:sz w:val="32"/>
          <w:szCs w:val="32"/>
        </w:rPr>
      </w:pPr>
      <w:r w:rsidRPr="003E4029">
        <w:rPr>
          <w:rFonts w:asciiTheme="minorHAnsi" w:hAnsiTheme="minorHAnsi" w:cstheme="minorHAnsi"/>
          <w:bCs/>
        </w:rPr>
        <w:t>2. Zaopiniowano projekt uchwały:</w:t>
      </w:r>
    </w:p>
    <w:p w14:paraId="1BF65AB7" w14:textId="77777777" w:rsidR="00F45F9D" w:rsidRPr="00F45F9D" w:rsidRDefault="00CF4F1C" w:rsidP="00F45F9D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CF4F1C">
        <w:rPr>
          <w:rFonts w:asciiTheme="minorHAnsi" w:hAnsiTheme="minorHAnsi" w:cstheme="minorHAnsi"/>
          <w:sz w:val="28"/>
          <w:szCs w:val="28"/>
        </w:rPr>
        <w:t xml:space="preserve">w sprawie ustalenia </w:t>
      </w:r>
      <w:r w:rsidRPr="00F45F9D">
        <w:rPr>
          <w:rFonts w:asciiTheme="minorHAnsi" w:hAnsiTheme="minorHAnsi" w:cstheme="minorHAnsi"/>
          <w:sz w:val="28"/>
          <w:szCs w:val="28"/>
        </w:rPr>
        <w:t xml:space="preserve">wysokości ekwiwalentu pieniężnego dla strażaków </w:t>
      </w:r>
      <w:r w:rsidR="00F45F9D" w:rsidRPr="00F45F9D">
        <w:rPr>
          <w:rFonts w:asciiTheme="minorHAnsi" w:hAnsiTheme="minorHAnsi" w:cstheme="minorHAnsi"/>
          <w:sz w:val="28"/>
          <w:szCs w:val="28"/>
        </w:rPr>
        <w:t>o</w:t>
      </w:r>
      <w:r w:rsidRPr="00F45F9D">
        <w:rPr>
          <w:rFonts w:asciiTheme="minorHAnsi" w:hAnsiTheme="minorHAnsi" w:cstheme="minorHAnsi"/>
          <w:sz w:val="28"/>
          <w:szCs w:val="28"/>
        </w:rPr>
        <w:t xml:space="preserve">chotniczych </w:t>
      </w:r>
      <w:r w:rsidR="00F45F9D" w:rsidRPr="00F45F9D">
        <w:rPr>
          <w:rFonts w:asciiTheme="minorHAnsi" w:hAnsiTheme="minorHAnsi" w:cstheme="minorHAnsi"/>
          <w:sz w:val="28"/>
          <w:szCs w:val="28"/>
        </w:rPr>
        <w:t>s</w:t>
      </w:r>
      <w:r w:rsidRPr="00F45F9D">
        <w:rPr>
          <w:rFonts w:asciiTheme="minorHAnsi" w:hAnsiTheme="minorHAnsi" w:cstheme="minorHAnsi"/>
          <w:sz w:val="28"/>
          <w:szCs w:val="28"/>
        </w:rPr>
        <w:t xml:space="preserve">traży </w:t>
      </w:r>
      <w:r w:rsidR="00F45F9D" w:rsidRPr="00F45F9D">
        <w:rPr>
          <w:rFonts w:asciiTheme="minorHAnsi" w:hAnsiTheme="minorHAnsi" w:cstheme="minorHAnsi"/>
          <w:sz w:val="28"/>
          <w:szCs w:val="28"/>
        </w:rPr>
        <w:t>p</w:t>
      </w:r>
      <w:r w:rsidRPr="00F45F9D">
        <w:rPr>
          <w:rFonts w:asciiTheme="minorHAnsi" w:hAnsiTheme="minorHAnsi" w:cstheme="minorHAnsi"/>
          <w:sz w:val="28"/>
          <w:szCs w:val="28"/>
        </w:rPr>
        <w:t>ożarnych,</w:t>
      </w:r>
    </w:p>
    <w:p w14:paraId="1CF6539A" w14:textId="73F4CE48" w:rsidR="0026297B" w:rsidRPr="0026297B" w:rsidRDefault="00F45F9D" w:rsidP="0026297B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F45F9D">
        <w:rPr>
          <w:rFonts w:asciiTheme="minorHAnsi" w:hAnsiTheme="minorHAnsi" w:cstheme="minorHAnsi"/>
          <w:sz w:val="28"/>
          <w:szCs w:val="28"/>
        </w:rPr>
        <w:t xml:space="preserve">w sprawie przyznania ekwiwalentu </w:t>
      </w:r>
      <w:r w:rsidR="00905EEB" w:rsidRPr="00F45F9D">
        <w:rPr>
          <w:rFonts w:asciiTheme="minorHAnsi" w:hAnsiTheme="minorHAnsi" w:cstheme="minorHAnsi"/>
          <w:sz w:val="28"/>
          <w:szCs w:val="28"/>
        </w:rPr>
        <w:t>pieniężnego strażakom</w:t>
      </w:r>
      <w:r w:rsidRPr="00F45F9D">
        <w:rPr>
          <w:rFonts w:asciiTheme="minorHAnsi" w:hAnsiTheme="minorHAnsi" w:cstheme="minorHAnsi"/>
          <w:sz w:val="28"/>
          <w:szCs w:val="28"/>
        </w:rPr>
        <w:t xml:space="preserve"> ratownikom ochotniczych straży pożarnych za udział w zabezpieczaniu imprez o charakterze artystycznym, rozrywkowym i sportowym,</w:t>
      </w:r>
      <w:r w:rsidRPr="00F45F9D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14:paraId="37C03226" w14:textId="0107A29F" w:rsidR="0026297B" w:rsidRPr="0026297B" w:rsidRDefault="0026297B" w:rsidP="0026297B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40"/>
          <w:szCs w:val="40"/>
        </w:rPr>
      </w:pPr>
      <w:r w:rsidRPr="0026297B">
        <w:rPr>
          <w:rFonts w:asciiTheme="minorHAnsi" w:hAnsiTheme="minorHAnsi" w:cstheme="minorHAnsi"/>
          <w:sz w:val="28"/>
          <w:szCs w:val="28"/>
        </w:rPr>
        <w:t>w sprawie ogłoszenia zasad postępowania w sprawach udzielania dotacji celowych podmiotom uprawnionym do wykonywania ratownictwa wodnego,</w:t>
      </w:r>
    </w:p>
    <w:p w14:paraId="032BAE93" w14:textId="4D3429C0" w:rsidR="00CF4F1C" w:rsidRPr="00CF4F1C" w:rsidRDefault="00CF4F1C" w:rsidP="00CF4F1C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F45F9D">
        <w:rPr>
          <w:rFonts w:asciiTheme="minorHAnsi" w:hAnsiTheme="minorHAnsi" w:cstheme="minorHAnsi"/>
          <w:sz w:val="28"/>
          <w:szCs w:val="28"/>
        </w:rPr>
        <w:t>w sprawie wyrażenia zgody na wniesienie dopłaty do kapitału rezerwowego „Śremski Sport” Spółki z ograniczoną odpowiedzialnością z siedzibą w Śremie</w:t>
      </w:r>
      <w:r w:rsidRPr="00CF4F1C">
        <w:rPr>
          <w:rFonts w:asciiTheme="minorHAnsi" w:hAnsiTheme="minorHAnsi" w:cstheme="minorHAnsi"/>
          <w:sz w:val="28"/>
          <w:szCs w:val="28"/>
        </w:rPr>
        <w:t xml:space="preserve"> na pokrycie straty bilansowej za 2021 rok,</w:t>
      </w:r>
    </w:p>
    <w:p w14:paraId="3DD4E20B" w14:textId="29F5A8A4" w:rsidR="00CF4F1C" w:rsidRPr="00CF4F1C" w:rsidRDefault="00CF4F1C" w:rsidP="00CF4F1C">
      <w:pPr>
        <w:pStyle w:val="Akapitzlist"/>
        <w:numPr>
          <w:ilvl w:val="0"/>
          <w:numId w:val="16"/>
        </w:numPr>
        <w:contextualSpacing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CF4F1C">
        <w:rPr>
          <w:rFonts w:asciiTheme="minorHAnsi" w:hAnsiTheme="minorHAnsi" w:cstheme="minorHAnsi"/>
          <w:sz w:val="28"/>
          <w:szCs w:val="28"/>
        </w:rPr>
        <w:t>zmieniając</w:t>
      </w:r>
      <w:r>
        <w:rPr>
          <w:rFonts w:asciiTheme="minorHAnsi" w:hAnsiTheme="minorHAnsi" w:cstheme="minorHAnsi"/>
          <w:sz w:val="28"/>
          <w:szCs w:val="28"/>
        </w:rPr>
        <w:t>y</w:t>
      </w:r>
      <w:r w:rsidRPr="00CF4F1C">
        <w:rPr>
          <w:rFonts w:asciiTheme="minorHAnsi" w:hAnsiTheme="minorHAnsi" w:cstheme="minorHAnsi"/>
          <w:sz w:val="28"/>
          <w:szCs w:val="28"/>
        </w:rPr>
        <w:t xml:space="preserve"> uchwałę w sprawie uchwały budżetowej gminy Śrem na 2023 rok,</w:t>
      </w:r>
    </w:p>
    <w:p w14:paraId="2AF09305" w14:textId="5C612ED6" w:rsidR="00CF4F1C" w:rsidRPr="00CF4F1C" w:rsidRDefault="00CF4F1C" w:rsidP="00CF4F1C">
      <w:pPr>
        <w:pStyle w:val="Akapitzlist"/>
        <w:numPr>
          <w:ilvl w:val="0"/>
          <w:numId w:val="16"/>
        </w:numPr>
        <w:contextualSpacing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CF4F1C">
        <w:rPr>
          <w:rFonts w:asciiTheme="minorHAnsi" w:hAnsiTheme="minorHAnsi" w:cstheme="minorHAnsi"/>
          <w:sz w:val="28"/>
          <w:szCs w:val="28"/>
        </w:rPr>
        <w:t>zmieniając</w:t>
      </w:r>
      <w:r>
        <w:rPr>
          <w:rFonts w:asciiTheme="minorHAnsi" w:hAnsiTheme="minorHAnsi" w:cstheme="minorHAnsi"/>
          <w:sz w:val="28"/>
          <w:szCs w:val="28"/>
        </w:rPr>
        <w:t>y</w:t>
      </w:r>
      <w:r w:rsidRPr="00CF4F1C">
        <w:rPr>
          <w:rFonts w:asciiTheme="minorHAnsi" w:hAnsiTheme="minorHAnsi" w:cstheme="minorHAnsi"/>
          <w:sz w:val="28"/>
          <w:szCs w:val="28"/>
        </w:rPr>
        <w:t xml:space="preserve"> uchwałę w sprawie uchwalenia Wieloletniej Prognozy Finansowej Gminy Śrem na lata 2023 – 2033.</w:t>
      </w:r>
    </w:p>
    <w:p w14:paraId="6FE77345" w14:textId="497A4717" w:rsidR="00E16DFE" w:rsidRPr="00105998" w:rsidRDefault="00E16DFE" w:rsidP="00E16DFE">
      <w:pPr>
        <w:ind w:right="-459"/>
        <w:jc w:val="both"/>
        <w:rPr>
          <w:rFonts w:asciiTheme="minorHAnsi" w:hAnsiTheme="minorHAnsi" w:cstheme="minorHAnsi"/>
          <w:b/>
        </w:rPr>
      </w:pPr>
      <w:r w:rsidRPr="00105998">
        <w:rPr>
          <w:rFonts w:asciiTheme="minorHAnsi" w:hAnsiTheme="minorHAnsi" w:cstheme="minorHAnsi"/>
          <w:b/>
        </w:rPr>
        <w:lastRenderedPageBreak/>
        <w:t>Listopad – 202</w:t>
      </w:r>
      <w:r w:rsidR="00830EB4" w:rsidRPr="00105998">
        <w:rPr>
          <w:rFonts w:asciiTheme="minorHAnsi" w:hAnsiTheme="minorHAnsi" w:cstheme="minorHAnsi"/>
          <w:b/>
        </w:rPr>
        <w:t>3</w:t>
      </w:r>
      <w:r w:rsidRPr="00105998">
        <w:rPr>
          <w:rFonts w:asciiTheme="minorHAnsi" w:hAnsiTheme="minorHAnsi" w:cstheme="minorHAnsi"/>
          <w:b/>
        </w:rPr>
        <w:t xml:space="preserve"> r.</w:t>
      </w:r>
    </w:p>
    <w:p w14:paraId="7D8B3E8E" w14:textId="3AB82D99" w:rsidR="00766EAC" w:rsidRPr="008D2840" w:rsidRDefault="00766EAC" w:rsidP="00755573">
      <w:pPr>
        <w:pStyle w:val="Akapitzlist"/>
        <w:numPr>
          <w:ilvl w:val="0"/>
          <w:numId w:val="9"/>
        </w:numPr>
        <w:ind w:left="426" w:right="-2" w:hanging="426"/>
        <w:jc w:val="both"/>
        <w:rPr>
          <w:rFonts w:asciiTheme="minorHAnsi" w:hAnsiTheme="minorHAnsi" w:cstheme="minorHAnsi"/>
          <w:sz w:val="28"/>
          <w:szCs w:val="40"/>
        </w:rPr>
      </w:pPr>
      <w:r w:rsidRPr="008D2840">
        <w:rPr>
          <w:rFonts w:asciiTheme="minorHAnsi" w:hAnsiTheme="minorHAnsi" w:cstheme="minorHAnsi"/>
          <w:sz w:val="28"/>
          <w:szCs w:val="40"/>
        </w:rPr>
        <w:t>Przedstawiono informację na temat pozyskiwania środków zewnętrznych przez gminę Śrem w roku 2022 oraz możliwości ich pozyskania w roku 2023.</w:t>
      </w:r>
    </w:p>
    <w:p w14:paraId="61EBBB0E" w14:textId="4CDCBD84" w:rsidR="00766EAC" w:rsidRPr="008D2840" w:rsidRDefault="00755573" w:rsidP="00755573">
      <w:pPr>
        <w:pStyle w:val="Akapitzlist"/>
        <w:numPr>
          <w:ilvl w:val="0"/>
          <w:numId w:val="9"/>
        </w:numPr>
        <w:ind w:left="284" w:right="-2" w:hanging="284"/>
        <w:jc w:val="both"/>
        <w:rPr>
          <w:rFonts w:asciiTheme="minorHAnsi" w:hAnsiTheme="minorHAnsi" w:cstheme="minorHAnsi"/>
          <w:sz w:val="28"/>
          <w:szCs w:val="40"/>
        </w:rPr>
      </w:pPr>
      <w:r w:rsidRPr="008D2840">
        <w:rPr>
          <w:rFonts w:asciiTheme="minorHAnsi" w:hAnsiTheme="minorHAnsi" w:cstheme="minorHAnsi"/>
          <w:sz w:val="28"/>
          <w:szCs w:val="40"/>
        </w:rPr>
        <w:t xml:space="preserve">  </w:t>
      </w:r>
      <w:r w:rsidR="00766EAC" w:rsidRPr="008D2840">
        <w:rPr>
          <w:rFonts w:asciiTheme="minorHAnsi" w:hAnsiTheme="minorHAnsi" w:cstheme="minorHAnsi"/>
          <w:sz w:val="28"/>
          <w:szCs w:val="40"/>
        </w:rPr>
        <w:t>Dokonano oceny wykonania budżetu gminy po III kwartale 202</w:t>
      </w:r>
      <w:r w:rsidR="00830EB4" w:rsidRPr="008D2840">
        <w:rPr>
          <w:rFonts w:asciiTheme="minorHAnsi" w:hAnsiTheme="minorHAnsi" w:cstheme="minorHAnsi"/>
          <w:sz w:val="28"/>
          <w:szCs w:val="40"/>
        </w:rPr>
        <w:t>3</w:t>
      </w:r>
      <w:r w:rsidR="00766EAC" w:rsidRPr="008D2840">
        <w:rPr>
          <w:rFonts w:asciiTheme="minorHAnsi" w:hAnsiTheme="minorHAnsi" w:cstheme="minorHAnsi"/>
          <w:sz w:val="28"/>
          <w:szCs w:val="40"/>
        </w:rPr>
        <w:t xml:space="preserve"> roku.</w:t>
      </w:r>
    </w:p>
    <w:p w14:paraId="6DC2CE2E" w14:textId="73D8060A" w:rsidR="00766EAC" w:rsidRPr="008D2840" w:rsidRDefault="00766EAC" w:rsidP="00E16DFE">
      <w:pPr>
        <w:ind w:right="-459"/>
        <w:jc w:val="both"/>
        <w:rPr>
          <w:rFonts w:asciiTheme="minorHAnsi" w:hAnsiTheme="minorHAnsi" w:cstheme="minorHAnsi"/>
          <w:bCs/>
        </w:rPr>
      </w:pPr>
    </w:p>
    <w:p w14:paraId="416CAD3C" w14:textId="77777777" w:rsidR="00766EAC" w:rsidRPr="00FF7E92" w:rsidRDefault="00766EAC" w:rsidP="00E16DFE">
      <w:pPr>
        <w:ind w:right="-459"/>
        <w:jc w:val="both"/>
        <w:rPr>
          <w:rFonts w:asciiTheme="minorHAnsi" w:hAnsiTheme="minorHAnsi" w:cstheme="minorHAnsi"/>
          <w:bCs/>
        </w:rPr>
      </w:pPr>
    </w:p>
    <w:p w14:paraId="6F843832" w14:textId="2157E456" w:rsidR="00E16DFE" w:rsidRPr="00105998" w:rsidRDefault="00D22335" w:rsidP="00E16DFE">
      <w:pPr>
        <w:ind w:right="-459"/>
        <w:jc w:val="both"/>
        <w:rPr>
          <w:rFonts w:asciiTheme="minorHAnsi" w:hAnsiTheme="minorHAnsi" w:cstheme="minorHAnsi"/>
          <w:b/>
        </w:rPr>
      </w:pPr>
      <w:r w:rsidRPr="00105998">
        <w:rPr>
          <w:rFonts w:asciiTheme="minorHAnsi" w:hAnsiTheme="minorHAnsi" w:cstheme="minorHAnsi"/>
          <w:b/>
        </w:rPr>
        <w:t>Grudzień – 202</w:t>
      </w:r>
      <w:r w:rsidR="00830EB4" w:rsidRPr="00105998">
        <w:rPr>
          <w:rFonts w:asciiTheme="minorHAnsi" w:hAnsiTheme="minorHAnsi" w:cstheme="minorHAnsi"/>
          <w:b/>
        </w:rPr>
        <w:t>3</w:t>
      </w:r>
      <w:r w:rsidR="00E16DFE" w:rsidRPr="00105998">
        <w:rPr>
          <w:rFonts w:asciiTheme="minorHAnsi" w:hAnsiTheme="minorHAnsi" w:cstheme="minorHAnsi"/>
          <w:b/>
        </w:rPr>
        <w:t xml:space="preserve"> r.</w:t>
      </w:r>
    </w:p>
    <w:p w14:paraId="2DD69B82" w14:textId="3B27CEED" w:rsidR="009E50B0" w:rsidRPr="00105998" w:rsidRDefault="009E50B0" w:rsidP="00203C84">
      <w:pPr>
        <w:numPr>
          <w:ilvl w:val="3"/>
          <w:numId w:val="3"/>
        </w:numPr>
        <w:tabs>
          <w:tab w:val="left" w:pos="1058"/>
        </w:tabs>
        <w:spacing w:after="160" w:line="256" w:lineRule="auto"/>
        <w:ind w:left="426" w:hanging="283"/>
        <w:contextualSpacing/>
        <w:jc w:val="both"/>
        <w:rPr>
          <w:rFonts w:asciiTheme="minorHAnsi" w:hAnsiTheme="minorHAnsi" w:cstheme="minorHAnsi"/>
          <w:bCs/>
        </w:rPr>
      </w:pPr>
      <w:r w:rsidRPr="00105998">
        <w:rPr>
          <w:rFonts w:asciiTheme="minorHAnsi" w:hAnsiTheme="minorHAnsi" w:cstheme="minorHAnsi"/>
          <w:bCs/>
        </w:rPr>
        <w:t>Zaopiniowano projekt uchwały:</w:t>
      </w:r>
    </w:p>
    <w:p w14:paraId="1E81169A" w14:textId="068320C8" w:rsidR="005B1A53" w:rsidRPr="00105998" w:rsidRDefault="005B1A53" w:rsidP="005B1A53">
      <w:pPr>
        <w:pStyle w:val="Akapitzlist"/>
        <w:numPr>
          <w:ilvl w:val="0"/>
          <w:numId w:val="10"/>
        </w:numPr>
        <w:ind w:left="709" w:right="-2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105998">
        <w:rPr>
          <w:rFonts w:asciiTheme="minorHAnsi" w:hAnsiTheme="minorHAnsi" w:cstheme="minorHAnsi"/>
          <w:bCs/>
          <w:sz w:val="28"/>
          <w:szCs w:val="28"/>
        </w:rPr>
        <w:t xml:space="preserve">zmieniający uchwałę w sprawie uchwały budżetowej gminy Śrem na 2022 rok; </w:t>
      </w:r>
    </w:p>
    <w:p w14:paraId="594CC74B" w14:textId="56735487" w:rsidR="005B1A53" w:rsidRPr="00105998" w:rsidRDefault="005B1A53" w:rsidP="005B1A53">
      <w:pPr>
        <w:pStyle w:val="Akapitzlist"/>
        <w:numPr>
          <w:ilvl w:val="0"/>
          <w:numId w:val="10"/>
        </w:numPr>
        <w:ind w:left="709" w:right="-2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105998">
        <w:rPr>
          <w:rFonts w:asciiTheme="minorHAnsi" w:hAnsiTheme="minorHAnsi" w:cstheme="minorHAnsi"/>
          <w:bCs/>
          <w:sz w:val="28"/>
          <w:szCs w:val="28"/>
        </w:rPr>
        <w:t>zmieniający uchwałę w sprawie uchwalenia Wieloletniej Prognozy Finansowej Gminy Śrem na lata 2022 – 2033;</w:t>
      </w:r>
    </w:p>
    <w:p w14:paraId="71866EAC" w14:textId="6D7561DB" w:rsidR="005B1A53" w:rsidRPr="00105998" w:rsidRDefault="005B1A53" w:rsidP="005B1A53">
      <w:pPr>
        <w:pStyle w:val="Akapitzlist"/>
        <w:numPr>
          <w:ilvl w:val="0"/>
          <w:numId w:val="10"/>
        </w:numPr>
        <w:ind w:left="709" w:right="-2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105998">
        <w:rPr>
          <w:rFonts w:asciiTheme="minorHAnsi" w:hAnsiTheme="minorHAnsi" w:cstheme="minorHAnsi"/>
          <w:bCs/>
          <w:sz w:val="28"/>
          <w:szCs w:val="28"/>
        </w:rPr>
        <w:t>w sprawie uchwały budżetowej gminy Śrem na 202</w:t>
      </w:r>
      <w:r w:rsidR="00830EB4" w:rsidRPr="00105998">
        <w:rPr>
          <w:rFonts w:asciiTheme="minorHAnsi" w:hAnsiTheme="minorHAnsi" w:cstheme="minorHAnsi"/>
          <w:bCs/>
          <w:sz w:val="28"/>
          <w:szCs w:val="28"/>
        </w:rPr>
        <w:t>4</w:t>
      </w:r>
      <w:r w:rsidRPr="00105998">
        <w:rPr>
          <w:rFonts w:asciiTheme="minorHAnsi" w:hAnsiTheme="minorHAnsi" w:cstheme="minorHAnsi"/>
          <w:bCs/>
          <w:sz w:val="28"/>
          <w:szCs w:val="28"/>
        </w:rPr>
        <w:t xml:space="preserve"> rok; </w:t>
      </w:r>
    </w:p>
    <w:p w14:paraId="4D50A1F0" w14:textId="2348B3DF" w:rsidR="005B1A53" w:rsidRPr="00105998" w:rsidRDefault="005B1A53" w:rsidP="005B1A53">
      <w:pPr>
        <w:pStyle w:val="Akapitzlist"/>
        <w:numPr>
          <w:ilvl w:val="0"/>
          <w:numId w:val="10"/>
        </w:numPr>
        <w:ind w:left="709" w:right="-2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105998">
        <w:rPr>
          <w:rFonts w:asciiTheme="minorHAnsi" w:hAnsiTheme="minorHAnsi" w:cstheme="minorHAnsi"/>
          <w:bCs/>
          <w:sz w:val="28"/>
          <w:szCs w:val="28"/>
        </w:rPr>
        <w:t>w sprawie uchwalenia Wieloletniej Prognozy Finansowej Gminy Śrem na lata 202</w:t>
      </w:r>
      <w:r w:rsidR="00830EB4" w:rsidRPr="00105998">
        <w:rPr>
          <w:rFonts w:asciiTheme="minorHAnsi" w:hAnsiTheme="minorHAnsi" w:cstheme="minorHAnsi"/>
          <w:bCs/>
          <w:sz w:val="28"/>
          <w:szCs w:val="28"/>
        </w:rPr>
        <w:t>4</w:t>
      </w:r>
      <w:r w:rsidRPr="00105998">
        <w:rPr>
          <w:rFonts w:asciiTheme="minorHAnsi" w:hAnsiTheme="minorHAnsi" w:cstheme="minorHAnsi"/>
          <w:bCs/>
          <w:sz w:val="28"/>
          <w:szCs w:val="28"/>
        </w:rPr>
        <w:t xml:space="preserve"> – 203</w:t>
      </w:r>
      <w:r w:rsidR="00830EB4" w:rsidRPr="00105998">
        <w:rPr>
          <w:rFonts w:asciiTheme="minorHAnsi" w:hAnsiTheme="minorHAnsi" w:cstheme="minorHAnsi"/>
          <w:bCs/>
          <w:sz w:val="28"/>
          <w:szCs w:val="28"/>
        </w:rPr>
        <w:t>4</w:t>
      </w:r>
      <w:r w:rsidRPr="00105998">
        <w:rPr>
          <w:rFonts w:asciiTheme="minorHAnsi" w:hAnsiTheme="minorHAnsi" w:cstheme="minorHAnsi"/>
          <w:bCs/>
          <w:sz w:val="28"/>
          <w:szCs w:val="28"/>
        </w:rPr>
        <w:t>;</w:t>
      </w:r>
    </w:p>
    <w:p w14:paraId="29614BEE" w14:textId="77777777" w:rsidR="005B1A53" w:rsidRPr="00105998" w:rsidRDefault="005B1A53" w:rsidP="005B1A53">
      <w:pPr>
        <w:pStyle w:val="Akapitzlist"/>
        <w:numPr>
          <w:ilvl w:val="0"/>
          <w:numId w:val="10"/>
        </w:numPr>
        <w:ind w:left="709" w:right="-2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105998">
        <w:rPr>
          <w:rFonts w:asciiTheme="minorHAnsi" w:hAnsiTheme="minorHAnsi" w:cstheme="minorHAnsi"/>
          <w:sz w:val="28"/>
          <w:szCs w:val="28"/>
        </w:rPr>
        <w:t>w sprawie ustalenia wykazu wydatków niewygasających.</w:t>
      </w:r>
    </w:p>
    <w:p w14:paraId="23EF1339" w14:textId="20BDA906" w:rsidR="009E50B0" w:rsidRPr="00105998" w:rsidRDefault="009E50B0" w:rsidP="00203C84">
      <w:pPr>
        <w:numPr>
          <w:ilvl w:val="3"/>
          <w:numId w:val="3"/>
        </w:numPr>
        <w:tabs>
          <w:tab w:val="num" w:pos="1276"/>
        </w:tabs>
        <w:suppressAutoHyphens/>
        <w:ind w:left="426" w:hanging="284"/>
        <w:contextualSpacing/>
        <w:jc w:val="both"/>
        <w:rPr>
          <w:rFonts w:asciiTheme="minorHAnsi" w:hAnsiTheme="minorHAnsi" w:cstheme="minorHAnsi"/>
          <w:bCs/>
        </w:rPr>
      </w:pPr>
      <w:r w:rsidRPr="00105998">
        <w:rPr>
          <w:rFonts w:asciiTheme="minorHAnsi" w:hAnsiTheme="minorHAnsi" w:cstheme="minorHAnsi"/>
          <w:bCs/>
        </w:rPr>
        <w:t xml:space="preserve">Przyjęto plan pracy Komisji </w:t>
      </w:r>
      <w:r w:rsidR="009F16BD" w:rsidRPr="00105998">
        <w:rPr>
          <w:rFonts w:asciiTheme="minorHAnsi" w:hAnsiTheme="minorHAnsi" w:cstheme="minorHAnsi"/>
          <w:bCs/>
        </w:rPr>
        <w:t xml:space="preserve">do końca kwietnia </w:t>
      </w:r>
      <w:r w:rsidRPr="00105998">
        <w:rPr>
          <w:rFonts w:asciiTheme="minorHAnsi" w:hAnsiTheme="minorHAnsi" w:cstheme="minorHAnsi"/>
          <w:bCs/>
        </w:rPr>
        <w:t>202</w:t>
      </w:r>
      <w:r w:rsidR="00830EB4" w:rsidRPr="00105998">
        <w:rPr>
          <w:rFonts w:asciiTheme="minorHAnsi" w:hAnsiTheme="minorHAnsi" w:cstheme="minorHAnsi"/>
          <w:bCs/>
        </w:rPr>
        <w:t>4</w:t>
      </w:r>
      <w:r w:rsidR="009F16BD" w:rsidRPr="00105998">
        <w:rPr>
          <w:rFonts w:asciiTheme="minorHAnsi" w:hAnsiTheme="minorHAnsi" w:cstheme="minorHAnsi"/>
          <w:bCs/>
        </w:rPr>
        <w:t xml:space="preserve"> roku.</w:t>
      </w:r>
    </w:p>
    <w:p w14:paraId="25C12602" w14:textId="77777777" w:rsidR="009E50B0" w:rsidRPr="00FF7E92" w:rsidRDefault="009E50B0" w:rsidP="0025270E">
      <w:pPr>
        <w:ind w:left="426"/>
        <w:jc w:val="both"/>
        <w:rPr>
          <w:rFonts w:asciiTheme="minorHAnsi" w:hAnsiTheme="minorHAnsi" w:cstheme="minorHAnsi"/>
          <w:bCs/>
        </w:rPr>
      </w:pPr>
    </w:p>
    <w:p w14:paraId="1B9DA1E6" w14:textId="650AD41A" w:rsidR="00E16DFE" w:rsidRPr="00FF7E92" w:rsidRDefault="00E16DFE" w:rsidP="00ED07F1">
      <w:pPr>
        <w:ind w:left="5664" w:right="-459"/>
        <w:jc w:val="center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Przewodnicząca</w:t>
      </w:r>
    </w:p>
    <w:p w14:paraId="0958B020" w14:textId="247B1C77" w:rsidR="00E16DFE" w:rsidRPr="00FF7E92" w:rsidRDefault="00E16DFE" w:rsidP="00ED07F1">
      <w:pPr>
        <w:ind w:left="5664" w:right="-459"/>
        <w:jc w:val="center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Komisji Budżetowej</w:t>
      </w:r>
    </w:p>
    <w:p w14:paraId="2C2B0F59" w14:textId="09A746DF" w:rsidR="00E16DFE" w:rsidRPr="00885E56" w:rsidRDefault="00ED07F1" w:rsidP="00ED07F1">
      <w:pPr>
        <w:tabs>
          <w:tab w:val="num" w:pos="6598"/>
        </w:tabs>
        <w:ind w:left="5664"/>
        <w:contextualSpacing/>
        <w:jc w:val="center"/>
        <w:rPr>
          <w:rFonts w:asciiTheme="minorHAnsi" w:eastAsia="Calibri" w:hAnsiTheme="minorHAnsi" w:cstheme="minorHAnsi"/>
          <w:bCs/>
          <w:iCs/>
          <w:lang w:eastAsia="en-US" w:bidi="en-US"/>
        </w:rPr>
      </w:pPr>
      <w:r w:rsidRPr="00885E56">
        <w:rPr>
          <w:rFonts w:asciiTheme="minorHAnsi" w:hAnsiTheme="minorHAnsi" w:cstheme="minorHAnsi"/>
          <w:bCs/>
          <w:iCs/>
        </w:rPr>
        <w:t xml:space="preserve">      </w:t>
      </w:r>
      <w:r w:rsidR="00E16DFE" w:rsidRPr="00885E56">
        <w:rPr>
          <w:rFonts w:asciiTheme="minorHAnsi" w:hAnsiTheme="minorHAnsi" w:cstheme="minorHAnsi"/>
          <w:bCs/>
          <w:iCs/>
        </w:rPr>
        <w:t>(-) Barbara Ratajczak</w:t>
      </w:r>
    </w:p>
    <w:p w14:paraId="0AF899A9" w14:textId="77777777" w:rsidR="00C023BC" w:rsidRPr="00FF7E92" w:rsidRDefault="00C023BC">
      <w:pPr>
        <w:rPr>
          <w:rFonts w:asciiTheme="minorHAnsi" w:hAnsiTheme="minorHAnsi" w:cstheme="minorHAnsi"/>
          <w:bCs/>
        </w:rPr>
      </w:pPr>
    </w:p>
    <w:sectPr w:rsidR="00C023BC" w:rsidRPr="00FF7E92" w:rsidSect="00FF7E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6239A" w14:textId="77777777" w:rsidR="00D95561" w:rsidRDefault="00D95561" w:rsidP="005B3F68">
      <w:r>
        <w:separator/>
      </w:r>
    </w:p>
  </w:endnote>
  <w:endnote w:type="continuationSeparator" w:id="0">
    <w:p w14:paraId="0F7ECB29" w14:textId="77777777" w:rsidR="00D95561" w:rsidRDefault="00D95561" w:rsidP="005B3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3D44E" w14:textId="77777777" w:rsidR="005B3F68" w:rsidRDefault="005B3F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5081679"/>
      <w:docPartObj>
        <w:docPartGallery w:val="Page Numbers (Bottom of Page)"/>
        <w:docPartUnique/>
      </w:docPartObj>
    </w:sdtPr>
    <w:sdtContent>
      <w:p w14:paraId="4C65B338" w14:textId="38AC3A7A" w:rsidR="005B3F68" w:rsidRDefault="005B3F6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50FB2F3" w14:textId="77777777" w:rsidR="005B3F68" w:rsidRDefault="005B3F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07E19" w14:textId="77777777" w:rsidR="005B3F68" w:rsidRDefault="005B3F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CA9A9" w14:textId="77777777" w:rsidR="00D95561" w:rsidRDefault="00D95561" w:rsidP="005B3F68">
      <w:r>
        <w:separator/>
      </w:r>
    </w:p>
  </w:footnote>
  <w:footnote w:type="continuationSeparator" w:id="0">
    <w:p w14:paraId="081CBB6A" w14:textId="77777777" w:rsidR="00D95561" w:rsidRDefault="00D95561" w:rsidP="005B3F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9A755" w14:textId="77777777" w:rsidR="005B3F68" w:rsidRDefault="005B3F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A7479" w14:textId="77777777" w:rsidR="005B3F68" w:rsidRDefault="005B3F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ED633" w14:textId="77777777" w:rsidR="005B3F68" w:rsidRDefault="005B3F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7596C"/>
    <w:multiLevelType w:val="hybridMultilevel"/>
    <w:tmpl w:val="424A720E"/>
    <w:lvl w:ilvl="0" w:tplc="F648C400">
      <w:start w:val="1"/>
      <w:numFmt w:val="lowerLetter"/>
      <w:lvlText w:val="%1)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101D5D86"/>
    <w:multiLevelType w:val="hybridMultilevel"/>
    <w:tmpl w:val="BE60FDC6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9F2977C">
      <w:start w:val="1"/>
      <w:numFmt w:val="decimal"/>
      <w:lvlText w:val="%3)"/>
      <w:lvlJc w:val="left"/>
      <w:pPr>
        <w:ind w:left="2688" w:hanging="360"/>
      </w:pPr>
      <w:rPr>
        <w:rFonts w:asciiTheme="minorHAnsi" w:eastAsia="Times New Roman" w:hAnsiTheme="minorHAnsi" w:cstheme="minorHAnsi"/>
        <w:sz w:val="28"/>
        <w:szCs w:val="28"/>
      </w:rPr>
    </w:lvl>
    <w:lvl w:ilvl="3" w:tplc="F9386834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2C041AD2">
      <w:start w:val="1"/>
      <w:numFmt w:val="lowerLetter"/>
      <w:lvlText w:val="%6)"/>
      <w:lvlJc w:val="left"/>
      <w:pPr>
        <w:ind w:left="4848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1937213"/>
    <w:multiLevelType w:val="hybridMultilevel"/>
    <w:tmpl w:val="23EC8E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B247C"/>
    <w:multiLevelType w:val="hybridMultilevel"/>
    <w:tmpl w:val="038C72A2"/>
    <w:lvl w:ilvl="0" w:tplc="12ACBA92">
      <w:start w:val="1"/>
      <w:numFmt w:val="lowerLetter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CC54524"/>
    <w:multiLevelType w:val="hybridMultilevel"/>
    <w:tmpl w:val="B5AE6818"/>
    <w:lvl w:ilvl="0" w:tplc="1B10B0EA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33590D27"/>
    <w:multiLevelType w:val="hybridMultilevel"/>
    <w:tmpl w:val="07A46CB6"/>
    <w:lvl w:ilvl="0" w:tplc="3F1432D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34B65F00"/>
    <w:multiLevelType w:val="hybridMultilevel"/>
    <w:tmpl w:val="D714A03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B8B0728"/>
    <w:multiLevelType w:val="hybridMultilevel"/>
    <w:tmpl w:val="F27ACBAC"/>
    <w:lvl w:ilvl="0" w:tplc="F26470B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D14F6D0">
      <w:start w:val="1"/>
      <w:numFmt w:val="decimal"/>
      <w:lvlText w:val="%4."/>
      <w:lvlJc w:val="left"/>
      <w:pPr>
        <w:ind w:left="3588" w:hanging="360"/>
      </w:pPr>
      <w:rPr>
        <w:sz w:val="28"/>
        <w:szCs w:val="28"/>
      </w:r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83A6E75"/>
    <w:multiLevelType w:val="multilevel"/>
    <w:tmpl w:val="EB7A3912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bCs w:val="0"/>
        <w:strike w:val="0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58E757E0"/>
    <w:multiLevelType w:val="hybridMultilevel"/>
    <w:tmpl w:val="C47AF50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5AA3728D"/>
    <w:multiLevelType w:val="hybridMultilevel"/>
    <w:tmpl w:val="EE94599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BCABFB4">
      <w:start w:val="1"/>
      <w:numFmt w:val="decimal"/>
      <w:lvlText w:val="%4."/>
      <w:lvlJc w:val="left"/>
      <w:pPr>
        <w:ind w:left="3164" w:hanging="360"/>
      </w:pPr>
      <w:rPr>
        <w:b w:val="0"/>
        <w:bCs w:val="0"/>
        <w:sz w:val="28"/>
        <w:szCs w:val="28"/>
      </w:r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66C673D7"/>
    <w:multiLevelType w:val="hybridMultilevel"/>
    <w:tmpl w:val="65B40F80"/>
    <w:lvl w:ilvl="0" w:tplc="16C62CF8">
      <w:start w:val="1"/>
      <w:numFmt w:val="decimal"/>
      <w:lvlText w:val="%1)"/>
      <w:lvlJc w:val="left"/>
      <w:pPr>
        <w:ind w:left="1080" w:hanging="360"/>
      </w:pPr>
      <w:rPr>
        <w:b w:val="0"/>
        <w:bCs w:val="0"/>
        <w:color w:val="auto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61D1461"/>
    <w:multiLevelType w:val="hybridMultilevel"/>
    <w:tmpl w:val="B4D02AE8"/>
    <w:lvl w:ilvl="0" w:tplc="7C9E4EF8">
      <w:start w:val="1"/>
      <w:numFmt w:val="lowerLetter"/>
      <w:lvlText w:val="%1)"/>
      <w:lvlJc w:val="left"/>
      <w:pPr>
        <w:ind w:left="786" w:hanging="360"/>
      </w:pPr>
      <w:rPr>
        <w:sz w:val="28"/>
        <w:szCs w:val="4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7D5E5A8E"/>
    <w:multiLevelType w:val="hybridMultilevel"/>
    <w:tmpl w:val="012A0CE4"/>
    <w:lvl w:ilvl="0" w:tplc="0B1476A4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1173083">
    <w:abstractNumId w:val="1"/>
  </w:num>
  <w:num w:numId="2" w16cid:durableId="251418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70534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93566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64528285">
    <w:abstractNumId w:val="0"/>
  </w:num>
  <w:num w:numId="6" w16cid:durableId="5199004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83121576">
    <w:abstractNumId w:val="13"/>
  </w:num>
  <w:num w:numId="8" w16cid:durableId="1418226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636010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017581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54636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8953933">
    <w:abstractNumId w:val="6"/>
  </w:num>
  <w:num w:numId="13" w16cid:durableId="214583370">
    <w:abstractNumId w:val="6"/>
  </w:num>
  <w:num w:numId="14" w16cid:durableId="1063018394">
    <w:abstractNumId w:val="9"/>
  </w:num>
  <w:num w:numId="15" w16cid:durableId="20208903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217982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1408470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6583"/>
    <w:rsid w:val="0001493C"/>
    <w:rsid w:val="000207BE"/>
    <w:rsid w:val="0002234C"/>
    <w:rsid w:val="000701D5"/>
    <w:rsid w:val="000B2942"/>
    <w:rsid w:val="000D064B"/>
    <w:rsid w:val="000F50BF"/>
    <w:rsid w:val="00105998"/>
    <w:rsid w:val="001200A8"/>
    <w:rsid w:val="001229CB"/>
    <w:rsid w:val="0014348E"/>
    <w:rsid w:val="00157F7B"/>
    <w:rsid w:val="0017368A"/>
    <w:rsid w:val="00186EB8"/>
    <w:rsid w:val="001A78EB"/>
    <w:rsid w:val="001A7E6F"/>
    <w:rsid w:val="001B6159"/>
    <w:rsid w:val="001B7C6B"/>
    <w:rsid w:val="001E515C"/>
    <w:rsid w:val="001E563C"/>
    <w:rsid w:val="001E5E6B"/>
    <w:rsid w:val="00203C84"/>
    <w:rsid w:val="0025270E"/>
    <w:rsid w:val="00257A2C"/>
    <w:rsid w:val="0026297B"/>
    <w:rsid w:val="00271406"/>
    <w:rsid w:val="00282331"/>
    <w:rsid w:val="00284340"/>
    <w:rsid w:val="002A19E3"/>
    <w:rsid w:val="002A21DF"/>
    <w:rsid w:val="002A465C"/>
    <w:rsid w:val="002A6A3A"/>
    <w:rsid w:val="00322F2F"/>
    <w:rsid w:val="00323677"/>
    <w:rsid w:val="00327AB1"/>
    <w:rsid w:val="00340380"/>
    <w:rsid w:val="00342F3D"/>
    <w:rsid w:val="00353027"/>
    <w:rsid w:val="0036190E"/>
    <w:rsid w:val="0037269E"/>
    <w:rsid w:val="003D0EC7"/>
    <w:rsid w:val="003D6583"/>
    <w:rsid w:val="003E0257"/>
    <w:rsid w:val="003E1AAE"/>
    <w:rsid w:val="003E4029"/>
    <w:rsid w:val="003E6B3C"/>
    <w:rsid w:val="003F4662"/>
    <w:rsid w:val="003F5456"/>
    <w:rsid w:val="004115D0"/>
    <w:rsid w:val="00422F5C"/>
    <w:rsid w:val="00440C00"/>
    <w:rsid w:val="00464130"/>
    <w:rsid w:val="00491A6F"/>
    <w:rsid w:val="004A5B88"/>
    <w:rsid w:val="004E1AD7"/>
    <w:rsid w:val="004F71C5"/>
    <w:rsid w:val="0051030E"/>
    <w:rsid w:val="00511DA9"/>
    <w:rsid w:val="005435F5"/>
    <w:rsid w:val="005A4F2E"/>
    <w:rsid w:val="005B1A53"/>
    <w:rsid w:val="005B3F68"/>
    <w:rsid w:val="005C0FE1"/>
    <w:rsid w:val="005E2CD3"/>
    <w:rsid w:val="006221DA"/>
    <w:rsid w:val="0065146C"/>
    <w:rsid w:val="00651FE5"/>
    <w:rsid w:val="00657AE8"/>
    <w:rsid w:val="006666E7"/>
    <w:rsid w:val="00671788"/>
    <w:rsid w:val="00687AFA"/>
    <w:rsid w:val="00687E06"/>
    <w:rsid w:val="006A71E5"/>
    <w:rsid w:val="006B1512"/>
    <w:rsid w:val="006B6D1C"/>
    <w:rsid w:val="006C3CEE"/>
    <w:rsid w:val="006F7893"/>
    <w:rsid w:val="00715DB1"/>
    <w:rsid w:val="007357BF"/>
    <w:rsid w:val="00741891"/>
    <w:rsid w:val="00755573"/>
    <w:rsid w:val="00766EAC"/>
    <w:rsid w:val="00777D31"/>
    <w:rsid w:val="00794AEC"/>
    <w:rsid w:val="007F5871"/>
    <w:rsid w:val="00817670"/>
    <w:rsid w:val="00830EB4"/>
    <w:rsid w:val="00844B8E"/>
    <w:rsid w:val="00885E56"/>
    <w:rsid w:val="008A5D67"/>
    <w:rsid w:val="008C6DCE"/>
    <w:rsid w:val="008D2840"/>
    <w:rsid w:val="00905EEB"/>
    <w:rsid w:val="009163A5"/>
    <w:rsid w:val="009453EA"/>
    <w:rsid w:val="0095092E"/>
    <w:rsid w:val="00980ACD"/>
    <w:rsid w:val="00981C1F"/>
    <w:rsid w:val="00986DFE"/>
    <w:rsid w:val="0099320E"/>
    <w:rsid w:val="009C0874"/>
    <w:rsid w:val="009D2946"/>
    <w:rsid w:val="009D36BE"/>
    <w:rsid w:val="009E2335"/>
    <w:rsid w:val="009E50B0"/>
    <w:rsid w:val="009E781D"/>
    <w:rsid w:val="009F16BD"/>
    <w:rsid w:val="00A349BB"/>
    <w:rsid w:val="00A427D7"/>
    <w:rsid w:val="00A97E3F"/>
    <w:rsid w:val="00AB19A3"/>
    <w:rsid w:val="00B2437B"/>
    <w:rsid w:val="00B252DC"/>
    <w:rsid w:val="00B4504C"/>
    <w:rsid w:val="00B6434A"/>
    <w:rsid w:val="00B6590F"/>
    <w:rsid w:val="00B75636"/>
    <w:rsid w:val="00B94935"/>
    <w:rsid w:val="00BA26CA"/>
    <w:rsid w:val="00BA4DFA"/>
    <w:rsid w:val="00BB0A25"/>
    <w:rsid w:val="00BC2D14"/>
    <w:rsid w:val="00BF20FC"/>
    <w:rsid w:val="00C023BC"/>
    <w:rsid w:val="00C46153"/>
    <w:rsid w:val="00C520D2"/>
    <w:rsid w:val="00C57EF5"/>
    <w:rsid w:val="00C65C05"/>
    <w:rsid w:val="00C81C09"/>
    <w:rsid w:val="00CB3797"/>
    <w:rsid w:val="00CC15C4"/>
    <w:rsid w:val="00CD6343"/>
    <w:rsid w:val="00CD79AA"/>
    <w:rsid w:val="00CD7A83"/>
    <w:rsid w:val="00CF4F1C"/>
    <w:rsid w:val="00CF5AFC"/>
    <w:rsid w:val="00D03A73"/>
    <w:rsid w:val="00D22335"/>
    <w:rsid w:val="00D35171"/>
    <w:rsid w:val="00D353A6"/>
    <w:rsid w:val="00D449FE"/>
    <w:rsid w:val="00D463AB"/>
    <w:rsid w:val="00D662B5"/>
    <w:rsid w:val="00D74D23"/>
    <w:rsid w:val="00D82C6E"/>
    <w:rsid w:val="00D94711"/>
    <w:rsid w:val="00D95561"/>
    <w:rsid w:val="00D955D3"/>
    <w:rsid w:val="00DB272E"/>
    <w:rsid w:val="00DE276E"/>
    <w:rsid w:val="00DE71B7"/>
    <w:rsid w:val="00DF49C9"/>
    <w:rsid w:val="00DF4A76"/>
    <w:rsid w:val="00E0643A"/>
    <w:rsid w:val="00E16DFE"/>
    <w:rsid w:val="00E33F2C"/>
    <w:rsid w:val="00E7226E"/>
    <w:rsid w:val="00EB100D"/>
    <w:rsid w:val="00EB20E6"/>
    <w:rsid w:val="00EB6D20"/>
    <w:rsid w:val="00EC5813"/>
    <w:rsid w:val="00ED07F1"/>
    <w:rsid w:val="00EE637B"/>
    <w:rsid w:val="00F165DC"/>
    <w:rsid w:val="00F45F9D"/>
    <w:rsid w:val="00F4745F"/>
    <w:rsid w:val="00F828DB"/>
    <w:rsid w:val="00FA05D6"/>
    <w:rsid w:val="00FB1EEE"/>
    <w:rsid w:val="00FB3CB0"/>
    <w:rsid w:val="00FE6C17"/>
    <w:rsid w:val="00FF7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699E4E"/>
  <w15:docId w15:val="{3E00BBBA-4DA9-4344-A387-48CEEFD86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6DFE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DFE"/>
    <w:pPr>
      <w:ind w:left="708"/>
    </w:pPr>
    <w:rPr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4F71C5"/>
    <w:rPr>
      <w:rFonts w:ascii="Calibri" w:eastAsia="Calibr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F71C5"/>
    <w:rPr>
      <w:rFonts w:ascii="Calibri" w:eastAsia="Calibri" w:hAnsi="Calibri" w:cs="Consolas"/>
      <w:sz w:val="22"/>
      <w:szCs w:val="21"/>
    </w:rPr>
  </w:style>
  <w:style w:type="paragraph" w:styleId="Nagwek">
    <w:name w:val="header"/>
    <w:basedOn w:val="Normalny"/>
    <w:link w:val="NagwekZnak"/>
    <w:uiPriority w:val="99"/>
    <w:unhideWhenUsed/>
    <w:rsid w:val="005B3F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3F68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B3F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3F68"/>
    <w:rPr>
      <w:rFonts w:eastAsia="Times New Roman"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790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Marta Matuszewska</cp:lastModifiedBy>
  <cp:revision>143</cp:revision>
  <dcterms:created xsi:type="dcterms:W3CDTF">2019-12-30T09:46:00Z</dcterms:created>
  <dcterms:modified xsi:type="dcterms:W3CDTF">2024-01-08T07:05:00Z</dcterms:modified>
</cp:coreProperties>
</file>