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17A4D7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7E50A0">
        <w:rPr>
          <w:rFonts w:eastAsia="Calibri" w:cstheme="minorHAnsi"/>
          <w:sz w:val="28"/>
          <w:szCs w:val="28"/>
        </w:rPr>
        <w:t xml:space="preserve"> 08</w:t>
      </w:r>
      <w:r w:rsidR="00CA1719">
        <w:rPr>
          <w:rFonts w:eastAsia="Calibri" w:cstheme="minorHAnsi"/>
          <w:sz w:val="28"/>
          <w:szCs w:val="28"/>
        </w:rPr>
        <w:t xml:space="preserve"> lutego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C61912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8C36B2">
        <w:rPr>
          <w:rFonts w:eastAsia="Calibri" w:cstheme="minorHAnsi"/>
          <w:sz w:val="28"/>
          <w:szCs w:val="28"/>
        </w:rPr>
        <w:t>2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4.GMON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3667308B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CA1719">
        <w:rPr>
          <w:sz w:val="28"/>
          <w:szCs w:val="28"/>
        </w:rPr>
        <w:t>z</w:t>
      </w:r>
      <w:r w:rsidR="003A4560">
        <w:rPr>
          <w:sz w:val="28"/>
          <w:szCs w:val="28"/>
        </w:rPr>
        <w:t> </w:t>
      </w:r>
      <w:r w:rsidR="004219B6">
        <w:rPr>
          <w:sz w:val="28"/>
          <w:szCs w:val="28"/>
        </w:rPr>
        <w:t>05.02</w:t>
      </w:r>
      <w:r w:rsidR="00CA1719" w:rsidRPr="00CA1719">
        <w:rPr>
          <w:sz w:val="28"/>
          <w:szCs w:val="28"/>
        </w:rPr>
        <w:t xml:space="preserve">.2024 r. </w:t>
      </w:r>
      <w:r w:rsidR="004219B6">
        <w:rPr>
          <w:sz w:val="28"/>
          <w:szCs w:val="28"/>
        </w:rPr>
        <w:t>gminy Śrem</w:t>
      </w:r>
      <w:r w:rsidR="00CA1719">
        <w:t xml:space="preserve"> </w:t>
      </w:r>
      <w:r w:rsidR="000A38FE" w:rsidRPr="000A38FE">
        <w:rPr>
          <w:rFonts w:cstheme="minorHAnsi"/>
          <w:sz w:val="28"/>
          <w:szCs w:val="28"/>
        </w:rPr>
        <w:t>w</w:t>
      </w:r>
      <w:r w:rsidR="003A4560">
        <w:rPr>
          <w:rFonts w:cstheme="minorHAnsi"/>
          <w:sz w:val="28"/>
          <w:szCs w:val="28"/>
        </w:rPr>
        <w:t> </w:t>
      </w:r>
      <w:r w:rsidR="000A38FE" w:rsidRPr="000A38FE">
        <w:rPr>
          <w:rFonts w:cstheme="minorHAnsi"/>
          <w:sz w:val="28"/>
          <w:szCs w:val="28"/>
        </w:rPr>
        <w:t xml:space="preserve">sprawie ustalenia lokalizacji inwestycji celu publicznego dla </w:t>
      </w:r>
      <w:r w:rsidR="000A38FE" w:rsidRPr="004219B6">
        <w:rPr>
          <w:rFonts w:cstheme="minorHAnsi"/>
          <w:sz w:val="28"/>
          <w:szCs w:val="28"/>
        </w:rPr>
        <w:t xml:space="preserve">przedsięwzięcia: </w:t>
      </w:r>
      <w:r w:rsidR="004219B6" w:rsidRPr="004219B6">
        <w:rPr>
          <w:sz w:val="28"/>
          <w:szCs w:val="28"/>
        </w:rPr>
        <w:t>System Indywidualnej Segregacji Odpadów - ELMO na terenie działek o nr ewid. 2205/335</w:t>
      </w:r>
      <w:r w:rsidR="00151FF7">
        <w:rPr>
          <w:sz w:val="28"/>
          <w:szCs w:val="28"/>
        </w:rPr>
        <w:t xml:space="preserve"> i</w:t>
      </w:r>
      <w:r w:rsidR="004219B6" w:rsidRPr="004219B6">
        <w:rPr>
          <w:sz w:val="28"/>
          <w:szCs w:val="28"/>
        </w:rPr>
        <w:t xml:space="preserve"> 2205/339, obręb Śrem</w:t>
      </w:r>
      <w:r w:rsidR="004A3DF0">
        <w:rPr>
          <w:sz w:val="28"/>
          <w:szCs w:val="28"/>
        </w:rPr>
        <w:t xml:space="preserve"> (ul. Stefana Grota Roweckiego)</w:t>
      </w:r>
      <w:r w:rsidR="00CA1719" w:rsidRPr="004219B6">
        <w:rPr>
          <w:sz w:val="28"/>
          <w:szCs w:val="28"/>
        </w:rPr>
        <w:t>.</w:t>
      </w:r>
    </w:p>
    <w:p w14:paraId="480D879E" w14:textId="65E7D6A8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4219B6">
        <w:rPr>
          <w:rFonts w:cstheme="minorHAnsi"/>
          <w:sz w:val="28"/>
          <w:szCs w:val="28"/>
        </w:rPr>
        <w:t>2</w:t>
      </w:r>
      <w:r w:rsidR="00CA1719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E28206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E47556">
        <w:rPr>
          <w:rFonts w:cstheme="minorHAnsi"/>
          <w:sz w:val="28"/>
          <w:szCs w:val="28"/>
        </w:rPr>
        <w:t xml:space="preserve"> i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4E6102CE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(-) z up. BURMISTRZA</w:t>
      </w:r>
    </w:p>
    <w:p w14:paraId="7AB57645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Bartosz Żeleźny</w:t>
      </w:r>
    </w:p>
    <w:p w14:paraId="1E872250" w14:textId="77777777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Zastępca Burmistrza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789E8EDB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83C16">
        <w:rPr>
          <w:rFonts w:eastAsia="Times New Roman" w:cstheme="minorHAnsi"/>
          <w:sz w:val="28"/>
          <w:szCs w:val="28"/>
          <w:lang w:eastAsia="pl-PL"/>
        </w:rPr>
        <w:t>0</w:t>
      </w:r>
      <w:r w:rsidR="004219B6">
        <w:rPr>
          <w:rFonts w:eastAsia="Times New Roman" w:cstheme="minorHAnsi"/>
          <w:sz w:val="28"/>
          <w:szCs w:val="28"/>
          <w:lang w:eastAsia="pl-PL"/>
        </w:rPr>
        <w:t>8</w:t>
      </w:r>
      <w:r w:rsidR="00C83C16">
        <w:rPr>
          <w:rFonts w:eastAsia="Times New Roman" w:cstheme="minorHAnsi"/>
          <w:sz w:val="28"/>
          <w:szCs w:val="28"/>
          <w:lang w:eastAsia="pl-PL"/>
        </w:rPr>
        <w:t>.02.2024 r.</w:t>
      </w:r>
    </w:p>
    <w:p w14:paraId="54D2BEDF" w14:textId="051EB865" w:rsidR="00C0542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5BA754D8" w14:textId="77777777" w:rsidR="00C83C16" w:rsidRPr="006A2EB4" w:rsidRDefault="00C83C16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595D3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FE4D2" w14:textId="77777777" w:rsidR="00595D3B" w:rsidRDefault="00595D3B" w:rsidP="00053E5A">
      <w:pPr>
        <w:spacing w:after="0" w:line="240" w:lineRule="auto"/>
      </w:pPr>
      <w:r>
        <w:separator/>
      </w:r>
    </w:p>
  </w:endnote>
  <w:endnote w:type="continuationSeparator" w:id="0">
    <w:p w14:paraId="6E133A78" w14:textId="77777777" w:rsidR="00595D3B" w:rsidRDefault="00595D3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1361F" w14:textId="77777777" w:rsidR="00595D3B" w:rsidRDefault="00595D3B" w:rsidP="00053E5A">
      <w:pPr>
        <w:spacing w:after="0" w:line="240" w:lineRule="auto"/>
      </w:pPr>
      <w:r>
        <w:separator/>
      </w:r>
    </w:p>
  </w:footnote>
  <w:footnote w:type="continuationSeparator" w:id="0">
    <w:p w14:paraId="074A34F2" w14:textId="77777777" w:rsidR="00595D3B" w:rsidRDefault="00595D3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7823"/>
    <w:rsid w:val="001441A5"/>
    <w:rsid w:val="00151FF7"/>
    <w:rsid w:val="00181A6F"/>
    <w:rsid w:val="001B7431"/>
    <w:rsid w:val="001B7825"/>
    <w:rsid w:val="001C396E"/>
    <w:rsid w:val="002145FB"/>
    <w:rsid w:val="00250690"/>
    <w:rsid w:val="002B3949"/>
    <w:rsid w:val="002B4766"/>
    <w:rsid w:val="002C3AE8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7130C"/>
    <w:rsid w:val="003A4560"/>
    <w:rsid w:val="003B39DE"/>
    <w:rsid w:val="00403140"/>
    <w:rsid w:val="0040639D"/>
    <w:rsid w:val="00413992"/>
    <w:rsid w:val="004219B6"/>
    <w:rsid w:val="004235C9"/>
    <w:rsid w:val="004519AC"/>
    <w:rsid w:val="004572BA"/>
    <w:rsid w:val="0048459B"/>
    <w:rsid w:val="004A3DF0"/>
    <w:rsid w:val="004D6B2B"/>
    <w:rsid w:val="004E4A5D"/>
    <w:rsid w:val="00525346"/>
    <w:rsid w:val="00534F27"/>
    <w:rsid w:val="00576B03"/>
    <w:rsid w:val="005811F1"/>
    <w:rsid w:val="00595D3B"/>
    <w:rsid w:val="005E5887"/>
    <w:rsid w:val="005F048F"/>
    <w:rsid w:val="005F23DE"/>
    <w:rsid w:val="005F5359"/>
    <w:rsid w:val="00613E9B"/>
    <w:rsid w:val="006A2EB4"/>
    <w:rsid w:val="006A6F3E"/>
    <w:rsid w:val="006E23B5"/>
    <w:rsid w:val="007362FC"/>
    <w:rsid w:val="00744DF3"/>
    <w:rsid w:val="0077369E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86E45"/>
    <w:rsid w:val="008B0BDB"/>
    <w:rsid w:val="008C36B2"/>
    <w:rsid w:val="008F0E0D"/>
    <w:rsid w:val="00917C21"/>
    <w:rsid w:val="00923B5B"/>
    <w:rsid w:val="00931C6F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83C16"/>
    <w:rsid w:val="00CA1719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EE7521"/>
    <w:rsid w:val="00F021E2"/>
    <w:rsid w:val="00F927BA"/>
    <w:rsid w:val="00FA1A51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Joanna Chwaliszewska</cp:lastModifiedBy>
  <cp:revision>7</cp:revision>
  <cp:lastPrinted>2020-02-11T13:09:00Z</cp:lastPrinted>
  <dcterms:created xsi:type="dcterms:W3CDTF">2024-02-07T07:06:00Z</dcterms:created>
  <dcterms:modified xsi:type="dcterms:W3CDTF">2024-02-08T07:55:00Z</dcterms:modified>
</cp:coreProperties>
</file>