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99826" w14:textId="77777777" w:rsidR="0071235D" w:rsidRPr="00707498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 w:val="16"/>
          <w:szCs w:val="16"/>
          <w14:ligatures w14:val="none"/>
        </w:rPr>
      </w:pPr>
    </w:p>
    <w:p w14:paraId="216ED089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342CC5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4A71F9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A74D8B3" w14:textId="4A158668" w:rsidR="0071235D" w:rsidRPr="00AB0800" w:rsidRDefault="0071235D" w:rsidP="0071235D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Śrem,</w:t>
      </w:r>
      <w:r w:rsidR="001809A6">
        <w:rPr>
          <w:rFonts w:ascii="Calibri" w:hAnsi="Calibri" w:cs="Calibri"/>
          <w:kern w:val="0"/>
          <w:szCs w:val="28"/>
          <w14:ligatures w14:val="none"/>
        </w:rPr>
        <w:t xml:space="preserve"> 15</w:t>
      </w:r>
      <w:r w:rsidR="00864AE8">
        <w:rPr>
          <w:rFonts w:ascii="Calibri" w:hAnsi="Calibri" w:cs="Calibri"/>
          <w:kern w:val="0"/>
          <w:szCs w:val="28"/>
          <w14:ligatures w14:val="none"/>
        </w:rPr>
        <w:t xml:space="preserve"> lutego</w:t>
      </w:r>
      <w:r w:rsidR="007F10E1">
        <w:rPr>
          <w:rFonts w:ascii="Calibri" w:hAnsi="Calibri" w:cs="Calibri"/>
          <w:kern w:val="0"/>
          <w:szCs w:val="28"/>
          <w14:ligatures w14:val="none"/>
        </w:rPr>
        <w:t xml:space="preserve"> 2024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2FAA1EE0" w14:textId="3FA2B6BD" w:rsidR="0071235D" w:rsidRPr="00AB0800" w:rsidRDefault="0071235D" w:rsidP="0071235D">
      <w:pPr>
        <w:spacing w:after="0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 w:rsidR="007F10E1">
        <w:rPr>
          <w:rFonts w:ascii="Calibri" w:hAnsi="Calibri" w:cs="Calibri"/>
          <w:kern w:val="0"/>
          <w:szCs w:val="28"/>
          <w14:ligatures w14:val="none"/>
        </w:rPr>
        <w:t>23.2022</w:t>
      </w:r>
      <w:r w:rsidRPr="00AB0800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2C6F34AB" w14:textId="77777777" w:rsidR="0071235D" w:rsidRPr="00AB0800" w:rsidRDefault="0071235D" w:rsidP="0071235D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AB0800">
        <w:rPr>
          <w:rFonts w:ascii="Calibri" w:eastAsia="Times New Roman" w:hAnsi="Calibri" w:cs="Calibri"/>
          <w:szCs w:val="28"/>
        </w:rPr>
        <w:t>Obwieszczenie</w:t>
      </w:r>
    </w:p>
    <w:p w14:paraId="41444DED" w14:textId="77777777" w:rsidR="0071235D" w:rsidRPr="00AB0800" w:rsidRDefault="0071235D" w:rsidP="0071235D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AB0800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1BA227AC" w14:textId="63378533" w:rsidR="0070614E" w:rsidRDefault="0071235D" w:rsidP="0071235D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AB0800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przez </w:t>
      </w:r>
      <w:r w:rsidR="00F33776" w:rsidRPr="006B2E26">
        <w:rPr>
          <w:rFonts w:cstheme="minorHAnsi"/>
          <w:szCs w:val="28"/>
        </w:rPr>
        <w:t xml:space="preserve">Wielkopolski Zarząd Dróg Wojewódzkich w Poznaniu, ul. Wilczak 51, 61-623 Poznań, przedsięwzięcia pod nazwą: </w:t>
      </w:r>
      <w:r w:rsidR="00F33776" w:rsidRPr="00F33776">
        <w:rPr>
          <w:rFonts w:cstheme="minorHAnsi"/>
          <w:b/>
          <w:bCs/>
          <w:szCs w:val="28"/>
        </w:rPr>
        <w:t>„Budowa Dróg Wojewódzkich nr 432 oraz 436 obwodnica m.</w:t>
      </w:r>
      <w:r w:rsidR="00F33776">
        <w:rPr>
          <w:rFonts w:cstheme="minorHAnsi"/>
          <w:b/>
          <w:bCs/>
          <w:szCs w:val="28"/>
        </w:rPr>
        <w:t> </w:t>
      </w:r>
      <w:r w:rsidR="00F33776" w:rsidRPr="00F33776">
        <w:rPr>
          <w:rFonts w:cstheme="minorHAnsi"/>
          <w:b/>
          <w:bCs/>
          <w:szCs w:val="28"/>
        </w:rPr>
        <w:t>Śrem – Etap III”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F3377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18 </w:t>
      </w:r>
      <w:r w:rsidR="00864AE8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marca</w:t>
      </w:r>
      <w:r w:rsidR="00F3377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2024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 r., przy czym termin ten nie jest ostateczny i może ulec zmianie. Przedmiotowa sprawa nie może zostać załatwiona w ustawowym terminie,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ze względu na konieczność </w:t>
      </w:r>
      <w:r w:rsidR="00864AE8">
        <w:rPr>
          <w:rFonts w:ascii="Calibri" w:hAnsi="Calibri" w:cs="Calibri"/>
          <w:kern w:val="0"/>
          <w:szCs w:val="28"/>
          <w14:ligatures w14:val="none"/>
        </w:rPr>
        <w:t>zajęcia stanowiska przez organy współdziałające</w:t>
      </w:r>
      <w:r w:rsidR="0070614E">
        <w:rPr>
          <w:rFonts w:ascii="Calibri" w:hAnsi="Calibri" w:cs="Calibri"/>
          <w:kern w:val="0"/>
          <w:szCs w:val="28"/>
          <w14:ligatures w14:val="none"/>
        </w:rPr>
        <w:t xml:space="preserve"> oraz</w:t>
      </w:r>
      <w:r w:rsidR="0070614E" w:rsidRPr="00AB0800">
        <w:rPr>
          <w:rFonts w:ascii="Calibri" w:hAnsi="Calibri" w:cs="Calibri"/>
          <w:kern w:val="0"/>
          <w:szCs w:val="28"/>
          <w14:ligatures w14:val="none"/>
        </w:rPr>
        <w:t> dokonania określonych czynności przewidzianych w przepisach prawa.</w:t>
      </w:r>
    </w:p>
    <w:p w14:paraId="68AE74D2" w14:textId="7B4B6F98" w:rsidR="0070614E" w:rsidRDefault="0070614E" w:rsidP="0070614E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70614E">
        <w:rPr>
          <w:rFonts w:ascii="Calibri" w:hAnsi="Calibri" w:cs="Calibri"/>
          <w:kern w:val="0"/>
          <w:szCs w:val="28"/>
          <w14:ligatures w14:val="none"/>
        </w:rPr>
        <w:t>Stronie służy prawo do wniesienia ponaglenia do Samorządowego Kolegium Odwoławczego w Poznaniu, za moim pośrednictwem, stosownie do art. 37 ustawy z dnia 14 czerwca 1960 r. - Kodeks postępowania administracyjnego (Dz. U. z 2023 r. poz. 775 i 803)</w:t>
      </w:r>
      <w:r>
        <w:rPr>
          <w:rFonts w:ascii="Calibri" w:hAnsi="Calibri" w:cs="Calibri"/>
          <w:kern w:val="0"/>
          <w:szCs w:val="28"/>
          <w14:ligatures w14:val="none"/>
        </w:rPr>
        <w:t>, zwanej dalej K.p.a.</w:t>
      </w:r>
    </w:p>
    <w:p w14:paraId="478E6C6C" w14:textId="1CDD11C6" w:rsidR="0071235D" w:rsidRPr="00AB0800" w:rsidRDefault="0071235D" w:rsidP="0070614E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p w14:paraId="39C88C7C" w14:textId="07912F2E" w:rsidR="00304CBD" w:rsidRDefault="0070614E" w:rsidP="00304CBD">
      <w:pPr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Adam Lewandowski</w:t>
      </w:r>
    </w:p>
    <w:p w14:paraId="5DC23D19" w14:textId="2E700CBC" w:rsidR="00304CBD" w:rsidRPr="00D51F82" w:rsidRDefault="0070614E" w:rsidP="00FD6FCE">
      <w:pPr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Burmistrz Śremu</w:t>
      </w:r>
    </w:p>
    <w:p w14:paraId="3AA615A9" w14:textId="72EBE434" w:rsidR="0071235D" w:rsidRPr="00AB0800" w:rsidRDefault="0071235D" w:rsidP="0071235D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864AE8">
        <w:rPr>
          <w:rFonts w:ascii="Calibri" w:eastAsia="Times New Roman" w:hAnsi="Calibri" w:cs="Calibri"/>
          <w:szCs w:val="28"/>
          <w:lang w:eastAsia="pl-PL"/>
        </w:rPr>
        <w:t>1</w:t>
      </w:r>
      <w:r w:rsidR="002D213E">
        <w:rPr>
          <w:rFonts w:ascii="Calibri" w:eastAsia="Times New Roman" w:hAnsi="Calibri" w:cs="Calibri"/>
          <w:szCs w:val="28"/>
          <w:lang w:eastAsia="pl-PL"/>
        </w:rPr>
        <w:t>6</w:t>
      </w:r>
      <w:r w:rsidR="00864AE8">
        <w:rPr>
          <w:rFonts w:ascii="Calibri" w:eastAsia="Times New Roman" w:hAnsi="Calibri" w:cs="Calibri"/>
          <w:szCs w:val="28"/>
          <w:lang w:eastAsia="pl-PL"/>
        </w:rPr>
        <w:t>.02</w:t>
      </w:r>
      <w:r w:rsidR="00F33776">
        <w:rPr>
          <w:rFonts w:ascii="Calibri" w:eastAsia="Times New Roman" w:hAnsi="Calibri" w:cs="Calibri"/>
          <w:szCs w:val="28"/>
          <w:lang w:eastAsia="pl-PL"/>
        </w:rPr>
        <w:t>.2024 r.</w:t>
      </w:r>
    </w:p>
    <w:p w14:paraId="1099C46C" w14:textId="77777777" w:rsidR="0071235D" w:rsidRPr="00AB0800" w:rsidRDefault="0071235D" w:rsidP="0071235D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76111668" w14:textId="50FC70BE" w:rsidR="0071235D" w:rsidRPr="00AB0800" w:rsidRDefault="0071235D" w:rsidP="0071235D">
      <w:pPr>
        <w:spacing w:after="0"/>
        <w:rPr>
          <w:rFonts w:ascii="Calibri" w:hAnsi="Calibri" w:cs="Calibri"/>
          <w:szCs w:val="28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r w:rsidR="00F33776" w:rsidRPr="00DE3C27">
        <w:rPr>
          <w:rFonts w:cstheme="minorHAnsi"/>
          <w:bCs/>
          <w:kern w:val="0"/>
          <w:szCs w:val="28"/>
          <w14:ligatures w14:val="none"/>
        </w:rPr>
        <w:t>Dz. U. z 2023 r. poz. 1094, 1113, 1501, 1506, 1719, 1890, 1688, 1906 i 2029)</w:t>
      </w:r>
      <w:r w:rsidRPr="00AB0800">
        <w:rPr>
          <w:rFonts w:ascii="Calibri" w:hAnsi="Calibri" w:cs="Calibri"/>
          <w:szCs w:val="28"/>
        </w:rPr>
        <w:t xml:space="preserve"> oraz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sectPr w:rsidR="0071235D" w:rsidRPr="00AB0800" w:rsidSect="00E86B0F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E21ACC" w14:textId="77777777" w:rsidR="00E86B0F" w:rsidRDefault="00E86B0F">
      <w:pPr>
        <w:spacing w:after="0"/>
      </w:pPr>
      <w:r>
        <w:separator/>
      </w:r>
    </w:p>
  </w:endnote>
  <w:endnote w:type="continuationSeparator" w:id="0">
    <w:p w14:paraId="1F07B6AB" w14:textId="77777777" w:rsidR="00E86B0F" w:rsidRDefault="00E86B0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83489BD" w14:textId="77777777" w:rsidR="001671D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4294F805" w14:textId="77777777" w:rsidR="001671D8" w:rsidRDefault="001671D8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3EB2E" w14:textId="77777777" w:rsidR="001671D8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9A01B60" wp14:editId="1E470772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2D2883" w14:textId="77777777" w:rsidR="00E86B0F" w:rsidRDefault="00E86B0F">
      <w:pPr>
        <w:spacing w:after="0"/>
      </w:pPr>
      <w:r>
        <w:separator/>
      </w:r>
    </w:p>
  </w:footnote>
  <w:footnote w:type="continuationSeparator" w:id="0">
    <w:p w14:paraId="7A0BA5EC" w14:textId="77777777" w:rsidR="00E86B0F" w:rsidRDefault="00E86B0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4185B" w14:textId="77777777" w:rsidR="001671D8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FA6DD" w14:textId="77777777" w:rsidR="001671D8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68CBE69" wp14:editId="50719D68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2B3134BE" w14:textId="77777777" w:rsidR="001671D8" w:rsidRDefault="001671D8" w:rsidP="007C6800">
    <w:pPr>
      <w:pStyle w:val="Nagwek1"/>
    </w:pPr>
  </w:p>
  <w:p w14:paraId="19C1294E" w14:textId="77777777" w:rsidR="001671D8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1B081C3" wp14:editId="5B6EEDA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35D"/>
    <w:rsid w:val="000512EA"/>
    <w:rsid w:val="00126559"/>
    <w:rsid w:val="001671D8"/>
    <w:rsid w:val="001809A6"/>
    <w:rsid w:val="002D213E"/>
    <w:rsid w:val="00300FF4"/>
    <w:rsid w:val="00304CBD"/>
    <w:rsid w:val="00377D91"/>
    <w:rsid w:val="0039628D"/>
    <w:rsid w:val="0044177F"/>
    <w:rsid w:val="00443391"/>
    <w:rsid w:val="00570445"/>
    <w:rsid w:val="006E4C78"/>
    <w:rsid w:val="0070614E"/>
    <w:rsid w:val="00711058"/>
    <w:rsid w:val="0071235D"/>
    <w:rsid w:val="00756033"/>
    <w:rsid w:val="007F10E1"/>
    <w:rsid w:val="00864AE8"/>
    <w:rsid w:val="00896604"/>
    <w:rsid w:val="00954587"/>
    <w:rsid w:val="0099276A"/>
    <w:rsid w:val="00A136EC"/>
    <w:rsid w:val="00A43F7D"/>
    <w:rsid w:val="00B24F86"/>
    <w:rsid w:val="00B32775"/>
    <w:rsid w:val="00B854C0"/>
    <w:rsid w:val="00B93490"/>
    <w:rsid w:val="00D308B5"/>
    <w:rsid w:val="00D9712D"/>
    <w:rsid w:val="00DE6F6C"/>
    <w:rsid w:val="00E86B0F"/>
    <w:rsid w:val="00F33776"/>
    <w:rsid w:val="00FD6FCE"/>
    <w:rsid w:val="00FE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E4220"/>
  <w15:chartTrackingRefBased/>
  <w15:docId w15:val="{4B95C8B1-71AC-4E3B-A4C1-1A2FA2CF9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235D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71235D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71235D"/>
  </w:style>
  <w:style w:type="paragraph" w:styleId="Nagwek">
    <w:name w:val="header"/>
    <w:basedOn w:val="Normalny"/>
    <w:link w:val="Nagwek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71235D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71235D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238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Joanna Chwaliszewska</cp:lastModifiedBy>
  <cp:revision>15</cp:revision>
  <cp:lastPrinted>2024-01-17T11:37:00Z</cp:lastPrinted>
  <dcterms:created xsi:type="dcterms:W3CDTF">2023-07-10T05:26:00Z</dcterms:created>
  <dcterms:modified xsi:type="dcterms:W3CDTF">2024-02-15T12:49:00Z</dcterms:modified>
</cp:coreProperties>
</file>