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4D6B2B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4D6B2B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7595AB1A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F965A6">
        <w:rPr>
          <w:rFonts w:eastAsia="Calibri" w:cstheme="minorHAnsi"/>
          <w:sz w:val="28"/>
          <w:szCs w:val="28"/>
        </w:rPr>
        <w:t xml:space="preserve"> </w:t>
      </w:r>
      <w:r w:rsidR="00692877">
        <w:rPr>
          <w:rFonts w:eastAsia="Calibri" w:cstheme="minorHAnsi"/>
          <w:sz w:val="28"/>
          <w:szCs w:val="28"/>
        </w:rPr>
        <w:t>21</w:t>
      </w:r>
      <w:r w:rsidR="00077547">
        <w:rPr>
          <w:rFonts w:eastAsia="Calibri" w:cstheme="minorHAnsi"/>
          <w:sz w:val="28"/>
          <w:szCs w:val="28"/>
        </w:rPr>
        <w:t xml:space="preserve"> lutego</w:t>
      </w:r>
      <w:r w:rsidR="00E91D97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6C37DD43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</w:t>
      </w:r>
      <w:r w:rsidR="00E91D97">
        <w:rPr>
          <w:rFonts w:eastAsia="Calibri" w:cstheme="minorHAnsi"/>
          <w:sz w:val="28"/>
          <w:szCs w:val="28"/>
        </w:rPr>
        <w:t>6730.</w:t>
      </w:r>
      <w:r w:rsidR="004B1573">
        <w:rPr>
          <w:rFonts w:eastAsia="Calibri" w:cstheme="minorHAnsi"/>
          <w:sz w:val="28"/>
          <w:szCs w:val="28"/>
        </w:rPr>
        <w:t>1</w:t>
      </w:r>
      <w:r w:rsidR="00077547">
        <w:rPr>
          <w:rFonts w:eastAsia="Calibri" w:cstheme="minorHAnsi"/>
          <w:sz w:val="28"/>
          <w:szCs w:val="28"/>
        </w:rPr>
        <w:t>4</w:t>
      </w:r>
      <w:r w:rsidR="004B1573">
        <w:rPr>
          <w:rFonts w:eastAsia="Calibri" w:cstheme="minorHAnsi"/>
          <w:sz w:val="28"/>
          <w:szCs w:val="28"/>
        </w:rPr>
        <w:t>8.202</w:t>
      </w:r>
      <w:r w:rsidR="00077547">
        <w:rPr>
          <w:rFonts w:eastAsia="Calibri" w:cstheme="minorHAnsi"/>
          <w:sz w:val="28"/>
          <w:szCs w:val="28"/>
        </w:rPr>
        <w:t>3</w:t>
      </w:r>
      <w:r w:rsidR="00E91D97">
        <w:rPr>
          <w:rFonts w:eastAsia="Calibri" w:cstheme="minorHAnsi"/>
          <w:sz w:val="28"/>
          <w:szCs w:val="28"/>
        </w:rPr>
        <w:t>.GMON</w:t>
      </w:r>
    </w:p>
    <w:p w14:paraId="285B4A76" w14:textId="72190A42" w:rsidR="008C6804" w:rsidRPr="00BE7BC0" w:rsidRDefault="004D6B2B" w:rsidP="00BE7BC0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5E5068">
        <w:rPr>
          <w:rFonts w:eastAsia="Times New Roman" w:cstheme="minorHAnsi"/>
          <w:sz w:val="28"/>
          <w:szCs w:val="28"/>
        </w:rPr>
        <w:t xml:space="preserve">zakończeniu postępowania administracyjnego i zamiarze wydania decyzji administracyjnej  </w:t>
      </w:r>
    </w:p>
    <w:p w14:paraId="5EBE56D3" w14:textId="3DBB50DC" w:rsidR="005E5068" w:rsidRDefault="004D6B2B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D7017D">
        <w:rPr>
          <w:rFonts w:cstheme="minorHAnsi"/>
          <w:sz w:val="28"/>
          <w:szCs w:val="28"/>
        </w:rPr>
        <w:t>Zawiadamiam</w:t>
      </w:r>
      <w:r w:rsidRPr="00D7017D">
        <w:rPr>
          <w:rFonts w:cstheme="minorHAnsi"/>
          <w:sz w:val="28"/>
          <w:szCs w:val="28"/>
          <w:vertAlign w:val="superscript"/>
        </w:rPr>
        <w:t>1</w:t>
      </w:r>
      <w:r w:rsidRPr="00D7017D">
        <w:rPr>
          <w:rFonts w:cstheme="minorHAnsi"/>
          <w:sz w:val="28"/>
          <w:szCs w:val="28"/>
        </w:rPr>
        <w:t xml:space="preserve"> </w:t>
      </w:r>
      <w:r w:rsidR="005E5068">
        <w:rPr>
          <w:rFonts w:cstheme="minorHAnsi"/>
          <w:sz w:val="28"/>
          <w:szCs w:val="28"/>
        </w:rPr>
        <w:t xml:space="preserve">o zakończeniu postępowania administracyjnego </w:t>
      </w:r>
      <w:r w:rsidR="005E5068" w:rsidRPr="005E5068">
        <w:rPr>
          <w:rFonts w:cstheme="minorHAnsi"/>
          <w:sz w:val="28"/>
          <w:szCs w:val="28"/>
        </w:rPr>
        <w:t>w sprawie ustalenia warunków zabudowy dla przedsięwzięcia: budowa 20 budynków mieszkalnych jednorodzinnych wraz z drogą wewnętrzną na terenie działek o nr ewid. 84/8 i 873, obręb Nochowo.</w:t>
      </w:r>
    </w:p>
    <w:p w14:paraId="4715C627" w14:textId="77777777" w:rsidR="005E5068" w:rsidRDefault="005E5068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W terminie 14 dni od dnia publicznego ogłoszenia strony postępowania mogą zapoznać się z aktami sprawy, jak również zgłosić swoje uwagi i wnioski. Z projektem decyzji oraz aktami sprawy można się zapoznać w Urzędzie Miejskim w Śremie (biuro nr 34), ul. Plac 20 Października 1, w godzinach od 7:00 do 15:00. </w:t>
      </w:r>
    </w:p>
    <w:p w14:paraId="26E391DC" w14:textId="531A4EF4" w:rsidR="004D6B2B" w:rsidRPr="005A07CF" w:rsidRDefault="002F4746" w:rsidP="005E5068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 w:rsidR="004D6B2B">
        <w:rPr>
          <w:rFonts w:cstheme="minorHAnsi"/>
          <w:sz w:val="28"/>
          <w:szCs w:val="28"/>
        </w:rPr>
        <w:t xml:space="preserve">. </w:t>
      </w:r>
    </w:p>
    <w:p w14:paraId="766CF8ED" w14:textId="77777777" w:rsidR="005E5068" w:rsidRDefault="005E5068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09249E32" w14:textId="1B6114F0" w:rsid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098DF0F0" w14:textId="0F988C66" w:rsidR="000A38FE" w:rsidRPr="00B82124" w:rsidRDefault="000A38FE" w:rsidP="00B82124">
      <w:pPr>
        <w:spacing w:after="120"/>
        <w:ind w:left="4395"/>
        <w:contextualSpacing/>
        <w:jc w:val="center"/>
        <w:rPr>
          <w:rFonts w:eastAsia="Times New Roman" w:cstheme="minorHAnsi"/>
          <w:sz w:val="28"/>
          <w:szCs w:val="44"/>
        </w:rPr>
      </w:pPr>
      <w:r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1FDC20E2" w14:textId="77777777" w:rsidR="0077369E" w:rsidRDefault="0077369E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791C5536" w14:textId="77777777" w:rsidR="008C6804" w:rsidRDefault="008C6804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8423D96" w14:textId="77777777" w:rsidR="008C6804" w:rsidRDefault="008C6804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274057DB" w14:textId="77777777" w:rsidR="008C6804" w:rsidRDefault="008C6804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6F7010C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5E5068">
        <w:rPr>
          <w:rFonts w:eastAsia="Times New Roman" w:cstheme="minorHAnsi"/>
          <w:sz w:val="28"/>
          <w:szCs w:val="28"/>
          <w:lang w:eastAsia="pl-PL"/>
        </w:rPr>
        <w:t>22</w:t>
      </w:r>
      <w:r w:rsidR="001A7D95">
        <w:rPr>
          <w:rFonts w:eastAsia="Times New Roman" w:cstheme="minorHAnsi"/>
          <w:sz w:val="28"/>
          <w:szCs w:val="28"/>
          <w:lang w:eastAsia="pl-PL"/>
        </w:rPr>
        <w:t>.02</w:t>
      </w:r>
      <w:r w:rsidR="0032282B">
        <w:rPr>
          <w:rFonts w:eastAsia="Times New Roman" w:cstheme="minorHAnsi"/>
          <w:sz w:val="28"/>
          <w:szCs w:val="28"/>
          <w:lang w:eastAsia="pl-PL"/>
        </w:rPr>
        <w:t>.2024</w:t>
      </w:r>
      <w:r w:rsidR="002076BE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E72B160" w14:textId="60AF2799" w:rsidR="004B1573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0A05CB9E" w14:textId="77777777" w:rsidR="005E5068" w:rsidRPr="006A2EB4" w:rsidRDefault="005E5068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343BBA99" w14:textId="5DF6F5DD" w:rsidR="00EC6D4F" w:rsidRPr="005E5068" w:rsidRDefault="004D6B2B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BB61E9" w:rsidRPr="00BB61E9">
        <w:rPr>
          <w:rFonts w:cstheme="minorHAnsi"/>
          <w:sz w:val="28"/>
          <w:szCs w:val="28"/>
        </w:rPr>
        <w:t xml:space="preserve">art. 49a </w:t>
      </w:r>
      <w:r w:rsidR="00BB61E9">
        <w:rPr>
          <w:rFonts w:cstheme="minorHAnsi"/>
          <w:sz w:val="28"/>
          <w:szCs w:val="28"/>
        </w:rPr>
        <w:t>i</w:t>
      </w:r>
      <w:r w:rsidR="00BB61E9" w:rsidRPr="00BB61E9">
        <w:rPr>
          <w:rFonts w:cstheme="minorHAnsi"/>
          <w:sz w:val="28"/>
          <w:szCs w:val="28"/>
        </w:rPr>
        <w:t xml:space="preserve"> art. </w:t>
      </w:r>
      <w:r w:rsidR="005E5068">
        <w:rPr>
          <w:rFonts w:cstheme="minorHAnsi"/>
          <w:sz w:val="28"/>
          <w:szCs w:val="28"/>
        </w:rPr>
        <w:t>10</w:t>
      </w:r>
      <w:r w:rsidR="00BB61E9" w:rsidRPr="00BB61E9">
        <w:rPr>
          <w:rFonts w:cstheme="minorHAnsi"/>
          <w:sz w:val="28"/>
          <w:szCs w:val="28"/>
        </w:rPr>
        <w:t xml:space="preserve"> § </w:t>
      </w:r>
      <w:r w:rsidR="005E5068">
        <w:rPr>
          <w:rFonts w:cstheme="minorHAnsi"/>
          <w:sz w:val="28"/>
          <w:szCs w:val="28"/>
        </w:rPr>
        <w:t>1</w:t>
      </w:r>
      <w:r w:rsidR="00BB61E9" w:rsidRPr="00BB61E9">
        <w:rPr>
          <w:rFonts w:cstheme="minorHAnsi"/>
          <w:sz w:val="28"/>
          <w:szCs w:val="28"/>
        </w:rPr>
        <w:t xml:space="preserve"> ustawy z dnia 14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czerwca 1960 r. – Kodeks postępowania administracyjnego (Dz. U. z 2023</w:t>
      </w:r>
      <w:r w:rsidR="00AE3FCE">
        <w:rPr>
          <w:rFonts w:cstheme="minorHAnsi"/>
          <w:sz w:val="28"/>
          <w:szCs w:val="28"/>
        </w:rPr>
        <w:t> </w:t>
      </w:r>
      <w:r w:rsidR="00BB61E9" w:rsidRPr="00BB61E9">
        <w:rPr>
          <w:rFonts w:cstheme="minorHAnsi"/>
          <w:sz w:val="28"/>
          <w:szCs w:val="28"/>
        </w:rPr>
        <w:t>r. poz. 775 i 803)</w:t>
      </w:r>
      <w:r w:rsidR="00BB61E9">
        <w:rPr>
          <w:rFonts w:cstheme="minorHAnsi"/>
          <w:sz w:val="28"/>
          <w:szCs w:val="28"/>
        </w:rPr>
        <w:t xml:space="preserve"> </w:t>
      </w:r>
    </w:p>
    <w:sectPr w:rsidR="00EC6D4F" w:rsidRPr="005E5068" w:rsidSect="00051F4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8544C" w14:textId="77777777" w:rsidR="00051F4F" w:rsidRDefault="00051F4F" w:rsidP="00053E5A">
      <w:pPr>
        <w:spacing w:after="0" w:line="240" w:lineRule="auto"/>
      </w:pPr>
      <w:r>
        <w:separator/>
      </w:r>
    </w:p>
  </w:endnote>
  <w:endnote w:type="continuationSeparator" w:id="0">
    <w:p w14:paraId="3F5F6976" w14:textId="77777777" w:rsidR="00051F4F" w:rsidRDefault="00051F4F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13108" w14:textId="77777777" w:rsidR="00051F4F" w:rsidRDefault="00051F4F" w:rsidP="00053E5A">
      <w:pPr>
        <w:spacing w:after="0" w:line="240" w:lineRule="auto"/>
      </w:pPr>
      <w:r>
        <w:separator/>
      </w:r>
    </w:p>
  </w:footnote>
  <w:footnote w:type="continuationSeparator" w:id="0">
    <w:p w14:paraId="1767B2FA" w14:textId="77777777" w:rsidR="00051F4F" w:rsidRDefault="00051F4F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675BF"/>
    <w:multiLevelType w:val="hybridMultilevel"/>
    <w:tmpl w:val="F17232CE"/>
    <w:lvl w:ilvl="0" w:tplc="68DC4C1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E6185"/>
    <w:multiLevelType w:val="hybridMultilevel"/>
    <w:tmpl w:val="A55655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5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4"/>
  </w:num>
  <w:num w:numId="5" w16cid:durableId="1434549271">
    <w:abstractNumId w:val="3"/>
  </w:num>
  <w:num w:numId="6" w16cid:durableId="1572344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1F4F"/>
    <w:rsid w:val="00053E5A"/>
    <w:rsid w:val="00077547"/>
    <w:rsid w:val="00096CEA"/>
    <w:rsid w:val="000A38FE"/>
    <w:rsid w:val="000B3982"/>
    <w:rsid w:val="0010019F"/>
    <w:rsid w:val="00117823"/>
    <w:rsid w:val="00181A6F"/>
    <w:rsid w:val="001A7D95"/>
    <w:rsid w:val="001B7431"/>
    <w:rsid w:val="001B7825"/>
    <w:rsid w:val="001C396E"/>
    <w:rsid w:val="001D2385"/>
    <w:rsid w:val="002076BE"/>
    <w:rsid w:val="00250690"/>
    <w:rsid w:val="002B3949"/>
    <w:rsid w:val="002C3AE8"/>
    <w:rsid w:val="002D168D"/>
    <w:rsid w:val="002E62F5"/>
    <w:rsid w:val="002F4746"/>
    <w:rsid w:val="00321C17"/>
    <w:rsid w:val="0032282B"/>
    <w:rsid w:val="00322A2A"/>
    <w:rsid w:val="00340D4C"/>
    <w:rsid w:val="00351A5D"/>
    <w:rsid w:val="00361824"/>
    <w:rsid w:val="00366DA5"/>
    <w:rsid w:val="0037130C"/>
    <w:rsid w:val="003B39DE"/>
    <w:rsid w:val="003B3DC5"/>
    <w:rsid w:val="00403140"/>
    <w:rsid w:val="0040639D"/>
    <w:rsid w:val="00413992"/>
    <w:rsid w:val="004235C9"/>
    <w:rsid w:val="004519AC"/>
    <w:rsid w:val="0048448D"/>
    <w:rsid w:val="0048459B"/>
    <w:rsid w:val="004B1573"/>
    <w:rsid w:val="004C512A"/>
    <w:rsid w:val="004D6B2B"/>
    <w:rsid w:val="004E4A5D"/>
    <w:rsid w:val="00525346"/>
    <w:rsid w:val="00534F27"/>
    <w:rsid w:val="005518BB"/>
    <w:rsid w:val="005811F1"/>
    <w:rsid w:val="005E5068"/>
    <w:rsid w:val="005E5887"/>
    <w:rsid w:val="005F048F"/>
    <w:rsid w:val="005F23DE"/>
    <w:rsid w:val="00613E9B"/>
    <w:rsid w:val="00613FA4"/>
    <w:rsid w:val="0063302E"/>
    <w:rsid w:val="006524A8"/>
    <w:rsid w:val="00692877"/>
    <w:rsid w:val="006A2EB4"/>
    <w:rsid w:val="006A6F3E"/>
    <w:rsid w:val="006E23B5"/>
    <w:rsid w:val="007362FC"/>
    <w:rsid w:val="0073633D"/>
    <w:rsid w:val="00744DF3"/>
    <w:rsid w:val="00755B81"/>
    <w:rsid w:val="0077369E"/>
    <w:rsid w:val="007A7766"/>
    <w:rsid w:val="007B622A"/>
    <w:rsid w:val="007C6800"/>
    <w:rsid w:val="007D540A"/>
    <w:rsid w:val="007D7B59"/>
    <w:rsid w:val="00811348"/>
    <w:rsid w:val="0081559F"/>
    <w:rsid w:val="00816EEC"/>
    <w:rsid w:val="00841C09"/>
    <w:rsid w:val="00886E45"/>
    <w:rsid w:val="008B0BDB"/>
    <w:rsid w:val="008C6804"/>
    <w:rsid w:val="008F0E0D"/>
    <w:rsid w:val="00917C21"/>
    <w:rsid w:val="00923B5B"/>
    <w:rsid w:val="00944444"/>
    <w:rsid w:val="00945706"/>
    <w:rsid w:val="00960B4A"/>
    <w:rsid w:val="009614DC"/>
    <w:rsid w:val="009A1414"/>
    <w:rsid w:val="009C2FDF"/>
    <w:rsid w:val="00A5187D"/>
    <w:rsid w:val="00A76857"/>
    <w:rsid w:val="00A77B0B"/>
    <w:rsid w:val="00A84928"/>
    <w:rsid w:val="00A866E6"/>
    <w:rsid w:val="00AA276D"/>
    <w:rsid w:val="00AD0538"/>
    <w:rsid w:val="00AD4F05"/>
    <w:rsid w:val="00AE036A"/>
    <w:rsid w:val="00AE3FCE"/>
    <w:rsid w:val="00B06C32"/>
    <w:rsid w:val="00B1598D"/>
    <w:rsid w:val="00B15B2E"/>
    <w:rsid w:val="00B16EAA"/>
    <w:rsid w:val="00B556B1"/>
    <w:rsid w:val="00B82124"/>
    <w:rsid w:val="00B87813"/>
    <w:rsid w:val="00B91287"/>
    <w:rsid w:val="00B95B1E"/>
    <w:rsid w:val="00BB4334"/>
    <w:rsid w:val="00BB61E9"/>
    <w:rsid w:val="00BC11C2"/>
    <w:rsid w:val="00BD2D28"/>
    <w:rsid w:val="00BE7BC0"/>
    <w:rsid w:val="00C0542A"/>
    <w:rsid w:val="00C17872"/>
    <w:rsid w:val="00C245E0"/>
    <w:rsid w:val="00C94E15"/>
    <w:rsid w:val="00D21AAD"/>
    <w:rsid w:val="00D2403E"/>
    <w:rsid w:val="00D27297"/>
    <w:rsid w:val="00D7017D"/>
    <w:rsid w:val="00D8404E"/>
    <w:rsid w:val="00DB7013"/>
    <w:rsid w:val="00DB78C9"/>
    <w:rsid w:val="00DE72C2"/>
    <w:rsid w:val="00E12D70"/>
    <w:rsid w:val="00E34C2B"/>
    <w:rsid w:val="00E41683"/>
    <w:rsid w:val="00E47556"/>
    <w:rsid w:val="00E73F34"/>
    <w:rsid w:val="00E75F3A"/>
    <w:rsid w:val="00E91D97"/>
    <w:rsid w:val="00EA2C60"/>
    <w:rsid w:val="00EC6D4F"/>
    <w:rsid w:val="00EE1943"/>
    <w:rsid w:val="00EE597E"/>
    <w:rsid w:val="00F021E2"/>
    <w:rsid w:val="00F4247E"/>
    <w:rsid w:val="00F45161"/>
    <w:rsid w:val="00F927BA"/>
    <w:rsid w:val="00F965A6"/>
    <w:rsid w:val="00FA1A51"/>
    <w:rsid w:val="00FD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Agnieszka Błoszyk</cp:lastModifiedBy>
  <cp:revision>7</cp:revision>
  <cp:lastPrinted>2023-11-22T06:37:00Z</cp:lastPrinted>
  <dcterms:created xsi:type="dcterms:W3CDTF">2024-02-21T07:33:00Z</dcterms:created>
  <dcterms:modified xsi:type="dcterms:W3CDTF">2024-02-22T08:34:00Z</dcterms:modified>
</cp:coreProperties>
</file>