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04A1658F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.bip.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19F735C7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 w:rsidRPr="00CE594F">
        <w:rPr>
          <w:rFonts w:eastAsia="Times New Roman" w:cstheme="minorHAnsi"/>
          <w:b/>
          <w:sz w:val="32"/>
          <w:szCs w:val="32"/>
          <w:lang w:val="en-US" w:eastAsia="pl-PL"/>
        </w:rPr>
        <w:t xml:space="preserve">   </w:t>
      </w:r>
      <w:r w:rsidR="00FC7854" w:rsidRPr="00CE594F">
        <w:rPr>
          <w:rFonts w:eastAsia="Times New Roman" w:cstheme="minorHAnsi"/>
          <w:b/>
          <w:sz w:val="32"/>
          <w:szCs w:val="32"/>
          <w:lang w:val="en-US" w:eastAsia="pl-PL"/>
        </w:rPr>
        <w:t xml:space="preserve">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D325B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6EBBAC83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 xml:space="preserve">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57123190" w14:textId="77777777" w:rsidR="00EF416E" w:rsidRDefault="00EF416E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</w:p>
    <w:p w14:paraId="316E9BC8" w14:textId="3A1F1FC2" w:rsidR="000C1AD0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54EF1030" w14:textId="77777777" w:rsidR="00381E00" w:rsidRPr="00CF2A3D" w:rsidRDefault="00381E0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07EE03BE" w:rsidR="000C1AD0" w:rsidRDefault="007048B7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jedenasty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 xml:space="preserve">y 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na sprzedaż nieruchomości położon</w:t>
      </w:r>
      <w:r w:rsidR="009D325B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116B79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Szkolnej, pod zabudowę </w:t>
      </w:r>
      <w:r w:rsidR="00F828B5">
        <w:rPr>
          <w:rFonts w:eastAsia="Times New Roman" w:cstheme="minorHAnsi"/>
          <w:b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671961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671961">
              <w:rPr>
                <w:rFonts w:cstheme="minorHAnsi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671961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671961">
              <w:rPr>
                <w:rFonts w:cstheme="minorHAnsi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671961" w:rsidRDefault="00915D1C" w:rsidP="00331C5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71961">
              <w:rPr>
                <w:rFonts w:cstheme="minorHAnsi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671961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671961">
              <w:rPr>
                <w:rFonts w:cstheme="minorHAnsi"/>
                <w:b/>
                <w:sz w:val="28"/>
                <w:szCs w:val="28"/>
              </w:rPr>
              <w:t>nieruchomości</w:t>
            </w:r>
            <w:r w:rsidR="000D7C69" w:rsidRPr="00671961">
              <w:rPr>
                <w:rFonts w:cstheme="minorHAnsi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671961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671961">
              <w:rPr>
                <w:rFonts w:cstheme="minorHAnsi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671961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671961">
              <w:rPr>
                <w:rFonts w:cstheme="minorHAnsi"/>
                <w:b/>
                <w:spacing w:val="-2"/>
                <w:sz w:val="28"/>
                <w:szCs w:val="28"/>
              </w:rPr>
              <w:t>KW</w:t>
            </w:r>
          </w:p>
        </w:tc>
      </w:tr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0AC5D5E8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3267A2CF" w14:textId="77777777" w:rsidR="00EF416E" w:rsidRPr="00E87940" w:rsidRDefault="00EF416E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64C99D8" w14:textId="13634F78" w:rsidR="000C1AD0" w:rsidRPr="009D325B" w:rsidRDefault="000C1AD0" w:rsidP="008A265C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D325B">
        <w:rPr>
          <w:rFonts w:cstheme="minorHAnsi"/>
          <w:sz w:val="28"/>
          <w:szCs w:val="28"/>
        </w:rPr>
        <w:t>Przedmiotow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działk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>jest</w:t>
      </w:r>
      <w:r w:rsidR="00207455" w:rsidRPr="009D325B">
        <w:rPr>
          <w:rFonts w:cstheme="minorHAnsi"/>
          <w:sz w:val="28"/>
          <w:szCs w:val="28"/>
        </w:rPr>
        <w:t xml:space="preserve"> niezabudowan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, </w:t>
      </w:r>
      <w:r w:rsidR="008D07FC" w:rsidRPr="009D325B">
        <w:rPr>
          <w:rFonts w:cstheme="minorHAnsi"/>
          <w:sz w:val="28"/>
          <w:szCs w:val="28"/>
        </w:rPr>
        <w:t>użytkowan</w:t>
      </w:r>
      <w:r w:rsidR="009D325B" w:rsidRPr="009D325B">
        <w:rPr>
          <w:rFonts w:cstheme="minorHAnsi"/>
          <w:sz w:val="28"/>
          <w:szCs w:val="28"/>
        </w:rPr>
        <w:t>a</w:t>
      </w:r>
      <w:r w:rsidR="008D07FC" w:rsidRPr="009D325B">
        <w:rPr>
          <w:rFonts w:cstheme="minorHAnsi"/>
          <w:sz w:val="28"/>
          <w:szCs w:val="28"/>
        </w:rPr>
        <w:t xml:space="preserve"> dotychczas rolniczo. Zgodnie z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miejscowym planem zagospodarowania przestrzennego</w:t>
      </w:r>
      <w:r w:rsidR="00226092" w:rsidRPr="009D325B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 w:rsidRPr="009D325B">
        <w:rPr>
          <w:rFonts w:cstheme="minorHAnsi"/>
          <w:sz w:val="28"/>
          <w:szCs w:val="28"/>
        </w:rPr>
        <w:t xml:space="preserve"> dla obszaru położonego w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rejonie ulicy Szkolnej</w:t>
      </w:r>
      <w:r w:rsidR="00226092" w:rsidRPr="009D325B">
        <w:rPr>
          <w:rFonts w:cstheme="minorHAnsi"/>
          <w:sz w:val="28"/>
          <w:szCs w:val="28"/>
        </w:rPr>
        <w:t>, na terenie miasta Śrem i wsi Kawcze,</w:t>
      </w:r>
      <w:r w:rsidRPr="009D325B">
        <w:rPr>
          <w:rFonts w:cstheme="minorHAnsi"/>
          <w:sz w:val="28"/>
          <w:szCs w:val="28"/>
        </w:rPr>
        <w:t xml:space="preserve"> nieruchomoś</w:t>
      </w:r>
      <w:r w:rsidR="009D325B" w:rsidRPr="009D325B">
        <w:rPr>
          <w:rFonts w:cstheme="minorHAnsi"/>
          <w:sz w:val="28"/>
          <w:szCs w:val="28"/>
        </w:rPr>
        <w:t>ć</w:t>
      </w:r>
      <w:r w:rsidR="00226092" w:rsidRPr="009D325B">
        <w:rPr>
          <w:rFonts w:cstheme="minorHAnsi"/>
          <w:sz w:val="28"/>
          <w:szCs w:val="28"/>
        </w:rPr>
        <w:t xml:space="preserve"> przeznaczon</w:t>
      </w:r>
      <w:r w:rsidR="009D325B" w:rsidRPr="009D325B">
        <w:rPr>
          <w:rFonts w:cstheme="minorHAnsi"/>
          <w:sz w:val="28"/>
          <w:szCs w:val="28"/>
        </w:rPr>
        <w:t>a</w:t>
      </w:r>
      <w:r w:rsidR="00226092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 xml:space="preserve">jest pod zabudowę usługową (1U) oraz teren zieleni urządzonej. 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2E2F9A2F" w14:textId="28B8E8F0" w:rsidR="008955EB" w:rsidRDefault="007048B7" w:rsidP="008955EB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Jedenasty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49346D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17</w:t>
      </w:r>
      <w:r w:rsidR="005D6E3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FE7CF2">
        <w:rPr>
          <w:rFonts w:eastAsia="Times New Roman" w:cstheme="minorHAnsi"/>
          <w:sz w:val="28"/>
          <w:szCs w:val="28"/>
          <w:lang w:eastAsia="pl-PL"/>
        </w:rPr>
        <w:t>ma</w:t>
      </w:r>
      <w:r>
        <w:rPr>
          <w:rFonts w:eastAsia="Times New Roman" w:cstheme="minorHAnsi"/>
          <w:sz w:val="28"/>
          <w:szCs w:val="28"/>
          <w:lang w:eastAsia="pl-PL"/>
        </w:rPr>
        <w:t>j</w:t>
      </w:r>
      <w:r w:rsidR="00FE7CF2">
        <w:rPr>
          <w:rFonts w:eastAsia="Times New Roman" w:cstheme="minorHAnsi"/>
          <w:sz w:val="28"/>
          <w:szCs w:val="28"/>
          <w:lang w:eastAsia="pl-PL"/>
        </w:rPr>
        <w:t>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C45F6">
        <w:rPr>
          <w:rFonts w:eastAsia="Times New Roman" w:cstheme="minorHAnsi"/>
          <w:sz w:val="28"/>
          <w:szCs w:val="28"/>
          <w:lang w:eastAsia="pl-PL"/>
        </w:rPr>
        <w:t>4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573A0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31C740A9" w14:textId="733AD9FC" w:rsidR="008955EB" w:rsidRP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</w:t>
      </w:r>
      <w:r w:rsidRPr="008955EB">
        <w:rPr>
          <w:rFonts w:eastAsia="Times New Roman" w:cstheme="minorHAnsi"/>
          <w:sz w:val="28"/>
          <w:szCs w:val="28"/>
          <w:lang w:eastAsia="pl-PL"/>
        </w:rPr>
        <w:t>cześniejsze przetargi, które zakończyły się wynikiem negatywnym z powodu braku uczestników, przeprowadzono w następujących terminach:</w:t>
      </w:r>
    </w:p>
    <w:p w14:paraId="5E559467" w14:textId="045C8F7B" w:rsid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26 października 2022 r. o godz. 12:00;</w:t>
      </w:r>
    </w:p>
    <w:p w14:paraId="7A4F567A" w14:textId="4ACB5FF9" w:rsidR="009573A0" w:rsidRDefault="008955E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12 grudnia 2022 r. o godz. 12:00</w:t>
      </w:r>
      <w:r w:rsidR="005D6E32">
        <w:rPr>
          <w:rFonts w:eastAsia="Times New Roman" w:cstheme="minorHAnsi"/>
          <w:sz w:val="28"/>
          <w:szCs w:val="28"/>
          <w:lang w:eastAsia="pl-PL"/>
        </w:rPr>
        <w:t>;</w:t>
      </w:r>
    </w:p>
    <w:p w14:paraId="19C32637" w14:textId="4D60008D" w:rsidR="005D6E32" w:rsidRDefault="005D6E3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6 lutego 2023 r. o godz. 12:00</w:t>
      </w:r>
      <w:r w:rsidR="00EF416E">
        <w:rPr>
          <w:rFonts w:eastAsia="Times New Roman" w:cstheme="minorHAnsi"/>
          <w:sz w:val="28"/>
          <w:szCs w:val="28"/>
          <w:lang w:eastAsia="pl-PL"/>
        </w:rPr>
        <w:t>;</w:t>
      </w:r>
    </w:p>
    <w:p w14:paraId="5982BA3D" w14:textId="7D50CC7E" w:rsidR="00EF416E" w:rsidRDefault="00EF416E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3 kwietnia 2023 r. o godz. 12:00</w:t>
      </w:r>
      <w:r w:rsidR="009D325B">
        <w:rPr>
          <w:rFonts w:eastAsia="Times New Roman" w:cstheme="minorHAnsi"/>
          <w:sz w:val="28"/>
          <w:szCs w:val="28"/>
          <w:lang w:eastAsia="pl-PL"/>
        </w:rPr>
        <w:t>;</w:t>
      </w:r>
    </w:p>
    <w:p w14:paraId="67375595" w14:textId="5937B6E0" w:rsidR="009D325B" w:rsidRDefault="009D325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29 maja 2023 r. o godz. 12:00</w:t>
      </w:r>
      <w:r w:rsidR="00CE594F">
        <w:rPr>
          <w:rFonts w:eastAsia="Times New Roman" w:cstheme="minorHAnsi"/>
          <w:sz w:val="28"/>
          <w:szCs w:val="28"/>
          <w:lang w:eastAsia="pl-PL"/>
        </w:rPr>
        <w:t>;</w:t>
      </w:r>
    </w:p>
    <w:p w14:paraId="6BDCEEE8" w14:textId="3055992A" w:rsidR="008331AF" w:rsidRDefault="00CE594F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szósty przetarg odbył się 21 sierpnia 2023 r. o godz. 12:00</w:t>
      </w:r>
      <w:r w:rsidR="00116B79">
        <w:rPr>
          <w:rFonts w:eastAsia="Times New Roman" w:cstheme="minorHAnsi"/>
          <w:sz w:val="28"/>
          <w:szCs w:val="28"/>
          <w:lang w:eastAsia="pl-PL"/>
        </w:rPr>
        <w:t>;</w:t>
      </w:r>
    </w:p>
    <w:p w14:paraId="6CC206A1" w14:textId="2269EEB8" w:rsidR="008331AF" w:rsidRDefault="00116B79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siódmy przetarg odbył się 29 września 2023 r. o godz. 12:00</w:t>
      </w:r>
      <w:r w:rsidR="006C45F6">
        <w:rPr>
          <w:rFonts w:eastAsia="Times New Roman" w:cstheme="minorHAnsi"/>
          <w:sz w:val="28"/>
          <w:szCs w:val="28"/>
          <w:lang w:eastAsia="pl-PL"/>
        </w:rPr>
        <w:t>;</w:t>
      </w:r>
    </w:p>
    <w:p w14:paraId="3EC6EA0C" w14:textId="116CEED0" w:rsidR="006C45F6" w:rsidRDefault="006C45F6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ósmy przetarg odbył się 17 listopada 2023 r. o godz. 12:00</w:t>
      </w:r>
      <w:r w:rsidR="00FE7CF2">
        <w:rPr>
          <w:rFonts w:eastAsia="Times New Roman" w:cstheme="minorHAnsi"/>
          <w:sz w:val="28"/>
          <w:szCs w:val="28"/>
          <w:lang w:eastAsia="pl-PL"/>
        </w:rPr>
        <w:t>;</w:t>
      </w:r>
    </w:p>
    <w:p w14:paraId="2A29E8BC" w14:textId="44E2551A" w:rsidR="00FE7CF2" w:rsidRDefault="00FE7CF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dziewiąty przetarg odbył się 22 stycznia 2024 r. o godz. 12:00</w:t>
      </w:r>
      <w:r w:rsidR="007048B7">
        <w:rPr>
          <w:rFonts w:eastAsia="Times New Roman" w:cstheme="minorHAnsi"/>
          <w:sz w:val="28"/>
          <w:szCs w:val="28"/>
          <w:lang w:eastAsia="pl-PL"/>
        </w:rPr>
        <w:t>;</w:t>
      </w:r>
    </w:p>
    <w:p w14:paraId="07899059" w14:textId="28EE14C1" w:rsidR="007048B7" w:rsidRDefault="007048B7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dziesiąty przetarg odbył się 22 marca 2024 r. o godz. 12:00.</w:t>
      </w:r>
    </w:p>
    <w:p w14:paraId="0E16CDA0" w14:textId="38E197B0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lastRenderedPageBreak/>
        <w:t>Warunki przetarg</w:t>
      </w:r>
      <w:r w:rsidR="0049346D">
        <w:rPr>
          <w:rFonts w:eastAsia="Times New Roman" w:cstheme="minorHAnsi"/>
          <w:b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38AA783F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116B79">
        <w:rPr>
          <w:rFonts w:eastAsia="Times New Roman" w:cstheme="minorHAnsi"/>
          <w:sz w:val="28"/>
          <w:szCs w:val="28"/>
          <w:lang w:eastAsia="pl-PL"/>
        </w:rPr>
        <w:t>1</w:t>
      </w:r>
      <w:r w:rsidR="007048B7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FE7CF2">
        <w:rPr>
          <w:rFonts w:eastAsia="Times New Roman" w:cstheme="minorHAnsi"/>
          <w:sz w:val="28"/>
          <w:szCs w:val="28"/>
          <w:lang w:eastAsia="pl-PL"/>
        </w:rPr>
        <w:t>ma</w:t>
      </w:r>
      <w:r w:rsidR="007048B7">
        <w:rPr>
          <w:rFonts w:eastAsia="Times New Roman" w:cstheme="minorHAnsi"/>
          <w:sz w:val="28"/>
          <w:szCs w:val="28"/>
          <w:lang w:eastAsia="pl-PL"/>
        </w:rPr>
        <w:t>j</w:t>
      </w:r>
      <w:r w:rsidR="00FE7CF2">
        <w:rPr>
          <w:rFonts w:eastAsia="Times New Roman" w:cstheme="minorHAnsi"/>
          <w:sz w:val="28"/>
          <w:szCs w:val="28"/>
          <w:lang w:eastAsia="pl-PL"/>
        </w:rPr>
        <w:t>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C45F6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785B5BAA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4CBD610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</w:t>
      </w:r>
      <w:r w:rsidR="0049346D">
        <w:rPr>
          <w:rFonts w:cstheme="minorHAnsi"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ustalon</w:t>
      </w:r>
      <w:r w:rsidR="0049346D">
        <w:rPr>
          <w:rFonts w:cstheme="minorHAnsi"/>
          <w:sz w:val="28"/>
          <w:szCs w:val="28"/>
        </w:rPr>
        <w:t>ej</w:t>
      </w:r>
      <w:r>
        <w:rPr>
          <w:rFonts w:cstheme="minorHAnsi"/>
          <w:sz w:val="28"/>
          <w:szCs w:val="28"/>
        </w:rPr>
        <w:t xml:space="preserve">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4B561A93" w:rsidR="000C1AD0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431DD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1431DD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49346D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49346D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7219F8EA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21E0831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C4209D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EEBEE9F" w14:textId="77777777" w:rsidR="001431DD" w:rsidRDefault="001431DD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96F1F05" w14:textId="5ED05E17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Og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7048B7">
        <w:rPr>
          <w:rFonts w:eastAsia="Times New Roman" w:cstheme="minorHAnsi"/>
          <w:sz w:val="20"/>
          <w:szCs w:val="20"/>
          <w:lang w:eastAsia="pl-PL"/>
        </w:rPr>
        <w:t>………………….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1431DD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05DFF3" w14:textId="4ADCA052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 w:rsidR="001431DD">
        <w:rPr>
          <w:rFonts w:eastAsia="Times New Roman" w:cstheme="minorHAnsi"/>
          <w:sz w:val="20"/>
          <w:szCs w:val="20"/>
          <w:lang w:eastAsia="pl-PL"/>
        </w:rPr>
        <w:t>24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6D6503" w14:textId="77777777" w:rsidR="008331AF" w:rsidRDefault="008331AF" w:rsidP="008331AF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3360" behindDoc="1" locked="0" layoutInCell="1" allowOverlap="1" wp14:anchorId="6AC907F8" wp14:editId="3D4393CE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30398084" name="Obraz 83039808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7E9BEA" w14:textId="77777777" w:rsidR="006C45F6" w:rsidRDefault="006C45F6" w:rsidP="008331AF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77C3D73" w14:textId="3D1339AC" w:rsidR="0049346D" w:rsidRPr="008331AF" w:rsidRDefault="007048B7" w:rsidP="008331AF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Jedenasty</w:t>
      </w:r>
      <w:r w:rsidR="008331AF" w:rsidRPr="008331A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przetarg na sprzedaż nieruchomości położonej w Śremie przy ul. Szkolnej.</w:t>
      </w:r>
    </w:p>
    <w:p w14:paraId="6A472C17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045EE11" w14:textId="4E9A8625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070D4CA6" wp14:editId="40EB78FF">
            <wp:extent cx="6390640" cy="3710940"/>
            <wp:effectExtent l="0" t="0" r="0" b="3810"/>
            <wp:docPr id="71477989" name="Obraz 1" descr="Obraz zawierający mapa, zrzut ekranu, Fotografia lotnicza, lotnicz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77989" name="Obraz 1" descr="Obraz zawierający mapa, zrzut ekranu, Fotografia lotnicza, lotnicz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3E612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1F417FC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C613B2B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584E2E4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3F3F871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E9EBBCC" w14:textId="77777777" w:rsidR="008331AF" w:rsidRPr="0049346D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831793" w14:textId="64C6CADC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86B7DB9" w14:textId="0EC2E86B" w:rsidR="00EF416E" w:rsidRDefault="00EF416E" w:rsidP="006828F7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98F1120" w:rsidR="000C1AD0" w:rsidRPr="00CF2A3D" w:rsidRDefault="00EF416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="006828F7">
        <w:rPr>
          <w:rFonts w:eastAsia="Times New Roman" w:cstheme="minorHAnsi"/>
          <w:sz w:val="20"/>
          <w:szCs w:val="20"/>
          <w:lang w:eastAsia="pl-PL"/>
        </w:rPr>
        <w:t>g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7048B7">
        <w:rPr>
          <w:rFonts w:eastAsia="Times New Roman" w:cstheme="minorHAnsi"/>
          <w:sz w:val="20"/>
          <w:szCs w:val="20"/>
          <w:lang w:eastAsia="pl-PL"/>
        </w:rPr>
        <w:t>……………………..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 w:rsidR="001431DD">
        <w:rPr>
          <w:rFonts w:eastAsia="Times New Roman" w:cstheme="minorHAnsi"/>
          <w:sz w:val="20"/>
          <w:szCs w:val="20"/>
          <w:lang w:eastAsia="pl-PL"/>
        </w:rPr>
        <w:t>4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7DC9D3C0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1431DD">
        <w:rPr>
          <w:rFonts w:eastAsia="Times New Roman" w:cstheme="minorHAnsi"/>
          <w:sz w:val="20"/>
          <w:szCs w:val="20"/>
          <w:lang w:eastAsia="pl-PL"/>
        </w:rPr>
        <w:t xml:space="preserve">4 </w:t>
      </w:r>
      <w:r w:rsidRPr="00CF2A3D">
        <w:rPr>
          <w:rFonts w:eastAsia="Times New Roman" w:cstheme="minorHAnsi"/>
          <w:sz w:val="20"/>
          <w:szCs w:val="20"/>
          <w:lang w:eastAsia="pl-PL"/>
        </w:rPr>
        <w:t>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18791" w14:textId="7B8FBA8D" w:rsidR="000C1AD0" w:rsidRPr="00EF416E" w:rsidRDefault="000C1AD0" w:rsidP="000C62F6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sectPr w:rsidR="000C1AD0" w:rsidRPr="00EF416E" w:rsidSect="00C72E63">
      <w:footerReference w:type="default" r:id="rId12"/>
      <w:pgSz w:w="11906" w:h="16838"/>
      <w:pgMar w:top="1276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6054EC" w14:textId="77777777" w:rsidR="00C72E63" w:rsidRDefault="00C72E63">
      <w:r>
        <w:separator/>
      </w:r>
    </w:p>
  </w:endnote>
  <w:endnote w:type="continuationSeparator" w:id="0">
    <w:p w14:paraId="1E8E7515" w14:textId="77777777" w:rsidR="00C72E63" w:rsidRDefault="00C72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AC3262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AC3262" w:rsidRDefault="00AC3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1DAB90" w14:textId="77777777" w:rsidR="00C72E63" w:rsidRDefault="00C72E63">
      <w:r>
        <w:separator/>
      </w:r>
    </w:p>
  </w:footnote>
  <w:footnote w:type="continuationSeparator" w:id="0">
    <w:p w14:paraId="53A6F788" w14:textId="77777777" w:rsidR="00C72E63" w:rsidRDefault="00C72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16B79"/>
    <w:rsid w:val="00130EEA"/>
    <w:rsid w:val="00141735"/>
    <w:rsid w:val="001431DD"/>
    <w:rsid w:val="00143F70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B620A"/>
    <w:rsid w:val="002D0108"/>
    <w:rsid w:val="002D4D29"/>
    <w:rsid w:val="00303E82"/>
    <w:rsid w:val="00304D7B"/>
    <w:rsid w:val="0033047A"/>
    <w:rsid w:val="00332D6C"/>
    <w:rsid w:val="00334589"/>
    <w:rsid w:val="003558CF"/>
    <w:rsid w:val="00375F34"/>
    <w:rsid w:val="00380ADA"/>
    <w:rsid w:val="00381E00"/>
    <w:rsid w:val="003C13F7"/>
    <w:rsid w:val="004045A5"/>
    <w:rsid w:val="004318AF"/>
    <w:rsid w:val="00441368"/>
    <w:rsid w:val="0049346D"/>
    <w:rsid w:val="004B5281"/>
    <w:rsid w:val="004C69F4"/>
    <w:rsid w:val="004D02F6"/>
    <w:rsid w:val="004F1D2A"/>
    <w:rsid w:val="00506F86"/>
    <w:rsid w:val="005073DC"/>
    <w:rsid w:val="0051518D"/>
    <w:rsid w:val="00575E40"/>
    <w:rsid w:val="005812BA"/>
    <w:rsid w:val="00584B6C"/>
    <w:rsid w:val="005A1BF6"/>
    <w:rsid w:val="005D664C"/>
    <w:rsid w:val="005D6E32"/>
    <w:rsid w:val="005D73C7"/>
    <w:rsid w:val="005F39B6"/>
    <w:rsid w:val="006006B4"/>
    <w:rsid w:val="006209D4"/>
    <w:rsid w:val="006271E3"/>
    <w:rsid w:val="00632340"/>
    <w:rsid w:val="00643CC2"/>
    <w:rsid w:val="00671961"/>
    <w:rsid w:val="006828F7"/>
    <w:rsid w:val="006915CA"/>
    <w:rsid w:val="006A7A9A"/>
    <w:rsid w:val="006C45F6"/>
    <w:rsid w:val="006D37F7"/>
    <w:rsid w:val="006D53F8"/>
    <w:rsid w:val="0070436C"/>
    <w:rsid w:val="007048B7"/>
    <w:rsid w:val="00721492"/>
    <w:rsid w:val="00767BCB"/>
    <w:rsid w:val="00772661"/>
    <w:rsid w:val="007A38F7"/>
    <w:rsid w:val="007F0024"/>
    <w:rsid w:val="007F6CFC"/>
    <w:rsid w:val="007F7848"/>
    <w:rsid w:val="00824919"/>
    <w:rsid w:val="0082747F"/>
    <w:rsid w:val="008331AF"/>
    <w:rsid w:val="00835640"/>
    <w:rsid w:val="0084360E"/>
    <w:rsid w:val="008571A2"/>
    <w:rsid w:val="008802C1"/>
    <w:rsid w:val="008955EB"/>
    <w:rsid w:val="008D07FC"/>
    <w:rsid w:val="0090322E"/>
    <w:rsid w:val="00915D1C"/>
    <w:rsid w:val="00927A26"/>
    <w:rsid w:val="00940494"/>
    <w:rsid w:val="009573A0"/>
    <w:rsid w:val="009708F3"/>
    <w:rsid w:val="00972CDD"/>
    <w:rsid w:val="00973EBE"/>
    <w:rsid w:val="009773F0"/>
    <w:rsid w:val="009A27EB"/>
    <w:rsid w:val="009A2896"/>
    <w:rsid w:val="009A5D61"/>
    <w:rsid w:val="009A62B1"/>
    <w:rsid w:val="009A7BBD"/>
    <w:rsid w:val="009B031F"/>
    <w:rsid w:val="009C495B"/>
    <w:rsid w:val="009D325B"/>
    <w:rsid w:val="009D7127"/>
    <w:rsid w:val="009F0458"/>
    <w:rsid w:val="00A04855"/>
    <w:rsid w:val="00A12BBD"/>
    <w:rsid w:val="00A24CCC"/>
    <w:rsid w:val="00A26FCA"/>
    <w:rsid w:val="00A27696"/>
    <w:rsid w:val="00A35D27"/>
    <w:rsid w:val="00A67F28"/>
    <w:rsid w:val="00A81CCC"/>
    <w:rsid w:val="00A915C0"/>
    <w:rsid w:val="00A961A3"/>
    <w:rsid w:val="00A96401"/>
    <w:rsid w:val="00AB0693"/>
    <w:rsid w:val="00AB7261"/>
    <w:rsid w:val="00AC3262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A793B"/>
    <w:rsid w:val="00BB0E62"/>
    <w:rsid w:val="00BB1766"/>
    <w:rsid w:val="00BB7DA4"/>
    <w:rsid w:val="00C00115"/>
    <w:rsid w:val="00C2184E"/>
    <w:rsid w:val="00C23AAE"/>
    <w:rsid w:val="00C46077"/>
    <w:rsid w:val="00C472E6"/>
    <w:rsid w:val="00C72E63"/>
    <w:rsid w:val="00C750E9"/>
    <w:rsid w:val="00C75326"/>
    <w:rsid w:val="00C8124A"/>
    <w:rsid w:val="00CC0492"/>
    <w:rsid w:val="00CD3D81"/>
    <w:rsid w:val="00CE594F"/>
    <w:rsid w:val="00CF0897"/>
    <w:rsid w:val="00CF2A3D"/>
    <w:rsid w:val="00D12B2E"/>
    <w:rsid w:val="00D45CA7"/>
    <w:rsid w:val="00D47CCF"/>
    <w:rsid w:val="00D55F2A"/>
    <w:rsid w:val="00D77A68"/>
    <w:rsid w:val="00DA4D91"/>
    <w:rsid w:val="00DA795E"/>
    <w:rsid w:val="00DB358C"/>
    <w:rsid w:val="00DB3B31"/>
    <w:rsid w:val="00DF10C6"/>
    <w:rsid w:val="00DF2AEB"/>
    <w:rsid w:val="00E0267E"/>
    <w:rsid w:val="00E2103A"/>
    <w:rsid w:val="00E626C5"/>
    <w:rsid w:val="00E87940"/>
    <w:rsid w:val="00ED3A59"/>
    <w:rsid w:val="00ED5420"/>
    <w:rsid w:val="00EE0910"/>
    <w:rsid w:val="00EF0496"/>
    <w:rsid w:val="00EF416E"/>
    <w:rsid w:val="00EF4DA8"/>
    <w:rsid w:val="00F0085B"/>
    <w:rsid w:val="00F45AF2"/>
    <w:rsid w:val="00F60A57"/>
    <w:rsid w:val="00F62F96"/>
    <w:rsid w:val="00F828B5"/>
    <w:rsid w:val="00FA3E74"/>
    <w:rsid w:val="00FB6B8E"/>
    <w:rsid w:val="00FC7854"/>
    <w:rsid w:val="00FE0003"/>
    <w:rsid w:val="00FE2FD7"/>
    <w:rsid w:val="00FE7CF2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99D1-336A-489C-B0BA-9E9C51E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3</Pages>
  <Words>713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97</cp:revision>
  <dcterms:created xsi:type="dcterms:W3CDTF">2013-11-07T10:24:00Z</dcterms:created>
  <dcterms:modified xsi:type="dcterms:W3CDTF">2024-04-02T07:08:00Z</dcterms:modified>
</cp:coreProperties>
</file>