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2C430F8B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umsrem.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bip.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eur.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</w:t>
      </w:r>
      <w:r w:rsidR="00A65482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rzad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E7E64A9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9F0C48">
        <w:rPr>
          <w:rFonts w:eastAsia="Times New Roman" w:cstheme="minorHAnsi"/>
          <w:b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473FCC08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 xml:space="preserve"> ze zm.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107303A6" w:rsidR="000C1AD0" w:rsidRDefault="00505FBD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siódmy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na sprzedaż nieruchomości</w:t>
      </w:r>
      <w:r w:rsidR="002642F6">
        <w:rPr>
          <w:rFonts w:eastAsia="Times New Roman" w:cstheme="minorHAnsi"/>
          <w:b/>
          <w:sz w:val="28"/>
          <w:szCs w:val="28"/>
          <w:lang w:eastAsia="pl-PL"/>
        </w:rPr>
        <w:t xml:space="preserve"> zabudowanej,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położon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ej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</w:t>
      </w:r>
      <w:r w:rsidR="002642F6">
        <w:rPr>
          <w:rFonts w:eastAsia="Times New Roman" w:cstheme="minorHAnsi"/>
          <w:b/>
          <w:sz w:val="28"/>
          <w:szCs w:val="28"/>
          <w:lang w:eastAsia="pl-PL"/>
        </w:rPr>
        <w:t>Floriana Marciniaka 8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F02B7">
              <w:rPr>
                <w:rFonts w:cstheme="minorHAnsi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z w:val="28"/>
                <w:szCs w:val="28"/>
              </w:rPr>
              <w:t>nieruchomości</w:t>
            </w:r>
            <w:r w:rsidR="000D7C69" w:rsidRPr="005F02B7">
              <w:rPr>
                <w:rFonts w:cstheme="minorHAnsi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74A85964" w:rsidR="00915D1C" w:rsidRPr="005F02B7" w:rsidRDefault="00F4751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771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, 764/5</w:t>
            </w:r>
          </w:p>
        </w:tc>
        <w:tc>
          <w:tcPr>
            <w:tcW w:w="1795" w:type="dxa"/>
            <w:vAlign w:val="center"/>
          </w:tcPr>
          <w:p w14:paraId="59944A69" w14:textId="277F8A5A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1139</w:t>
            </w:r>
            <w:r w:rsidRPr="005F02B7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2B3EB7E1" w:rsidR="00915D1C" w:rsidRPr="005F02B7" w:rsidRDefault="000D4F73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69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6C18792E" w:rsidR="00915D1C" w:rsidRPr="005F02B7" w:rsidRDefault="000D4F73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60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7FB129D1" w14:textId="77777777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01642/0</w:t>
            </w:r>
          </w:p>
          <w:p w14:paraId="5B711CCE" w14:textId="24185A92" w:rsidR="002349D5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PO1M/00024566/0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B51E87B" w14:textId="25AE2007" w:rsidR="000C009D" w:rsidRPr="009F0C48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 (powierzchnia zabudowy 180,00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, kubatura </w:t>
      </w:r>
      <w:r w:rsidR="00E7224D">
        <w:rPr>
          <w:rFonts w:cstheme="minorHAnsi"/>
          <w:sz w:val="28"/>
          <w:szCs w:val="28"/>
        </w:rPr>
        <w:t>752</w:t>
      </w:r>
      <w:r w:rsidR="006A23CC">
        <w:rPr>
          <w:rFonts w:cstheme="minorHAnsi"/>
          <w:sz w:val="28"/>
          <w:szCs w:val="28"/>
        </w:rPr>
        <w:t>,</w:t>
      </w:r>
      <w:r w:rsidR="00E7224D">
        <w:rPr>
          <w:rFonts w:cstheme="minorHAnsi"/>
          <w:sz w:val="28"/>
          <w:szCs w:val="28"/>
        </w:rPr>
        <w:t>0</w:t>
      </w:r>
      <w:r w:rsidR="006A23CC">
        <w:rPr>
          <w:rFonts w:cstheme="minorHAnsi"/>
          <w:sz w:val="28"/>
          <w:szCs w:val="28"/>
        </w:rPr>
        <w:t>0 m</w:t>
      </w:r>
      <w:r w:rsidR="006A23CC">
        <w:rPr>
          <w:rFonts w:cstheme="minorHAnsi"/>
          <w:sz w:val="28"/>
          <w:szCs w:val="28"/>
          <w:vertAlign w:val="superscript"/>
        </w:rPr>
        <w:t>3</w:t>
      </w:r>
      <w:r w:rsidR="006A23CC">
        <w:rPr>
          <w:rFonts w:cstheme="minorHAnsi"/>
          <w:sz w:val="28"/>
          <w:szCs w:val="28"/>
        </w:rPr>
        <w:t>). W</w:t>
      </w:r>
      <w:r w:rsidR="007B7E43">
        <w:rPr>
          <w:rFonts w:cstheme="minorHAnsi"/>
          <w:sz w:val="28"/>
          <w:szCs w:val="28"/>
        </w:rPr>
        <w:t> </w:t>
      </w:r>
      <w:r w:rsidR="006A23CC">
        <w:rPr>
          <w:rFonts w:cstheme="minorHAnsi"/>
          <w:sz w:val="28"/>
          <w:szCs w:val="28"/>
        </w:rPr>
        <w:t xml:space="preserve">budynku znajdują się 3 </w:t>
      </w:r>
      <w:r w:rsidR="003E0502">
        <w:rPr>
          <w:rFonts w:cstheme="minorHAnsi"/>
          <w:sz w:val="28"/>
          <w:szCs w:val="28"/>
        </w:rPr>
        <w:t>lokale mieszkalne o łącznej powierzchni 186,08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>. Na</w:t>
      </w:r>
      <w:r w:rsidR="007B7E43">
        <w:rPr>
          <w:rFonts w:cstheme="minorHAnsi"/>
          <w:sz w:val="28"/>
          <w:szCs w:val="28"/>
        </w:rPr>
        <w:t> </w:t>
      </w:r>
      <w:r w:rsidR="003E0502">
        <w:rPr>
          <w:rFonts w:cstheme="minorHAnsi"/>
          <w:sz w:val="28"/>
          <w:szCs w:val="28"/>
        </w:rPr>
        <w:t>nieruchomości znajduje się również budynek gospodarczy (powierzchnia zabudowy 110,50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>). Nieruchomość nie jest wpisana indywidualnie do</w:t>
      </w:r>
      <w:r w:rsidR="00502603">
        <w:rPr>
          <w:rFonts w:cstheme="minorHAnsi"/>
          <w:sz w:val="28"/>
          <w:szCs w:val="28"/>
        </w:rPr>
        <w:t> </w:t>
      </w:r>
      <w:r w:rsidR="003E0502">
        <w:rPr>
          <w:rFonts w:cstheme="minorHAnsi"/>
          <w:sz w:val="28"/>
          <w:szCs w:val="28"/>
        </w:rPr>
        <w:t xml:space="preserve">wojewódzkiego rejestru zabytków, a jedynie ujęta w </w:t>
      </w:r>
      <w:r w:rsidR="00E7224D">
        <w:rPr>
          <w:rFonts w:cstheme="minorHAnsi"/>
          <w:sz w:val="28"/>
          <w:szCs w:val="28"/>
        </w:rPr>
        <w:t>G</w:t>
      </w:r>
      <w:r w:rsidR="003E0502">
        <w:rPr>
          <w:rFonts w:cstheme="minorHAnsi"/>
          <w:sz w:val="28"/>
          <w:szCs w:val="28"/>
        </w:rPr>
        <w:t xml:space="preserve">minnej </w:t>
      </w:r>
      <w:r w:rsidR="00E7224D">
        <w:rPr>
          <w:rFonts w:cstheme="minorHAnsi"/>
          <w:sz w:val="28"/>
          <w:szCs w:val="28"/>
        </w:rPr>
        <w:t>E</w:t>
      </w:r>
      <w:r w:rsidR="003E0502">
        <w:rPr>
          <w:rFonts w:cstheme="minorHAnsi"/>
          <w:sz w:val="28"/>
          <w:szCs w:val="28"/>
        </w:rPr>
        <w:t xml:space="preserve">widencji </w:t>
      </w:r>
      <w:r w:rsidR="00E7224D">
        <w:rPr>
          <w:rFonts w:cstheme="minorHAnsi"/>
          <w:sz w:val="28"/>
          <w:szCs w:val="28"/>
        </w:rPr>
        <w:t>Z</w:t>
      </w:r>
      <w:r w:rsidR="003E0502">
        <w:rPr>
          <w:rFonts w:cstheme="minorHAnsi"/>
          <w:sz w:val="28"/>
          <w:szCs w:val="28"/>
        </w:rPr>
        <w:t xml:space="preserve">abytków. </w:t>
      </w:r>
      <w:r w:rsidR="000C009D" w:rsidRPr="009F0C48">
        <w:rPr>
          <w:rFonts w:cstheme="minorHAnsi"/>
          <w:sz w:val="28"/>
          <w:szCs w:val="28"/>
        </w:rPr>
        <w:t>Gmina Śrem nie odpowiada za wady zbywanej nieruchomości, tj.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za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nieujawnion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w</w:t>
      </w:r>
      <w:r w:rsidR="007B7E43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 xml:space="preserve">Powiatowym </w:t>
      </w:r>
      <w:r w:rsidR="000C009D" w:rsidRPr="009F0C48">
        <w:rPr>
          <w:rFonts w:cstheme="minorHAnsi"/>
          <w:sz w:val="28"/>
          <w:szCs w:val="28"/>
        </w:rPr>
        <w:t>Ośrodku Dokumentacji Geodezyjnej</w:t>
      </w:r>
      <w:r w:rsidR="009A7C32" w:rsidRPr="009F0C48">
        <w:rPr>
          <w:rFonts w:cstheme="minorHAnsi"/>
          <w:sz w:val="28"/>
          <w:szCs w:val="28"/>
        </w:rPr>
        <w:t xml:space="preserve"> i</w:t>
      </w:r>
      <w:r w:rsidR="009F0C48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>Kartograficznej,</w:t>
      </w:r>
      <w:r w:rsidR="000C009D" w:rsidRPr="009F0C48">
        <w:rPr>
          <w:rFonts w:cstheme="minorHAnsi"/>
          <w:sz w:val="28"/>
          <w:szCs w:val="28"/>
        </w:rPr>
        <w:t xml:space="preserve"> przebieg podziemnej infrastruktury lub przebieg niezgodn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z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03BF9453" w14:textId="75ADE6D1" w:rsidR="005F02B7" w:rsidRDefault="004868E2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S</w:t>
      </w:r>
      <w:r w:rsidR="00505FBD">
        <w:rPr>
          <w:rFonts w:eastAsia="Times New Roman" w:cstheme="minorHAnsi"/>
          <w:sz w:val="28"/>
          <w:szCs w:val="28"/>
          <w:lang w:eastAsia="pl-PL"/>
        </w:rPr>
        <w:t>iódmy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przetarg odbędzie się </w:t>
      </w:r>
      <w:r w:rsidR="00505FBD">
        <w:rPr>
          <w:rFonts w:eastAsia="Times New Roman" w:cstheme="minorHAnsi"/>
          <w:sz w:val="28"/>
          <w:szCs w:val="28"/>
          <w:lang w:eastAsia="pl-PL"/>
        </w:rPr>
        <w:t>11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505FBD">
        <w:rPr>
          <w:rFonts w:eastAsia="Times New Roman" w:cstheme="minorHAnsi"/>
          <w:sz w:val="28"/>
          <w:szCs w:val="28"/>
          <w:lang w:eastAsia="pl-PL"/>
        </w:rPr>
        <w:t>czerwca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502603">
        <w:rPr>
          <w:rFonts w:eastAsia="Times New Roman" w:cstheme="minorHAnsi"/>
          <w:sz w:val="28"/>
          <w:szCs w:val="28"/>
          <w:lang w:eastAsia="pl-PL"/>
        </w:rPr>
        <w:t>4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r. o godz. 11:00 w siedzibie Urzędu Miejskiego w Śremie, Plac 20 Października 1, pokój nr 24, II piętro. </w:t>
      </w:r>
    </w:p>
    <w:p w14:paraId="5BB6265A" w14:textId="6F88E90C" w:rsidR="00FA4D94" w:rsidRDefault="00545771" w:rsidP="00FA4D94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14:paraId="1F59F28B" w14:textId="2B3D0A1F" w:rsidR="00545771" w:rsidRDefault="00545771" w:rsidP="00FA4D94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pierwszy przetarg odbył się 6 marca 2023 r. o godz. 11:00;</w:t>
      </w:r>
    </w:p>
    <w:p w14:paraId="5CD5B893" w14:textId="3E8EE239" w:rsidR="000C1AD0" w:rsidRDefault="00545771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15 maja 2023 r. o godz. 11:00</w:t>
      </w:r>
      <w:r w:rsidR="00AF6B3D">
        <w:rPr>
          <w:rFonts w:eastAsia="Times New Roman" w:cstheme="minorHAnsi"/>
          <w:sz w:val="28"/>
          <w:szCs w:val="28"/>
          <w:lang w:eastAsia="pl-PL"/>
        </w:rPr>
        <w:t>;</w:t>
      </w:r>
    </w:p>
    <w:p w14:paraId="591043C9" w14:textId="2ABA5D43" w:rsidR="00AF6B3D" w:rsidRDefault="00AF6B3D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21 sierpnia 2023 r. o godz. 11:00</w:t>
      </w:r>
      <w:r w:rsidR="00502603">
        <w:rPr>
          <w:rFonts w:eastAsia="Times New Roman" w:cstheme="minorHAnsi"/>
          <w:sz w:val="28"/>
          <w:szCs w:val="28"/>
          <w:lang w:eastAsia="pl-PL"/>
        </w:rPr>
        <w:t>;</w:t>
      </w:r>
    </w:p>
    <w:p w14:paraId="59FFC002" w14:textId="749CFB01" w:rsidR="00502603" w:rsidRDefault="00502603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czwarty przetarg odbył się 30 października 2023 r. o godz. 11:00</w:t>
      </w:r>
      <w:r w:rsidR="004868E2">
        <w:rPr>
          <w:rFonts w:eastAsia="Times New Roman" w:cstheme="minorHAnsi"/>
          <w:sz w:val="28"/>
          <w:szCs w:val="28"/>
          <w:lang w:eastAsia="pl-PL"/>
        </w:rPr>
        <w:t>;</w:t>
      </w:r>
    </w:p>
    <w:p w14:paraId="1D3FC04A" w14:textId="1BE56F4E" w:rsidR="004868E2" w:rsidRDefault="004868E2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piąty przetarg odbył się 15 stycznia 2024 r. o godz. 11:00</w:t>
      </w:r>
      <w:r w:rsidR="00505FBD">
        <w:rPr>
          <w:rFonts w:eastAsia="Times New Roman" w:cstheme="minorHAnsi"/>
          <w:sz w:val="28"/>
          <w:szCs w:val="28"/>
          <w:lang w:eastAsia="pl-PL"/>
        </w:rPr>
        <w:t>;</w:t>
      </w:r>
    </w:p>
    <w:p w14:paraId="2F749CD8" w14:textId="688E21A1" w:rsidR="00505FBD" w:rsidRPr="00545771" w:rsidRDefault="00505FBD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- szósty przetarg odbył się 26 marca 2024 r. o godz. 11:00. </w:t>
      </w:r>
    </w:p>
    <w:p w14:paraId="0E16CDA0" w14:textId="64F6E49B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t>Warunki przetarg</w:t>
      </w:r>
      <w:r w:rsidR="00B97B68">
        <w:rPr>
          <w:rFonts w:eastAsia="Times New Roman" w:cstheme="minorHAnsi"/>
          <w:b/>
          <w:sz w:val="28"/>
          <w:szCs w:val="28"/>
          <w:lang w:eastAsia="pl-PL"/>
        </w:rPr>
        <w:t>ów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577D77C8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0D4F73">
        <w:rPr>
          <w:rFonts w:eastAsia="Times New Roman" w:cstheme="minorHAnsi"/>
          <w:sz w:val="28"/>
          <w:szCs w:val="28"/>
          <w:lang w:eastAsia="pl-PL"/>
        </w:rPr>
        <w:t>60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 Marciniaka 8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</w:t>
      </w:r>
      <w:r w:rsidRPr="00E87940">
        <w:rPr>
          <w:rFonts w:eastAsia="Times New Roman" w:cstheme="minorHAnsi"/>
          <w:sz w:val="28"/>
          <w:szCs w:val="28"/>
          <w:lang w:eastAsia="pl-PL"/>
        </w:rPr>
        <w:lastRenderedPageBreak/>
        <w:t xml:space="preserve">Miejskiego w Śremie prowadzony przez SBL Śrem nr: 95 9084 0003 2102 0013 0521 0008 w terminie do dnia </w:t>
      </w:r>
      <w:r w:rsidR="00505FBD">
        <w:rPr>
          <w:rFonts w:eastAsia="Times New Roman" w:cstheme="minorHAnsi"/>
          <w:sz w:val="28"/>
          <w:szCs w:val="28"/>
          <w:lang w:eastAsia="pl-PL"/>
        </w:rPr>
        <w:t>7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505FBD">
        <w:rPr>
          <w:rFonts w:eastAsia="Times New Roman" w:cstheme="minorHAnsi"/>
          <w:sz w:val="28"/>
          <w:szCs w:val="28"/>
          <w:lang w:eastAsia="pl-PL"/>
        </w:rPr>
        <w:t>czerwca</w:t>
      </w:r>
      <w:r w:rsidR="00502603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E87940">
        <w:rPr>
          <w:rFonts w:eastAsia="Times New Roman" w:cstheme="minorHAnsi"/>
          <w:sz w:val="28"/>
          <w:szCs w:val="28"/>
          <w:lang w:eastAsia="pl-PL"/>
        </w:rPr>
        <w:t>202</w:t>
      </w:r>
      <w:r w:rsidR="00502603">
        <w:rPr>
          <w:rFonts w:eastAsia="Times New Roman" w:cstheme="minorHAnsi"/>
          <w:sz w:val="28"/>
          <w:szCs w:val="28"/>
          <w:lang w:eastAsia="pl-PL"/>
        </w:rPr>
        <w:t>4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22ACF7CD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elektronicznej</w:t>
      </w:r>
      <w:r w:rsidR="00545771">
        <w:rPr>
          <w:rFonts w:eastAsia="Times New Roman" w:cstheme="minorHAnsi"/>
          <w:sz w:val="28"/>
          <w:szCs w:val="28"/>
          <w:lang w:eastAsia="pl-PL"/>
        </w:rPr>
        <w:t xml:space="preserve"> na </w:t>
      </w:r>
      <w:hyperlink r:id="rId10" w:history="1">
        <w:r w:rsidR="00545771" w:rsidRPr="007248B0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www.otoprzetargi.pl</w:t>
        </w:r>
      </w:hyperlink>
      <w:r w:rsidR="00545771">
        <w:rPr>
          <w:rFonts w:eastAsia="Times New Roman" w:cstheme="minorHAnsi"/>
          <w:sz w:val="28"/>
          <w:szCs w:val="28"/>
          <w:lang w:eastAsia="pl-PL"/>
        </w:rPr>
        <w:t>.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06B0EA29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D4F73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0D4F73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 lub telefonicznie pod nr 61 28 47</w:t>
      </w:r>
      <w:r w:rsidR="000D4F73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0D4F73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 Śremie w godzinach pracy Urzędu lub telefonicznie pod nr tel. 61 28 47 131.</w:t>
      </w:r>
    </w:p>
    <w:p w14:paraId="77D6C9F6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FA0DF1A" w14:textId="77777777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32A169AF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</w:t>
      </w:r>
      <w:r w:rsidR="00596F5C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C2316">
        <w:rPr>
          <w:rFonts w:eastAsia="Times New Roman" w:cstheme="minorHAnsi"/>
          <w:sz w:val="20"/>
          <w:szCs w:val="20"/>
          <w:lang w:eastAsia="pl-PL"/>
        </w:rPr>
        <w:t>……………………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0D4F73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49EFD605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DC2316">
        <w:rPr>
          <w:rFonts w:eastAsia="Times New Roman" w:cstheme="minorHAnsi"/>
          <w:sz w:val="20"/>
          <w:szCs w:val="20"/>
          <w:lang w:eastAsia="pl-PL"/>
        </w:rPr>
        <w:t>…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32A74B64" w14:textId="5C6E8CB9" w:rsidR="004B1692" w:rsidRDefault="009F0C48" w:rsidP="000D4F73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76E9FE29">
            <wp:simplePos x="0" y="0"/>
            <wp:positionH relativeFrom="column">
              <wp:posOffset>-80645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6E0962" w14:textId="1868717C" w:rsidR="000C1AD0" w:rsidRPr="00CF2A3D" w:rsidRDefault="000D4F73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S</w:t>
      </w:r>
      <w:r w:rsidR="00505FBD">
        <w:rPr>
          <w:rFonts w:eastAsia="Times New Roman" w:cstheme="minorHAnsi"/>
          <w:sz w:val="28"/>
          <w:szCs w:val="28"/>
          <w:lang w:eastAsia="pl-PL"/>
        </w:rPr>
        <w:t>iódmy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 w:rsidR="00E7224D">
        <w:rPr>
          <w:rFonts w:eastAsia="Times New Roman" w:cstheme="minorHAnsi"/>
          <w:sz w:val="28"/>
          <w:szCs w:val="28"/>
          <w:lang w:eastAsia="pl-PL"/>
        </w:rPr>
        <w:t xml:space="preserve"> zabudowanej 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9F0C48">
        <w:rPr>
          <w:rFonts w:eastAsia="Times New Roman" w:cstheme="minorHAnsi"/>
          <w:sz w:val="28"/>
          <w:szCs w:val="28"/>
          <w:lang w:eastAsia="pl-PL"/>
        </w:rPr>
        <w:t>ej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w</w:t>
      </w:r>
      <w:r w:rsidR="009F0C48">
        <w:rPr>
          <w:rFonts w:eastAsia="Times New Roman" w:cstheme="minorHAnsi"/>
          <w:sz w:val="28"/>
          <w:szCs w:val="28"/>
          <w:lang w:eastAsia="pl-PL"/>
        </w:rPr>
        <w:t> </w:t>
      </w:r>
      <w:r w:rsidR="0084360E">
        <w:rPr>
          <w:rFonts w:eastAsia="Times New Roman" w:cstheme="minorHAnsi"/>
          <w:sz w:val="28"/>
          <w:szCs w:val="28"/>
          <w:lang w:eastAsia="pl-PL"/>
        </w:rPr>
        <w:t xml:space="preserve">Śremie przy ulicy </w:t>
      </w:r>
      <w:r w:rsidR="00E7224D">
        <w:rPr>
          <w:rFonts w:eastAsia="Times New Roman" w:cstheme="minorHAnsi"/>
          <w:sz w:val="28"/>
          <w:szCs w:val="28"/>
          <w:lang w:eastAsia="pl-PL"/>
        </w:rPr>
        <w:t>Floriana Marciniaka 8</w:t>
      </w:r>
    </w:p>
    <w:p w14:paraId="386AB1BE" w14:textId="118A5A75" w:rsidR="000C1AD0" w:rsidRPr="00CF2A3D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noProof/>
          <w:sz w:val="20"/>
          <w:szCs w:val="20"/>
          <w:lang w:eastAsia="pl-PL"/>
        </w:rPr>
        <w:drawing>
          <wp:inline distT="0" distB="0" distL="0" distR="0" wp14:anchorId="513B38D2" wp14:editId="4BFB0977">
            <wp:extent cx="4905375" cy="834918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384" cy="837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1111E" w14:textId="77777777" w:rsidR="004B1692" w:rsidRPr="00CF2A3D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24809D1E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wywieszono dnia …. </w:t>
      </w:r>
      <w:r w:rsidR="00DC2316">
        <w:rPr>
          <w:rFonts w:eastAsia="Times New Roman" w:cstheme="minorHAnsi"/>
          <w:sz w:val="20"/>
          <w:szCs w:val="20"/>
          <w:lang w:eastAsia="pl-PL"/>
        </w:rPr>
        <w:t>……………………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0D4F73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3FEC3595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DC2316">
        <w:rPr>
          <w:rFonts w:eastAsia="Times New Roman" w:cstheme="minorHAnsi"/>
          <w:sz w:val="20"/>
          <w:szCs w:val="20"/>
          <w:lang w:eastAsia="pl-PL"/>
        </w:rPr>
        <w:t>…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430B47">
      <w:footerReference w:type="default" r:id="rId13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A88391" w14:textId="77777777" w:rsidR="00430B47" w:rsidRDefault="00430B47">
      <w:r>
        <w:separator/>
      </w:r>
    </w:p>
  </w:endnote>
  <w:endnote w:type="continuationSeparator" w:id="0">
    <w:p w14:paraId="295E95CC" w14:textId="77777777" w:rsidR="00430B47" w:rsidRDefault="0043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E225A1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E225A1" w:rsidRDefault="00E225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E07ED2" w14:textId="77777777" w:rsidR="00430B47" w:rsidRDefault="00430B47">
      <w:r>
        <w:separator/>
      </w:r>
    </w:p>
  </w:footnote>
  <w:footnote w:type="continuationSeparator" w:id="0">
    <w:p w14:paraId="2AEB0CCA" w14:textId="77777777" w:rsidR="00430B47" w:rsidRDefault="00430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009D"/>
    <w:rsid w:val="000C1AD0"/>
    <w:rsid w:val="000C2471"/>
    <w:rsid w:val="000C62F6"/>
    <w:rsid w:val="000D4F73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E6540"/>
    <w:rsid w:val="001F70E8"/>
    <w:rsid w:val="00207455"/>
    <w:rsid w:val="00226092"/>
    <w:rsid w:val="0023044E"/>
    <w:rsid w:val="002349D5"/>
    <w:rsid w:val="002452A5"/>
    <w:rsid w:val="002642F6"/>
    <w:rsid w:val="00277BE0"/>
    <w:rsid w:val="00297701"/>
    <w:rsid w:val="002A7A69"/>
    <w:rsid w:val="002D0108"/>
    <w:rsid w:val="002D4D29"/>
    <w:rsid w:val="00325941"/>
    <w:rsid w:val="0033047A"/>
    <w:rsid w:val="00332D6C"/>
    <w:rsid w:val="00334589"/>
    <w:rsid w:val="003558CF"/>
    <w:rsid w:val="00375F34"/>
    <w:rsid w:val="00384623"/>
    <w:rsid w:val="003C13F7"/>
    <w:rsid w:val="003E0502"/>
    <w:rsid w:val="004045A5"/>
    <w:rsid w:val="00430B47"/>
    <w:rsid w:val="004318AF"/>
    <w:rsid w:val="00441368"/>
    <w:rsid w:val="004631EB"/>
    <w:rsid w:val="004868E2"/>
    <w:rsid w:val="004A3403"/>
    <w:rsid w:val="004B0724"/>
    <w:rsid w:val="004B1692"/>
    <w:rsid w:val="004B5281"/>
    <w:rsid w:val="004D02F6"/>
    <w:rsid w:val="004F1D2A"/>
    <w:rsid w:val="00502603"/>
    <w:rsid w:val="00505FBD"/>
    <w:rsid w:val="00506F86"/>
    <w:rsid w:val="005073DC"/>
    <w:rsid w:val="0051518D"/>
    <w:rsid w:val="00545771"/>
    <w:rsid w:val="00565806"/>
    <w:rsid w:val="00573E3F"/>
    <w:rsid w:val="00584B6C"/>
    <w:rsid w:val="00596F5C"/>
    <w:rsid w:val="005A1BF6"/>
    <w:rsid w:val="005D13EE"/>
    <w:rsid w:val="005D664C"/>
    <w:rsid w:val="005D73C7"/>
    <w:rsid w:val="005F02B7"/>
    <w:rsid w:val="005F39B6"/>
    <w:rsid w:val="006006B4"/>
    <w:rsid w:val="006271E3"/>
    <w:rsid w:val="006346AC"/>
    <w:rsid w:val="0063502E"/>
    <w:rsid w:val="006915CA"/>
    <w:rsid w:val="006A23CC"/>
    <w:rsid w:val="006A7A9A"/>
    <w:rsid w:val="006D37F7"/>
    <w:rsid w:val="006D53F8"/>
    <w:rsid w:val="0070436C"/>
    <w:rsid w:val="00721492"/>
    <w:rsid w:val="007703AB"/>
    <w:rsid w:val="00772661"/>
    <w:rsid w:val="007869D4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D07FC"/>
    <w:rsid w:val="0090322E"/>
    <w:rsid w:val="00915D1C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61990"/>
    <w:rsid w:val="00A65482"/>
    <w:rsid w:val="00A915C0"/>
    <w:rsid w:val="00A96401"/>
    <w:rsid w:val="00AB0693"/>
    <w:rsid w:val="00AB7261"/>
    <w:rsid w:val="00AC76DC"/>
    <w:rsid w:val="00AF2F99"/>
    <w:rsid w:val="00AF4A07"/>
    <w:rsid w:val="00AF5EE0"/>
    <w:rsid w:val="00AF6B3D"/>
    <w:rsid w:val="00B07281"/>
    <w:rsid w:val="00B25120"/>
    <w:rsid w:val="00B4441A"/>
    <w:rsid w:val="00B474AF"/>
    <w:rsid w:val="00B566A2"/>
    <w:rsid w:val="00B614FF"/>
    <w:rsid w:val="00B97B68"/>
    <w:rsid w:val="00BA13AD"/>
    <w:rsid w:val="00BB1766"/>
    <w:rsid w:val="00BB7DA4"/>
    <w:rsid w:val="00BD257B"/>
    <w:rsid w:val="00C00115"/>
    <w:rsid w:val="00C2184E"/>
    <w:rsid w:val="00C23AAE"/>
    <w:rsid w:val="00C46077"/>
    <w:rsid w:val="00C472E6"/>
    <w:rsid w:val="00C51B43"/>
    <w:rsid w:val="00C523B5"/>
    <w:rsid w:val="00C750E9"/>
    <w:rsid w:val="00C75326"/>
    <w:rsid w:val="00C8124A"/>
    <w:rsid w:val="00CC0492"/>
    <w:rsid w:val="00CF0897"/>
    <w:rsid w:val="00CF0FD0"/>
    <w:rsid w:val="00CF2A3D"/>
    <w:rsid w:val="00D12B2E"/>
    <w:rsid w:val="00D45CA7"/>
    <w:rsid w:val="00D55F2A"/>
    <w:rsid w:val="00D77A68"/>
    <w:rsid w:val="00DA795E"/>
    <w:rsid w:val="00DB358C"/>
    <w:rsid w:val="00DC0520"/>
    <w:rsid w:val="00DC2316"/>
    <w:rsid w:val="00DF10C6"/>
    <w:rsid w:val="00DF2AEB"/>
    <w:rsid w:val="00E0267E"/>
    <w:rsid w:val="00E2103A"/>
    <w:rsid w:val="00E225A1"/>
    <w:rsid w:val="00E35132"/>
    <w:rsid w:val="00E7224D"/>
    <w:rsid w:val="00E85E7D"/>
    <w:rsid w:val="00E87940"/>
    <w:rsid w:val="00E97E0B"/>
    <w:rsid w:val="00ED5420"/>
    <w:rsid w:val="00EE0910"/>
    <w:rsid w:val="00EF0496"/>
    <w:rsid w:val="00EF4528"/>
    <w:rsid w:val="00EF4DA8"/>
    <w:rsid w:val="00F0085B"/>
    <w:rsid w:val="00F0184A"/>
    <w:rsid w:val="00F03F88"/>
    <w:rsid w:val="00F45AF2"/>
    <w:rsid w:val="00F4751E"/>
    <w:rsid w:val="00FA3E74"/>
    <w:rsid w:val="00FA4D94"/>
    <w:rsid w:val="00FE0003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457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otoprzetarg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24A7C-3AED-4A8F-AAE9-646F0119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</TotalTime>
  <Pages>3</Pages>
  <Words>766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103</cp:revision>
  <dcterms:created xsi:type="dcterms:W3CDTF">2013-11-07T10:24:00Z</dcterms:created>
  <dcterms:modified xsi:type="dcterms:W3CDTF">2024-04-02T07:04:00Z</dcterms:modified>
</cp:coreProperties>
</file>