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8F5ED5" w:rsidRDefault="005E5887" w:rsidP="00884761">
      <w:pPr>
        <w:spacing w:line="240" w:lineRule="auto"/>
        <w:rPr>
          <w:rFonts w:cstheme="minorHAnsi"/>
          <w:sz w:val="28"/>
          <w:szCs w:val="28"/>
        </w:rPr>
      </w:pPr>
    </w:p>
    <w:p w14:paraId="55EF6C63" w14:textId="77777777" w:rsidR="008F5ED5" w:rsidRPr="008F5ED5" w:rsidRDefault="008F5ED5" w:rsidP="00884761">
      <w:pPr>
        <w:spacing w:line="240" w:lineRule="auto"/>
        <w:jc w:val="center"/>
        <w:rPr>
          <w:rFonts w:cstheme="minorHAnsi"/>
          <w:b/>
        </w:rPr>
      </w:pPr>
    </w:p>
    <w:p w14:paraId="13F5473A" w14:textId="1098EE02" w:rsidR="00884761" w:rsidRPr="008F5ED5" w:rsidRDefault="00884761" w:rsidP="00884761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W Y K A Z</w:t>
      </w:r>
    </w:p>
    <w:p w14:paraId="09A29D27" w14:textId="709E4398" w:rsidR="00884761" w:rsidRPr="008F5ED5" w:rsidRDefault="00884761" w:rsidP="00884761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8F5ED5">
        <w:rPr>
          <w:rFonts w:cstheme="minorHAnsi"/>
          <w:color w:val="000000"/>
          <w:sz w:val="26"/>
          <w:szCs w:val="26"/>
        </w:rPr>
        <w:t>Na podstawie art. 35 ust. 1 i 2 ustawy z dnia 21 sierpnia 1997 r. o gospodarce nieruchomościami (Dz. U. z 202</w:t>
      </w:r>
      <w:r w:rsidR="00BB6285">
        <w:rPr>
          <w:rFonts w:cstheme="minorHAnsi"/>
          <w:color w:val="000000"/>
          <w:sz w:val="26"/>
          <w:szCs w:val="26"/>
        </w:rPr>
        <w:t>3</w:t>
      </w:r>
      <w:r w:rsidRPr="008F5ED5">
        <w:rPr>
          <w:rFonts w:cstheme="minorHAnsi"/>
          <w:color w:val="000000"/>
          <w:sz w:val="26"/>
          <w:szCs w:val="26"/>
        </w:rPr>
        <w:t xml:space="preserve"> r. poz. </w:t>
      </w:r>
      <w:r w:rsidR="00BB6285">
        <w:rPr>
          <w:rFonts w:cstheme="minorHAnsi"/>
          <w:color w:val="000000"/>
          <w:sz w:val="26"/>
          <w:szCs w:val="26"/>
        </w:rPr>
        <w:t>344</w:t>
      </w:r>
      <w:r w:rsidR="00F5536A">
        <w:rPr>
          <w:rFonts w:cstheme="minorHAnsi"/>
          <w:color w:val="000000"/>
          <w:sz w:val="26"/>
          <w:szCs w:val="26"/>
        </w:rPr>
        <w:t xml:space="preserve"> ze zm.</w:t>
      </w:r>
      <w:r w:rsidRPr="008F5ED5">
        <w:rPr>
          <w:rFonts w:cstheme="minorHAnsi"/>
          <w:color w:val="000000"/>
          <w:sz w:val="26"/>
          <w:szCs w:val="26"/>
        </w:rPr>
        <w:t>).</w:t>
      </w:r>
    </w:p>
    <w:p w14:paraId="7492DEAB" w14:textId="77777777" w:rsidR="00884761" w:rsidRPr="008F5ED5" w:rsidRDefault="00884761" w:rsidP="002C269A">
      <w:pPr>
        <w:pStyle w:val="Nagwek3"/>
        <w:spacing w:after="200"/>
        <w:rPr>
          <w:rFonts w:asciiTheme="minorHAnsi" w:hAnsiTheme="minorHAnsi" w:cstheme="minorHAnsi"/>
          <w:sz w:val="32"/>
          <w:szCs w:val="28"/>
        </w:rPr>
      </w:pPr>
      <w:r w:rsidRPr="008F5ED5">
        <w:rPr>
          <w:rFonts w:asciiTheme="minorHAnsi" w:hAnsiTheme="minorHAnsi" w:cstheme="minorHAnsi"/>
          <w:sz w:val="32"/>
          <w:szCs w:val="28"/>
        </w:rPr>
        <w:t>B U R M I S T R Z     Ś R E M U</w:t>
      </w:r>
    </w:p>
    <w:p w14:paraId="4C160784" w14:textId="6F6AB8D4" w:rsidR="0078516F" w:rsidRPr="00DD58CC" w:rsidRDefault="008F5ED5" w:rsidP="009B310E">
      <w:pPr>
        <w:pStyle w:val="Default"/>
        <w:jc w:val="both"/>
        <w:rPr>
          <w:sz w:val="28"/>
          <w:szCs w:val="28"/>
        </w:rPr>
      </w:pPr>
      <w:r w:rsidRPr="00DD58CC">
        <w:rPr>
          <w:rFonts w:asciiTheme="minorHAnsi" w:hAnsiTheme="minorHAnsi" w:cstheme="minorHAnsi"/>
          <w:sz w:val="28"/>
          <w:szCs w:val="28"/>
        </w:rPr>
        <w:t>podaje do publicznej wiadomości, że przeznaczon</w:t>
      </w:r>
      <w:r w:rsidR="00F5536A" w:rsidRPr="00DD58CC">
        <w:rPr>
          <w:rFonts w:asciiTheme="minorHAnsi" w:hAnsiTheme="minorHAnsi" w:cstheme="minorHAnsi"/>
          <w:sz w:val="28"/>
          <w:szCs w:val="28"/>
        </w:rPr>
        <w:t>e</w:t>
      </w:r>
      <w:r w:rsidRPr="00DD58CC">
        <w:rPr>
          <w:rFonts w:asciiTheme="minorHAnsi" w:hAnsiTheme="minorHAnsi" w:cstheme="minorHAnsi"/>
          <w:sz w:val="28"/>
          <w:szCs w:val="28"/>
        </w:rPr>
        <w:t xml:space="preserve"> został</w:t>
      </w:r>
      <w:r w:rsidR="00F5536A" w:rsidRPr="00DD58CC">
        <w:rPr>
          <w:rFonts w:asciiTheme="minorHAnsi" w:hAnsiTheme="minorHAnsi" w:cstheme="minorHAnsi"/>
          <w:sz w:val="28"/>
          <w:szCs w:val="28"/>
        </w:rPr>
        <w:t>y</w:t>
      </w:r>
      <w:r w:rsidRPr="00DD58CC">
        <w:rPr>
          <w:rFonts w:asciiTheme="minorHAnsi" w:hAnsiTheme="minorHAnsi" w:cstheme="minorHAnsi"/>
          <w:sz w:val="28"/>
          <w:szCs w:val="28"/>
        </w:rPr>
        <w:t xml:space="preserve"> do oddania w dzierżawę grunt</w:t>
      </w:r>
      <w:r w:rsidR="00F5536A" w:rsidRPr="00DD58CC">
        <w:rPr>
          <w:rFonts w:asciiTheme="minorHAnsi" w:hAnsiTheme="minorHAnsi" w:cstheme="minorHAnsi"/>
          <w:sz w:val="28"/>
          <w:szCs w:val="28"/>
        </w:rPr>
        <w:t>y</w:t>
      </w:r>
      <w:r w:rsidRPr="00DD58CC">
        <w:rPr>
          <w:rFonts w:asciiTheme="minorHAnsi" w:hAnsiTheme="minorHAnsi" w:cstheme="minorHAnsi"/>
          <w:sz w:val="28"/>
          <w:szCs w:val="28"/>
        </w:rPr>
        <w:t xml:space="preserve"> o</w:t>
      </w:r>
      <w:r w:rsidR="00F5536A" w:rsidRPr="00DD58CC">
        <w:rPr>
          <w:rFonts w:asciiTheme="minorHAnsi" w:hAnsiTheme="minorHAnsi" w:cstheme="minorHAnsi"/>
          <w:sz w:val="28"/>
          <w:szCs w:val="28"/>
        </w:rPr>
        <w:t xml:space="preserve"> łącznej</w:t>
      </w:r>
      <w:r w:rsidRPr="00DD58CC">
        <w:rPr>
          <w:rFonts w:asciiTheme="minorHAnsi" w:hAnsiTheme="minorHAnsi" w:cstheme="minorHAnsi"/>
          <w:sz w:val="28"/>
          <w:szCs w:val="28"/>
        </w:rPr>
        <w:t xml:space="preserve"> pow. </w:t>
      </w:r>
      <w:r w:rsidR="00F5536A" w:rsidRPr="00DD58CC">
        <w:rPr>
          <w:rFonts w:cstheme="minorHAnsi"/>
          <w:sz w:val="28"/>
          <w:szCs w:val="28"/>
        </w:rPr>
        <w:t>24</w:t>
      </w:r>
      <w:r w:rsidRPr="00DD58CC">
        <w:rPr>
          <w:rFonts w:cstheme="minorHAnsi"/>
          <w:sz w:val="28"/>
          <w:szCs w:val="28"/>
        </w:rPr>
        <w:t>0</w:t>
      </w:r>
      <w:r w:rsidRPr="00DD58CC">
        <w:rPr>
          <w:rFonts w:asciiTheme="minorHAnsi" w:hAnsiTheme="minorHAnsi" w:cstheme="minorHAnsi"/>
          <w:sz w:val="28"/>
          <w:szCs w:val="28"/>
        </w:rPr>
        <w:t>,0 m</w:t>
      </w:r>
      <w:r w:rsidRPr="00DD58CC">
        <w:rPr>
          <w:rFonts w:asciiTheme="minorHAnsi" w:hAnsiTheme="minorHAnsi" w:cstheme="minorHAnsi"/>
          <w:sz w:val="28"/>
          <w:szCs w:val="28"/>
          <w:vertAlign w:val="superscript"/>
        </w:rPr>
        <w:t>2</w:t>
      </w:r>
      <w:r w:rsidRPr="00DD58CC">
        <w:rPr>
          <w:rFonts w:asciiTheme="minorHAnsi" w:hAnsiTheme="minorHAnsi" w:cstheme="minorHAnsi"/>
          <w:sz w:val="28"/>
          <w:szCs w:val="28"/>
        </w:rPr>
        <w:t xml:space="preserve">, </w:t>
      </w:r>
      <w:r w:rsidR="0078516F" w:rsidRPr="00DD58CC">
        <w:rPr>
          <w:sz w:val="28"/>
          <w:szCs w:val="28"/>
        </w:rPr>
        <w:t xml:space="preserve">położone w Zbrudzewie, stanowiące działki oznaczone ewidencyjnymi numerami 159/4 i 207/6, zapisane w księdze wieczystej numer </w:t>
      </w:r>
      <w:proofErr w:type="spellStart"/>
      <w:r w:rsidR="0078516F" w:rsidRPr="00DD58CC">
        <w:rPr>
          <w:sz w:val="28"/>
          <w:szCs w:val="28"/>
        </w:rPr>
        <w:t>Kw</w:t>
      </w:r>
      <w:proofErr w:type="spellEnd"/>
      <w:r w:rsidR="0078516F" w:rsidRPr="00DD58CC">
        <w:rPr>
          <w:sz w:val="28"/>
          <w:szCs w:val="28"/>
        </w:rPr>
        <w:t xml:space="preserve"> PO1M/00022936/1, oraz działkę oznaczoną ewidencyjnym numerem 205/2, </w:t>
      </w:r>
      <w:r w:rsidR="0078516F" w:rsidRPr="00DD58CC">
        <w:rPr>
          <w:rFonts w:asciiTheme="minorHAnsi" w:hAnsiTheme="minorHAnsi" w:cstheme="minorHAnsi"/>
          <w:sz w:val="28"/>
          <w:szCs w:val="28"/>
        </w:rPr>
        <w:t>zapisan</w:t>
      </w:r>
      <w:r w:rsidR="00DD58CC" w:rsidRPr="00DD58CC">
        <w:rPr>
          <w:rFonts w:asciiTheme="minorHAnsi" w:hAnsiTheme="minorHAnsi" w:cstheme="minorHAnsi"/>
          <w:sz w:val="28"/>
          <w:szCs w:val="28"/>
        </w:rPr>
        <w:t>ą</w:t>
      </w:r>
      <w:r w:rsidR="0078516F" w:rsidRPr="00DD58CC">
        <w:rPr>
          <w:rFonts w:asciiTheme="minorHAnsi" w:hAnsiTheme="minorHAnsi" w:cstheme="minorHAnsi"/>
          <w:sz w:val="28"/>
          <w:szCs w:val="28"/>
        </w:rPr>
        <w:t xml:space="preserve"> w księdze wieczystej numer </w:t>
      </w:r>
      <w:proofErr w:type="spellStart"/>
      <w:r w:rsidR="0078516F" w:rsidRPr="00DD58CC">
        <w:rPr>
          <w:sz w:val="28"/>
          <w:szCs w:val="28"/>
        </w:rPr>
        <w:t>Kw</w:t>
      </w:r>
      <w:proofErr w:type="spellEnd"/>
      <w:r w:rsidR="0078516F" w:rsidRPr="00DD58CC">
        <w:rPr>
          <w:sz w:val="28"/>
          <w:szCs w:val="28"/>
        </w:rPr>
        <w:t xml:space="preserve"> PO1M/00016120/3.</w:t>
      </w:r>
      <w:r w:rsidR="009B310E" w:rsidRPr="00DD58CC">
        <w:rPr>
          <w:sz w:val="28"/>
          <w:szCs w:val="28"/>
        </w:rPr>
        <w:t xml:space="preserve"> </w:t>
      </w:r>
      <w:r w:rsidR="009B310E" w:rsidRPr="00DD58CC">
        <w:rPr>
          <w:rFonts w:asciiTheme="minorHAnsi" w:hAnsiTheme="minorHAnsi" w:cstheme="minorHAnsi"/>
          <w:sz w:val="28"/>
          <w:szCs w:val="28"/>
        </w:rPr>
        <w:t>Grunt</w:t>
      </w:r>
      <w:r w:rsidR="009D2EFB" w:rsidRPr="00DD58CC">
        <w:rPr>
          <w:rFonts w:asciiTheme="minorHAnsi" w:hAnsiTheme="minorHAnsi" w:cstheme="minorHAnsi"/>
          <w:sz w:val="28"/>
          <w:szCs w:val="28"/>
        </w:rPr>
        <w:t>y</w:t>
      </w:r>
      <w:r w:rsidR="009B310E" w:rsidRPr="00DD58CC">
        <w:rPr>
          <w:rFonts w:asciiTheme="minorHAnsi" w:hAnsiTheme="minorHAnsi" w:cstheme="minorHAnsi"/>
          <w:sz w:val="28"/>
          <w:szCs w:val="28"/>
        </w:rPr>
        <w:t xml:space="preserve"> zostan</w:t>
      </w:r>
      <w:r w:rsidR="009D2EFB" w:rsidRPr="00DD58CC">
        <w:rPr>
          <w:rFonts w:asciiTheme="minorHAnsi" w:hAnsiTheme="minorHAnsi" w:cstheme="minorHAnsi"/>
          <w:sz w:val="28"/>
          <w:szCs w:val="28"/>
        </w:rPr>
        <w:t>ą</w:t>
      </w:r>
      <w:r w:rsidR="009B310E" w:rsidRPr="00DD58CC">
        <w:rPr>
          <w:rFonts w:asciiTheme="minorHAnsi" w:hAnsiTheme="minorHAnsi" w:cstheme="minorHAnsi"/>
          <w:sz w:val="28"/>
          <w:szCs w:val="28"/>
        </w:rPr>
        <w:t xml:space="preserve"> oddan</w:t>
      </w:r>
      <w:r w:rsidR="009D2EFB" w:rsidRPr="00DD58CC">
        <w:rPr>
          <w:rFonts w:asciiTheme="minorHAnsi" w:hAnsiTheme="minorHAnsi" w:cstheme="minorHAnsi"/>
          <w:sz w:val="28"/>
          <w:szCs w:val="28"/>
        </w:rPr>
        <w:t>e</w:t>
      </w:r>
      <w:r w:rsidR="009B310E" w:rsidRPr="00DD58CC">
        <w:rPr>
          <w:rFonts w:asciiTheme="minorHAnsi" w:hAnsiTheme="minorHAnsi" w:cstheme="minorHAnsi"/>
          <w:sz w:val="28"/>
          <w:szCs w:val="28"/>
        </w:rPr>
        <w:t xml:space="preserve"> w dzierżawę</w:t>
      </w:r>
      <w:r w:rsidR="003F4C6B">
        <w:rPr>
          <w:rFonts w:asciiTheme="minorHAnsi" w:hAnsiTheme="minorHAnsi" w:cstheme="minorHAnsi"/>
          <w:sz w:val="28"/>
          <w:szCs w:val="28"/>
        </w:rPr>
        <w:t>,</w:t>
      </w:r>
      <w:r w:rsidR="009B310E" w:rsidRPr="00DD58CC">
        <w:rPr>
          <w:rFonts w:asciiTheme="minorHAnsi" w:hAnsiTheme="minorHAnsi" w:cstheme="minorHAnsi"/>
          <w:sz w:val="28"/>
          <w:szCs w:val="28"/>
        </w:rPr>
        <w:t xml:space="preserve"> w trybie bezprzetargowym, na </w:t>
      </w:r>
      <w:r w:rsidR="009B310E" w:rsidRPr="00DD58CC">
        <w:rPr>
          <w:sz w:val="28"/>
          <w:szCs w:val="28"/>
        </w:rPr>
        <w:t xml:space="preserve"> poprawienia warunków zagospodarowania nieruchomości przyległej</w:t>
      </w:r>
      <w:r w:rsidR="009B310E" w:rsidRPr="00DD58CC">
        <w:rPr>
          <w:rFonts w:asciiTheme="minorHAnsi" w:hAnsiTheme="minorHAnsi" w:cstheme="minorHAnsi"/>
          <w:sz w:val="28"/>
          <w:szCs w:val="28"/>
        </w:rPr>
        <w:t>.</w:t>
      </w:r>
    </w:p>
    <w:p w14:paraId="6024215A" w14:textId="77777777" w:rsidR="008F5ED5" w:rsidRPr="008F5ED5" w:rsidRDefault="008F5ED5" w:rsidP="008F5ED5">
      <w:pPr>
        <w:spacing w:after="0" w:line="240" w:lineRule="auto"/>
        <w:jc w:val="center"/>
        <w:rPr>
          <w:rFonts w:cstheme="minorHAnsi"/>
          <w:sz w:val="16"/>
          <w:szCs w:val="16"/>
        </w:rPr>
      </w:pPr>
    </w:p>
    <w:p w14:paraId="65205E06" w14:textId="29913B82" w:rsidR="008F5ED5" w:rsidRPr="00DD58CC" w:rsidRDefault="008F5ED5" w:rsidP="008F5ED5">
      <w:pPr>
        <w:tabs>
          <w:tab w:val="left" w:pos="3969"/>
          <w:tab w:val="left" w:pos="4962"/>
        </w:tabs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DD58CC">
        <w:rPr>
          <w:rFonts w:cstheme="minorHAnsi"/>
          <w:b/>
          <w:sz w:val="28"/>
          <w:szCs w:val="28"/>
        </w:rPr>
        <w:t>Przeznaczenie grunt</w:t>
      </w:r>
      <w:r w:rsidR="00D824D7" w:rsidRPr="00DD58CC">
        <w:rPr>
          <w:rFonts w:cstheme="minorHAnsi"/>
          <w:b/>
          <w:sz w:val="28"/>
          <w:szCs w:val="28"/>
        </w:rPr>
        <w:t>ów</w:t>
      </w:r>
      <w:r w:rsidRPr="00DD58CC">
        <w:rPr>
          <w:rFonts w:cstheme="minorHAnsi"/>
          <w:b/>
          <w:sz w:val="28"/>
          <w:szCs w:val="28"/>
        </w:rPr>
        <w:t xml:space="preserve"> i sposób </w:t>
      </w:r>
      <w:r w:rsidR="00D824D7" w:rsidRPr="00DD58CC">
        <w:rPr>
          <w:rFonts w:cstheme="minorHAnsi"/>
          <w:b/>
          <w:sz w:val="28"/>
          <w:szCs w:val="28"/>
        </w:rPr>
        <w:t>ich</w:t>
      </w:r>
      <w:r w:rsidRPr="00DD58CC">
        <w:rPr>
          <w:rFonts w:cstheme="minorHAnsi"/>
          <w:b/>
          <w:sz w:val="28"/>
          <w:szCs w:val="28"/>
        </w:rPr>
        <w:t xml:space="preserve"> zagospodarowania</w:t>
      </w:r>
    </w:p>
    <w:p w14:paraId="1C801F6A" w14:textId="7FC6C41B" w:rsidR="003B7204" w:rsidRPr="00DD58CC" w:rsidRDefault="00CE229B" w:rsidP="008F5ED5">
      <w:pPr>
        <w:numPr>
          <w:ilvl w:val="0"/>
          <w:numId w:val="2"/>
        </w:numPr>
        <w:tabs>
          <w:tab w:val="clear" w:pos="720"/>
          <w:tab w:val="num" w:pos="280"/>
          <w:tab w:val="left" w:pos="3969"/>
          <w:tab w:val="left" w:pos="4962"/>
        </w:tabs>
        <w:spacing w:after="0" w:line="240" w:lineRule="auto"/>
        <w:ind w:left="280" w:hanging="280"/>
        <w:jc w:val="both"/>
        <w:rPr>
          <w:rFonts w:cstheme="minorHAnsi"/>
          <w:color w:val="FF0000"/>
          <w:sz w:val="28"/>
          <w:szCs w:val="28"/>
        </w:rPr>
      </w:pPr>
      <w:r w:rsidRPr="00DD58CC">
        <w:rPr>
          <w:sz w:val="28"/>
          <w:szCs w:val="28"/>
        </w:rPr>
        <w:t>D</w:t>
      </w:r>
      <w:r w:rsidR="003B7204" w:rsidRPr="00DD58CC">
        <w:rPr>
          <w:sz w:val="28"/>
          <w:szCs w:val="28"/>
        </w:rPr>
        <w:t>la przedmiotowych gruntów nie obowiązuje miejscowy plan zagospodarowania przestrzennego. W studium uwarunkowań i kierunków zagospodarowania przestrzennego gminy Śrem ww. grunty znajdują się na terenie wielofunkcyjnej zabudowy wiejskiej,</w:t>
      </w:r>
    </w:p>
    <w:p w14:paraId="689B3122" w14:textId="1B27FA74" w:rsidR="008F5ED5" w:rsidRPr="00DD58CC" w:rsidRDefault="008F5ED5" w:rsidP="008F5ED5">
      <w:pPr>
        <w:numPr>
          <w:ilvl w:val="0"/>
          <w:numId w:val="2"/>
        </w:numPr>
        <w:tabs>
          <w:tab w:val="clear" w:pos="720"/>
          <w:tab w:val="num" w:pos="280"/>
          <w:tab w:val="left" w:pos="3969"/>
          <w:tab w:val="left" w:pos="4962"/>
        </w:tabs>
        <w:spacing w:after="0" w:line="240" w:lineRule="auto"/>
        <w:ind w:left="280" w:hanging="280"/>
        <w:jc w:val="both"/>
        <w:rPr>
          <w:rFonts w:cstheme="minorHAnsi"/>
          <w:color w:val="FF0000"/>
          <w:sz w:val="28"/>
          <w:szCs w:val="28"/>
        </w:rPr>
      </w:pPr>
      <w:r w:rsidRPr="00DD58CC">
        <w:rPr>
          <w:rFonts w:cstheme="minorHAnsi"/>
          <w:sz w:val="28"/>
          <w:szCs w:val="28"/>
        </w:rPr>
        <w:t>grunt</w:t>
      </w:r>
      <w:r w:rsidR="00D824D7" w:rsidRPr="00DD58CC">
        <w:rPr>
          <w:rFonts w:cstheme="minorHAnsi"/>
          <w:sz w:val="28"/>
          <w:szCs w:val="28"/>
        </w:rPr>
        <w:t>y</w:t>
      </w:r>
      <w:r w:rsidRPr="00DD58CC">
        <w:rPr>
          <w:rFonts w:cstheme="minorHAnsi"/>
          <w:sz w:val="28"/>
          <w:szCs w:val="28"/>
        </w:rPr>
        <w:t xml:space="preserve"> przeznaczon</w:t>
      </w:r>
      <w:r w:rsidR="00D824D7" w:rsidRPr="00DD58CC">
        <w:rPr>
          <w:rFonts w:cstheme="minorHAnsi"/>
          <w:sz w:val="28"/>
          <w:szCs w:val="28"/>
        </w:rPr>
        <w:t>e są</w:t>
      </w:r>
      <w:r w:rsidR="00FE146F" w:rsidRPr="00DD58CC">
        <w:rPr>
          <w:rFonts w:cstheme="minorHAnsi"/>
          <w:sz w:val="28"/>
          <w:szCs w:val="28"/>
        </w:rPr>
        <w:t xml:space="preserve"> </w:t>
      </w:r>
      <w:r w:rsidR="0065020D" w:rsidRPr="00DD58CC">
        <w:rPr>
          <w:rFonts w:cstheme="minorHAnsi"/>
          <w:sz w:val="28"/>
          <w:szCs w:val="28"/>
        </w:rPr>
        <w:t>w części</w:t>
      </w:r>
      <w:r w:rsidRPr="00DD58CC">
        <w:rPr>
          <w:rFonts w:cstheme="minorHAnsi"/>
          <w:sz w:val="28"/>
          <w:szCs w:val="28"/>
        </w:rPr>
        <w:t xml:space="preserve"> na zieleń rekreacyjną</w:t>
      </w:r>
      <w:r w:rsidR="0065020D" w:rsidRPr="00DD58CC">
        <w:rPr>
          <w:rFonts w:cstheme="minorHAnsi"/>
          <w:sz w:val="28"/>
          <w:szCs w:val="28"/>
        </w:rPr>
        <w:t xml:space="preserve"> (pow. 220,0 m</w:t>
      </w:r>
      <w:r w:rsidR="0065020D" w:rsidRPr="00DD58CC">
        <w:rPr>
          <w:rFonts w:cstheme="minorHAnsi"/>
          <w:sz w:val="28"/>
          <w:szCs w:val="28"/>
          <w:vertAlign w:val="superscript"/>
        </w:rPr>
        <w:t>2</w:t>
      </w:r>
      <w:r w:rsidR="0065020D" w:rsidRPr="00DD58CC">
        <w:rPr>
          <w:rFonts w:cstheme="minorHAnsi"/>
          <w:sz w:val="28"/>
          <w:szCs w:val="28"/>
        </w:rPr>
        <w:t xml:space="preserve">), </w:t>
      </w:r>
      <w:r w:rsidR="00DD58CC">
        <w:rPr>
          <w:rFonts w:cstheme="minorHAnsi"/>
          <w:sz w:val="28"/>
          <w:szCs w:val="28"/>
        </w:rPr>
        <w:br/>
      </w:r>
      <w:r w:rsidR="0065020D" w:rsidRPr="00DD58CC">
        <w:rPr>
          <w:rFonts w:cstheme="minorHAnsi"/>
          <w:sz w:val="28"/>
          <w:szCs w:val="28"/>
        </w:rPr>
        <w:t>a w części na cele garażowe (pow. 20,0 m</w:t>
      </w:r>
      <w:r w:rsidR="0065020D" w:rsidRPr="00DD58CC">
        <w:rPr>
          <w:rFonts w:cstheme="minorHAnsi"/>
          <w:sz w:val="28"/>
          <w:szCs w:val="28"/>
          <w:vertAlign w:val="superscript"/>
        </w:rPr>
        <w:t>2</w:t>
      </w:r>
      <w:r w:rsidR="0065020D" w:rsidRPr="00DD58CC">
        <w:rPr>
          <w:rFonts w:cstheme="minorHAnsi"/>
          <w:sz w:val="28"/>
          <w:szCs w:val="28"/>
        </w:rPr>
        <w:t>)</w:t>
      </w:r>
      <w:r w:rsidRPr="00DD58CC">
        <w:rPr>
          <w:rFonts w:cstheme="minorHAnsi"/>
          <w:sz w:val="28"/>
          <w:szCs w:val="28"/>
        </w:rPr>
        <w:t>.</w:t>
      </w:r>
    </w:p>
    <w:p w14:paraId="5A6BDA1B" w14:textId="77777777" w:rsidR="008F5ED5" w:rsidRPr="008F5ED5" w:rsidRDefault="008F5ED5" w:rsidP="008F5ED5">
      <w:pPr>
        <w:tabs>
          <w:tab w:val="left" w:pos="3969"/>
          <w:tab w:val="left" w:pos="4962"/>
        </w:tabs>
        <w:spacing w:after="0" w:line="240" w:lineRule="auto"/>
        <w:jc w:val="center"/>
        <w:rPr>
          <w:rFonts w:cstheme="minorHAnsi"/>
          <w:sz w:val="18"/>
          <w:szCs w:val="18"/>
        </w:rPr>
      </w:pPr>
    </w:p>
    <w:p w14:paraId="5EEA6834" w14:textId="1C24D101" w:rsidR="008F5ED5" w:rsidRPr="00DD58CC" w:rsidRDefault="008F5ED5" w:rsidP="008F5ED5">
      <w:pPr>
        <w:pStyle w:val="Nagwek1"/>
        <w:spacing w:before="0" w:line="240" w:lineRule="auto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DD58C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Wysokość i termin wnoszenia opłat</w:t>
      </w:r>
      <w:r w:rsidRPr="00DD58C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ab/>
      </w:r>
    </w:p>
    <w:p w14:paraId="7F5F2C4A" w14:textId="70F3FBDD" w:rsidR="006E61B8" w:rsidRPr="00DD58CC" w:rsidRDefault="008F5ED5" w:rsidP="006E61B8">
      <w:pPr>
        <w:spacing w:after="0" w:line="240" w:lineRule="auto"/>
        <w:ind w:hanging="1"/>
        <w:jc w:val="both"/>
        <w:rPr>
          <w:rFonts w:cstheme="minorHAnsi"/>
          <w:color w:val="000000"/>
          <w:sz w:val="28"/>
          <w:szCs w:val="28"/>
        </w:rPr>
      </w:pPr>
      <w:r w:rsidRPr="00DD58CC">
        <w:rPr>
          <w:rFonts w:cstheme="minorHAnsi"/>
          <w:sz w:val="28"/>
          <w:szCs w:val="28"/>
        </w:rPr>
        <w:t xml:space="preserve">Czynsz dzierżawny wynosić będzie </w:t>
      </w:r>
      <w:r w:rsidR="006E61B8" w:rsidRPr="00DD58CC">
        <w:rPr>
          <w:sz w:val="28"/>
          <w:szCs w:val="28"/>
        </w:rPr>
        <w:t xml:space="preserve">447,40 zł </w:t>
      </w:r>
      <w:r w:rsidRPr="00DD58CC">
        <w:rPr>
          <w:rFonts w:cstheme="minorHAnsi"/>
          <w:bCs/>
          <w:sz w:val="28"/>
          <w:szCs w:val="28"/>
        </w:rPr>
        <w:t xml:space="preserve">(słownie: </w:t>
      </w:r>
      <w:r w:rsidR="006E61B8" w:rsidRPr="00DD58CC">
        <w:rPr>
          <w:rFonts w:cstheme="minorHAnsi"/>
          <w:bCs/>
          <w:sz w:val="28"/>
          <w:szCs w:val="28"/>
        </w:rPr>
        <w:t>czterysta czterdzieści siedem</w:t>
      </w:r>
      <w:r w:rsidR="00216A2D" w:rsidRPr="00DD58CC">
        <w:rPr>
          <w:rFonts w:cstheme="minorHAnsi"/>
          <w:bCs/>
          <w:sz w:val="28"/>
          <w:szCs w:val="28"/>
        </w:rPr>
        <w:t xml:space="preserve"> </w:t>
      </w:r>
      <w:r w:rsidRPr="00DD58CC">
        <w:rPr>
          <w:rFonts w:cstheme="minorHAnsi"/>
          <w:bCs/>
          <w:sz w:val="28"/>
          <w:szCs w:val="28"/>
        </w:rPr>
        <w:t xml:space="preserve">złotych </w:t>
      </w:r>
      <w:r w:rsidR="006E61B8" w:rsidRPr="00DD58CC">
        <w:rPr>
          <w:rFonts w:cstheme="minorHAnsi"/>
          <w:bCs/>
          <w:sz w:val="28"/>
          <w:szCs w:val="28"/>
        </w:rPr>
        <w:t>4</w:t>
      </w:r>
      <w:r w:rsidRPr="00DD58CC">
        <w:rPr>
          <w:rFonts w:cstheme="minorHAnsi"/>
          <w:bCs/>
          <w:sz w:val="28"/>
          <w:szCs w:val="28"/>
        </w:rPr>
        <w:t xml:space="preserve">0/100) </w:t>
      </w:r>
      <w:r w:rsidR="00216A2D" w:rsidRPr="00DD58CC">
        <w:rPr>
          <w:rFonts w:cstheme="minorHAnsi"/>
          <w:bCs/>
          <w:sz w:val="28"/>
          <w:szCs w:val="28"/>
        </w:rPr>
        <w:t xml:space="preserve">kwartalnie </w:t>
      </w:r>
      <w:r w:rsidRPr="00DD58CC">
        <w:rPr>
          <w:rFonts w:cstheme="minorHAnsi"/>
          <w:bCs/>
          <w:sz w:val="28"/>
          <w:szCs w:val="28"/>
        </w:rPr>
        <w:t>plus należny podatek VAT i</w:t>
      </w:r>
      <w:r w:rsidRPr="00DD58CC">
        <w:rPr>
          <w:rFonts w:cstheme="minorHAnsi"/>
          <w:sz w:val="28"/>
          <w:szCs w:val="28"/>
        </w:rPr>
        <w:t xml:space="preserve"> płatny będzie do 10 dnia każdego miesiąca</w:t>
      </w:r>
      <w:r w:rsidR="00216A2D" w:rsidRPr="00DD58CC">
        <w:rPr>
          <w:rFonts w:cstheme="minorHAnsi"/>
          <w:sz w:val="28"/>
          <w:szCs w:val="28"/>
        </w:rPr>
        <w:t xml:space="preserve"> rozpoczynającego kwartał</w:t>
      </w:r>
      <w:r w:rsidRPr="00DD58CC">
        <w:rPr>
          <w:rFonts w:cstheme="minorHAnsi"/>
          <w:sz w:val="28"/>
          <w:szCs w:val="28"/>
        </w:rPr>
        <w:t xml:space="preserve">. </w:t>
      </w:r>
      <w:r w:rsidR="0006228F" w:rsidRPr="00DD58CC">
        <w:rPr>
          <w:rFonts w:cstheme="minorHAnsi"/>
          <w:color w:val="000000"/>
          <w:sz w:val="28"/>
          <w:szCs w:val="28"/>
        </w:rPr>
        <w:t>Dzierżawca</w:t>
      </w:r>
      <w:r w:rsidRPr="00DD58CC">
        <w:rPr>
          <w:rFonts w:cstheme="minorHAnsi"/>
          <w:color w:val="000000"/>
          <w:sz w:val="28"/>
          <w:szCs w:val="28"/>
        </w:rPr>
        <w:t xml:space="preserve"> zostanie również obciążony podatkiem od nieruchomości.</w:t>
      </w:r>
    </w:p>
    <w:p w14:paraId="1DAF98EB" w14:textId="77777777" w:rsidR="006E61B8" w:rsidRDefault="006E61B8" w:rsidP="006E61B8">
      <w:pPr>
        <w:spacing w:after="0" w:line="240" w:lineRule="auto"/>
        <w:ind w:hanging="1"/>
        <w:jc w:val="both"/>
        <w:rPr>
          <w:rFonts w:cstheme="minorHAnsi"/>
          <w:color w:val="000000"/>
          <w:sz w:val="27"/>
          <w:szCs w:val="27"/>
        </w:rPr>
      </w:pPr>
    </w:p>
    <w:p w14:paraId="6170DFE0" w14:textId="01330767" w:rsidR="008F5ED5" w:rsidRPr="00DD58CC" w:rsidRDefault="008F5ED5" w:rsidP="006E61B8">
      <w:pPr>
        <w:spacing w:after="0" w:line="240" w:lineRule="auto"/>
        <w:ind w:hanging="1"/>
        <w:jc w:val="both"/>
        <w:rPr>
          <w:rFonts w:cstheme="minorHAnsi"/>
          <w:color w:val="000000"/>
          <w:sz w:val="28"/>
          <w:szCs w:val="28"/>
        </w:rPr>
      </w:pPr>
      <w:r w:rsidRPr="00DD58CC">
        <w:rPr>
          <w:rFonts w:cstheme="minorHAnsi"/>
          <w:b/>
          <w:sz w:val="28"/>
          <w:szCs w:val="28"/>
        </w:rPr>
        <w:t>Czas zawarcia umowy</w:t>
      </w:r>
    </w:p>
    <w:p w14:paraId="42499148" w14:textId="0F8580A6" w:rsidR="008F5ED5" w:rsidRPr="00DD58CC" w:rsidRDefault="008F5ED5" w:rsidP="008F5ED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sz w:val="28"/>
          <w:szCs w:val="28"/>
        </w:rPr>
      </w:pPr>
      <w:r w:rsidRPr="00DD58CC">
        <w:rPr>
          <w:rFonts w:cstheme="minorHAnsi"/>
          <w:sz w:val="28"/>
          <w:szCs w:val="28"/>
        </w:rPr>
        <w:t xml:space="preserve">Umowa </w:t>
      </w:r>
      <w:r w:rsidR="0006228F" w:rsidRPr="00DD58CC">
        <w:rPr>
          <w:rFonts w:cstheme="minorHAnsi"/>
          <w:sz w:val="28"/>
          <w:szCs w:val="28"/>
        </w:rPr>
        <w:t>dzierżawy</w:t>
      </w:r>
      <w:r w:rsidRPr="00DD58CC">
        <w:rPr>
          <w:rFonts w:cstheme="minorHAnsi"/>
          <w:sz w:val="28"/>
          <w:szCs w:val="28"/>
        </w:rPr>
        <w:t xml:space="preserve"> zostanie zawarta na czas nieoznaczony.</w:t>
      </w:r>
    </w:p>
    <w:p w14:paraId="1B574921" w14:textId="77777777" w:rsidR="008F5ED5" w:rsidRPr="008F5ED5" w:rsidRDefault="008F5ED5" w:rsidP="008F5ED5">
      <w:pPr>
        <w:pStyle w:val="Tekstpodstawowy2"/>
        <w:tabs>
          <w:tab w:val="left" w:pos="4962"/>
        </w:tabs>
        <w:spacing w:after="0" w:line="240" w:lineRule="auto"/>
        <w:rPr>
          <w:rFonts w:cstheme="minorHAnsi"/>
          <w:sz w:val="18"/>
          <w:szCs w:val="18"/>
        </w:rPr>
      </w:pPr>
    </w:p>
    <w:p w14:paraId="7E9D45E2" w14:textId="77777777" w:rsidR="008F5ED5" w:rsidRPr="00DD58CC" w:rsidRDefault="008F5ED5" w:rsidP="008F5ED5">
      <w:pPr>
        <w:tabs>
          <w:tab w:val="left" w:pos="0"/>
          <w:tab w:val="left" w:pos="4962"/>
        </w:tabs>
        <w:spacing w:after="0" w:line="240" w:lineRule="auto"/>
        <w:jc w:val="both"/>
        <w:rPr>
          <w:rFonts w:cstheme="minorHAnsi"/>
          <w:b/>
          <w:sz w:val="28"/>
          <w:szCs w:val="28"/>
        </w:rPr>
      </w:pPr>
      <w:r w:rsidRPr="00DD58CC">
        <w:rPr>
          <w:rFonts w:cstheme="minorHAnsi"/>
          <w:b/>
          <w:sz w:val="28"/>
          <w:szCs w:val="28"/>
        </w:rPr>
        <w:t>Aktualizacja wysokości czynszu</w:t>
      </w:r>
    </w:p>
    <w:p w14:paraId="76F9186D" w14:textId="309DA3EB" w:rsidR="00884761" w:rsidRPr="00DD58CC" w:rsidRDefault="00CE229B" w:rsidP="00884761">
      <w:pPr>
        <w:pStyle w:val="Nagwek2"/>
        <w:rPr>
          <w:rFonts w:asciiTheme="minorHAnsi" w:hAnsiTheme="minorHAnsi" w:cstheme="minorHAnsi"/>
          <w:b w:val="0"/>
          <w:bCs w:val="0"/>
          <w:sz w:val="28"/>
          <w:szCs w:val="28"/>
        </w:rPr>
      </w:pPr>
      <w:r w:rsidRPr="00DD58CC">
        <w:rPr>
          <w:rFonts w:asciiTheme="minorHAnsi" w:hAnsiTheme="minorHAnsi" w:cstheme="minorHAnsi"/>
          <w:b w:val="0"/>
          <w:bCs w:val="0"/>
          <w:color w:val="000000"/>
          <w:sz w:val="28"/>
          <w:szCs w:val="28"/>
        </w:rPr>
        <w:t xml:space="preserve">Stawka czynszowa będzie waloryzowana każdego roku kalendarzowego na podstawie średniorocznego wskaźnika wzrostu cen towarów i usług konsumpcyjnych ogółem za okres całego poprzedniego roku ogłaszanego przez Główny Urząd Statystyczny. </w:t>
      </w:r>
      <w:r w:rsidRPr="00DD58CC">
        <w:rPr>
          <w:rFonts w:asciiTheme="minorHAnsi" w:hAnsiTheme="minorHAnsi" w:cstheme="minorHAnsi"/>
          <w:b w:val="0"/>
          <w:bCs w:val="0"/>
          <w:sz w:val="28"/>
          <w:szCs w:val="28"/>
        </w:rPr>
        <w:t>Waloryzacja następować będzie z dniem 1 stycznia każdego roku, nie wcześniej jednak niż po upływie 12 miesięcy od dnia zawarcia umowy dzierżawy.</w:t>
      </w:r>
    </w:p>
    <w:p w14:paraId="5B40CD35" w14:textId="77777777" w:rsidR="00CE229B" w:rsidRPr="00CE229B" w:rsidRDefault="00CE229B" w:rsidP="00CE229B">
      <w:pPr>
        <w:rPr>
          <w:lang w:eastAsia="pl-PL"/>
        </w:rPr>
      </w:pPr>
    </w:p>
    <w:p w14:paraId="4D2B076E" w14:textId="3808A4AC" w:rsidR="00884761" w:rsidRPr="00DD58CC" w:rsidRDefault="00884761" w:rsidP="00884761">
      <w:pPr>
        <w:pStyle w:val="Nagwek2"/>
        <w:rPr>
          <w:rFonts w:asciiTheme="minorHAnsi" w:hAnsiTheme="minorHAnsi" w:cstheme="minorHAnsi"/>
          <w:color w:val="000000"/>
          <w:sz w:val="28"/>
          <w:szCs w:val="28"/>
        </w:rPr>
      </w:pPr>
      <w:r w:rsidRPr="00DD58CC">
        <w:rPr>
          <w:rFonts w:asciiTheme="minorHAnsi" w:hAnsiTheme="minorHAnsi" w:cstheme="minorHAnsi"/>
          <w:color w:val="000000"/>
          <w:sz w:val="28"/>
          <w:szCs w:val="28"/>
        </w:rPr>
        <w:lastRenderedPageBreak/>
        <w:t>Bliższych informacji w powyższej sprawie udziela Zespół Gospodarki Nieruchomościami Urzędu Miejskiego w Śremie, Pl. 20 Października 1, tel. 61 28 47 169.</w:t>
      </w:r>
    </w:p>
    <w:p w14:paraId="06C8EE4A" w14:textId="77777777" w:rsidR="00884761" w:rsidRPr="008F5ED5" w:rsidRDefault="00884761" w:rsidP="00884761">
      <w:pPr>
        <w:pStyle w:val="Nagwek2"/>
        <w:rPr>
          <w:rFonts w:asciiTheme="minorHAnsi" w:hAnsiTheme="minorHAnsi" w:cstheme="minorHAnsi"/>
          <w:sz w:val="27"/>
          <w:szCs w:val="27"/>
        </w:rPr>
      </w:pPr>
    </w:p>
    <w:p w14:paraId="656A52DD" w14:textId="77777777" w:rsidR="00884761" w:rsidRPr="008F5ED5" w:rsidRDefault="00884761" w:rsidP="00884761">
      <w:pPr>
        <w:spacing w:line="240" w:lineRule="auto"/>
        <w:rPr>
          <w:rFonts w:cstheme="minorHAnsi"/>
        </w:rPr>
      </w:pPr>
    </w:p>
    <w:p w14:paraId="3AF9DB27" w14:textId="2A7F5C6B" w:rsidR="00884761" w:rsidRPr="008F5ED5" w:rsidRDefault="00884761" w:rsidP="00884761">
      <w:pPr>
        <w:spacing w:line="240" w:lineRule="auto"/>
        <w:rPr>
          <w:rFonts w:cstheme="minorHAnsi"/>
        </w:rPr>
      </w:pPr>
    </w:p>
    <w:p w14:paraId="1E592C1B" w14:textId="6A7C3D07" w:rsidR="00884761" w:rsidRPr="008F5ED5" w:rsidRDefault="00884761" w:rsidP="00884761">
      <w:pPr>
        <w:spacing w:line="240" w:lineRule="auto"/>
        <w:rPr>
          <w:rFonts w:cstheme="minorHAnsi"/>
        </w:rPr>
      </w:pPr>
    </w:p>
    <w:p w14:paraId="5DFDBF7B" w14:textId="3242CCDD" w:rsidR="00884761" w:rsidRPr="008F5ED5" w:rsidRDefault="00884761" w:rsidP="00884761">
      <w:pPr>
        <w:spacing w:line="240" w:lineRule="auto"/>
        <w:jc w:val="both"/>
        <w:rPr>
          <w:rFonts w:cstheme="minorHAnsi"/>
          <w:sz w:val="20"/>
        </w:rPr>
      </w:pPr>
    </w:p>
    <w:p w14:paraId="27D3FC1A" w14:textId="47952DE5" w:rsidR="002C269A" w:rsidRPr="008F5ED5" w:rsidRDefault="002C269A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D5A87D6" w14:textId="0042022D" w:rsidR="00BE6544" w:rsidRPr="008F5ED5" w:rsidRDefault="00BE6544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5D7166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112474C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4EDF870" w14:textId="54B0303B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6583F4E3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1DEB43D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3EB34D0B" w14:textId="21A6598C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0DABEB9" w14:textId="606D99E5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06B5204D" w14:textId="2A5A740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666F08DC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26A7F6FA" w14:textId="5CAD8A9E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835E1CA" w14:textId="7C84A809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C11625B" w14:textId="6B220CC7" w:rsidR="0043468C" w:rsidRDefault="00DD58C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6AD1EB4A" wp14:editId="2CCF0FD7">
                <wp:simplePos x="0" y="0"/>
                <wp:positionH relativeFrom="column">
                  <wp:posOffset>248920</wp:posOffset>
                </wp:positionH>
                <wp:positionV relativeFrom="paragraph">
                  <wp:posOffset>259715</wp:posOffset>
                </wp:positionV>
                <wp:extent cx="2437240" cy="383540"/>
                <wp:effectExtent l="0" t="0" r="1270" b="254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7240" cy="383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2CF91" w14:textId="41DFE62C" w:rsidR="00884761" w:rsidRDefault="00884761" w:rsidP="0088476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Wywieszono dnia </w:t>
                            </w:r>
                            <w:r w:rsidR="0043468C">
                              <w:rPr>
                                <w:sz w:val="20"/>
                              </w:rPr>
                              <w:t>………………….…..</w:t>
                            </w:r>
                            <w:r>
                              <w:rPr>
                                <w:sz w:val="20"/>
                              </w:rPr>
                              <w:t>…</w:t>
                            </w:r>
                            <w:r w:rsidR="00DF6095">
                              <w:rPr>
                                <w:sz w:val="20"/>
                              </w:rPr>
                              <w:t xml:space="preserve"> </w:t>
                            </w:r>
                            <w:r w:rsidR="0043468C">
                              <w:rPr>
                                <w:sz w:val="20"/>
                              </w:rPr>
                              <w:t>202</w:t>
                            </w:r>
                            <w:r w:rsidR="007753E5">
                              <w:rPr>
                                <w:sz w:val="20"/>
                              </w:rPr>
                              <w:t>4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  <w:p w14:paraId="72E1E75B" w14:textId="749907F1" w:rsidR="00884761" w:rsidRDefault="00884761" w:rsidP="00884761">
                            <w:r>
                              <w:rPr>
                                <w:sz w:val="20"/>
                              </w:rPr>
                              <w:t>Zdjęto dnia …</w:t>
                            </w:r>
                            <w:r w:rsidR="0043468C">
                              <w:rPr>
                                <w:sz w:val="20"/>
                              </w:rPr>
                              <w:t>…………………………….….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43468C">
                              <w:rPr>
                                <w:sz w:val="20"/>
                              </w:rPr>
                              <w:t>202</w:t>
                            </w:r>
                            <w:r w:rsidR="007753E5">
                              <w:rPr>
                                <w:sz w:val="20"/>
                              </w:rPr>
                              <w:t>4</w:t>
                            </w:r>
                            <w:r>
                              <w:rPr>
                                <w:sz w:val="20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D1EB4A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9.6pt;margin-top:20.45pt;width:191.9pt;height:30.2pt;z-index:2516628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" stroked="f">
                <v:textbox style="mso-fit-shape-to-text:t">
                  <w:txbxContent>
                    <w:p w14:paraId="5C02CF91" w14:textId="41DFE62C" w:rsidR="00884761" w:rsidRDefault="00884761" w:rsidP="00884761">
                      <w:pPr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 xml:space="preserve">Wywieszono dnia </w:t>
                      </w:r>
                      <w:r w:rsidR="0043468C">
                        <w:rPr>
                          <w:sz w:val="20"/>
                        </w:rPr>
                        <w:t>………………….…..</w:t>
                      </w:r>
                      <w:r>
                        <w:rPr>
                          <w:sz w:val="20"/>
                        </w:rPr>
                        <w:t>…</w:t>
                      </w:r>
                      <w:r w:rsidR="00DF6095">
                        <w:rPr>
                          <w:sz w:val="20"/>
                        </w:rPr>
                        <w:t xml:space="preserve"> </w:t>
                      </w:r>
                      <w:r w:rsidR="0043468C">
                        <w:rPr>
                          <w:sz w:val="20"/>
                        </w:rPr>
                        <w:t>202</w:t>
                      </w:r>
                      <w:r w:rsidR="007753E5">
                        <w:rPr>
                          <w:sz w:val="20"/>
                        </w:rPr>
                        <w:t>4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  <w:p w14:paraId="72E1E75B" w14:textId="749907F1" w:rsidR="00884761" w:rsidRDefault="00884761" w:rsidP="00884761">
                      <w:r>
                        <w:rPr>
                          <w:sz w:val="20"/>
                        </w:rPr>
                        <w:t>Zdjęto dnia …</w:t>
                      </w:r>
                      <w:r w:rsidR="0043468C">
                        <w:rPr>
                          <w:sz w:val="20"/>
                        </w:rPr>
                        <w:t>…………………………….….</w:t>
                      </w:r>
                      <w:r>
                        <w:rPr>
                          <w:sz w:val="20"/>
                        </w:rPr>
                        <w:t xml:space="preserve"> </w:t>
                      </w:r>
                      <w:r w:rsidR="0043468C">
                        <w:rPr>
                          <w:sz w:val="20"/>
                        </w:rPr>
                        <w:t>202</w:t>
                      </w:r>
                      <w:r w:rsidR="007753E5">
                        <w:rPr>
                          <w:sz w:val="20"/>
                        </w:rPr>
                        <w:t>4</w:t>
                      </w:r>
                      <w:r>
                        <w:rPr>
                          <w:sz w:val="20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118C2C5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F77884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D576C78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808BDF4" w14:textId="77777777" w:rsidR="0043468C" w:rsidRDefault="0043468C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5775ACE2" w14:textId="77777777" w:rsidR="00CE30B2" w:rsidRDefault="00CE30B2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4A26710D" w14:textId="77777777" w:rsidR="00CE30B2" w:rsidRDefault="00CE30B2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</w:p>
    <w:p w14:paraId="708D8FB6" w14:textId="654CA2A7" w:rsidR="00884761" w:rsidRPr="008F5ED5" w:rsidRDefault="00884761" w:rsidP="004D18D8">
      <w:pPr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O G Ł O S Z E N I E  O  W Y K A Z I E</w:t>
      </w:r>
    </w:p>
    <w:p w14:paraId="1DC5A6C6" w14:textId="3CABA68C" w:rsidR="00884761" w:rsidRPr="008F5ED5" w:rsidRDefault="00884761" w:rsidP="00884761">
      <w:pPr>
        <w:spacing w:line="240" w:lineRule="auto"/>
        <w:jc w:val="both"/>
        <w:rPr>
          <w:rFonts w:cstheme="minorHAnsi"/>
          <w:color w:val="000000"/>
          <w:sz w:val="26"/>
          <w:szCs w:val="26"/>
        </w:rPr>
      </w:pPr>
      <w:r w:rsidRPr="008F5ED5">
        <w:rPr>
          <w:rFonts w:cstheme="minorHAns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BB6285" w:rsidRPr="008F5ED5">
        <w:rPr>
          <w:rFonts w:cstheme="minorHAnsi"/>
          <w:color w:val="000000"/>
          <w:sz w:val="26"/>
          <w:szCs w:val="26"/>
        </w:rPr>
        <w:t>(Dz. U. z 202</w:t>
      </w:r>
      <w:r w:rsidR="00BB6285">
        <w:rPr>
          <w:rFonts w:cstheme="minorHAnsi"/>
          <w:color w:val="000000"/>
          <w:sz w:val="26"/>
          <w:szCs w:val="26"/>
        </w:rPr>
        <w:t>3</w:t>
      </w:r>
      <w:r w:rsidR="00BB6285" w:rsidRPr="008F5ED5">
        <w:rPr>
          <w:rFonts w:cstheme="minorHAnsi"/>
          <w:color w:val="000000"/>
          <w:sz w:val="26"/>
          <w:szCs w:val="26"/>
        </w:rPr>
        <w:t xml:space="preserve"> r. poz. </w:t>
      </w:r>
      <w:r w:rsidR="00BB6285">
        <w:rPr>
          <w:rFonts w:cstheme="minorHAnsi"/>
          <w:color w:val="000000"/>
          <w:sz w:val="26"/>
          <w:szCs w:val="26"/>
        </w:rPr>
        <w:t>344</w:t>
      </w:r>
      <w:r w:rsidR="00F5536A">
        <w:rPr>
          <w:rFonts w:cstheme="minorHAnsi"/>
          <w:color w:val="000000"/>
          <w:sz w:val="26"/>
          <w:szCs w:val="26"/>
        </w:rPr>
        <w:t xml:space="preserve"> ze zm.</w:t>
      </w:r>
      <w:r w:rsidR="00BB6285" w:rsidRPr="008F5ED5">
        <w:rPr>
          <w:rFonts w:cstheme="minorHAnsi"/>
          <w:color w:val="000000"/>
          <w:sz w:val="26"/>
          <w:szCs w:val="26"/>
        </w:rPr>
        <w:t>).</w:t>
      </w:r>
    </w:p>
    <w:p w14:paraId="6B888DBA" w14:textId="77777777" w:rsidR="00884761" w:rsidRPr="008F5ED5" w:rsidRDefault="00884761" w:rsidP="00884761">
      <w:pPr>
        <w:tabs>
          <w:tab w:val="left" w:pos="6300"/>
        </w:tabs>
        <w:spacing w:line="240" w:lineRule="auto"/>
        <w:jc w:val="center"/>
        <w:rPr>
          <w:rFonts w:cstheme="minorHAnsi"/>
          <w:b/>
          <w:sz w:val="32"/>
          <w:szCs w:val="32"/>
        </w:rPr>
      </w:pPr>
      <w:r w:rsidRPr="008F5ED5">
        <w:rPr>
          <w:rFonts w:cstheme="minorHAnsi"/>
          <w:b/>
          <w:sz w:val="32"/>
          <w:szCs w:val="32"/>
        </w:rPr>
        <w:t>B U R M I S T R Z     Ś R E M U</w:t>
      </w:r>
    </w:p>
    <w:p w14:paraId="78AADFA6" w14:textId="6C418A2F" w:rsidR="00A026B7" w:rsidRPr="00DD58CC" w:rsidRDefault="00A026B7" w:rsidP="008439EC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D58CC">
        <w:rPr>
          <w:rFonts w:cstheme="minorHAnsi"/>
          <w:sz w:val="28"/>
          <w:szCs w:val="28"/>
        </w:rPr>
        <w:t>informuje, że przeznaczone zostały do oddania w dzierżawę grunty o łącznej pow. 240,0 m</w:t>
      </w:r>
      <w:r w:rsidRPr="00DD58CC">
        <w:rPr>
          <w:rFonts w:cstheme="minorHAnsi"/>
          <w:sz w:val="28"/>
          <w:szCs w:val="28"/>
          <w:vertAlign w:val="superscript"/>
        </w:rPr>
        <w:t>2</w:t>
      </w:r>
      <w:r w:rsidRPr="00DD58CC">
        <w:rPr>
          <w:rFonts w:cstheme="minorHAnsi"/>
          <w:sz w:val="28"/>
          <w:szCs w:val="28"/>
        </w:rPr>
        <w:t xml:space="preserve">, </w:t>
      </w:r>
      <w:r w:rsidRPr="00DD58CC">
        <w:rPr>
          <w:sz w:val="28"/>
          <w:szCs w:val="28"/>
        </w:rPr>
        <w:t xml:space="preserve">położone w Zbrudzewie, stanowiące działki oznaczone ewidencyjnymi numerami 159/4 i 207/6, zapisane w księdze wieczystej numer </w:t>
      </w:r>
      <w:proofErr w:type="spellStart"/>
      <w:r w:rsidRPr="00DD58CC">
        <w:rPr>
          <w:sz w:val="28"/>
          <w:szCs w:val="28"/>
        </w:rPr>
        <w:t>Kw</w:t>
      </w:r>
      <w:proofErr w:type="spellEnd"/>
      <w:r w:rsidRPr="00DD58CC">
        <w:rPr>
          <w:sz w:val="28"/>
          <w:szCs w:val="28"/>
        </w:rPr>
        <w:t xml:space="preserve"> PO1M/00022936/1, oraz działkę oznaczoną ewidencyjnym numerem 205/2, </w:t>
      </w:r>
      <w:r w:rsidRPr="00DD58CC">
        <w:rPr>
          <w:rFonts w:cstheme="minorHAnsi"/>
          <w:sz w:val="28"/>
          <w:szCs w:val="28"/>
        </w:rPr>
        <w:t>zapisan</w:t>
      </w:r>
      <w:r w:rsidR="00DD58CC">
        <w:rPr>
          <w:rFonts w:cstheme="minorHAnsi"/>
          <w:sz w:val="28"/>
          <w:szCs w:val="28"/>
        </w:rPr>
        <w:t>ą</w:t>
      </w:r>
      <w:r w:rsidRPr="00DD58CC">
        <w:rPr>
          <w:rFonts w:cstheme="minorHAnsi"/>
          <w:sz w:val="28"/>
          <w:szCs w:val="28"/>
        </w:rPr>
        <w:t xml:space="preserve"> w księdze wieczystej numer </w:t>
      </w:r>
      <w:proofErr w:type="spellStart"/>
      <w:r w:rsidRPr="00DD58CC">
        <w:rPr>
          <w:sz w:val="28"/>
          <w:szCs w:val="28"/>
        </w:rPr>
        <w:t>Kw</w:t>
      </w:r>
      <w:proofErr w:type="spellEnd"/>
      <w:r w:rsidRPr="00DD58CC">
        <w:rPr>
          <w:sz w:val="28"/>
          <w:szCs w:val="28"/>
        </w:rPr>
        <w:t xml:space="preserve"> PO1M/00016120/3. </w:t>
      </w:r>
      <w:r w:rsidR="007264EE" w:rsidRPr="00DD58CC">
        <w:rPr>
          <w:rFonts w:cstheme="minorHAnsi"/>
          <w:sz w:val="28"/>
          <w:szCs w:val="28"/>
        </w:rPr>
        <w:t>Grunty zostaną oddane w dzierżawę</w:t>
      </w:r>
      <w:r w:rsidR="003F4C6B">
        <w:rPr>
          <w:rFonts w:cstheme="minorHAnsi"/>
          <w:sz w:val="28"/>
          <w:szCs w:val="28"/>
        </w:rPr>
        <w:t>,</w:t>
      </w:r>
      <w:r w:rsidR="007264EE" w:rsidRPr="00DD58CC">
        <w:rPr>
          <w:rFonts w:cstheme="minorHAnsi"/>
          <w:sz w:val="28"/>
          <w:szCs w:val="28"/>
        </w:rPr>
        <w:t xml:space="preserve"> w trybie bezprzetargowym, na </w:t>
      </w:r>
      <w:r w:rsidR="007264EE" w:rsidRPr="00DD58CC">
        <w:rPr>
          <w:sz w:val="28"/>
          <w:szCs w:val="28"/>
        </w:rPr>
        <w:t xml:space="preserve"> poprawienia warunków zagospodarowania nieruchomości przyległej</w:t>
      </w:r>
      <w:r w:rsidR="007264EE" w:rsidRPr="00DD58CC">
        <w:rPr>
          <w:rFonts w:cstheme="minorHAnsi"/>
          <w:sz w:val="28"/>
          <w:szCs w:val="28"/>
        </w:rPr>
        <w:t>.</w:t>
      </w:r>
    </w:p>
    <w:p w14:paraId="4CDF6D0E" w14:textId="2115D159" w:rsidR="008439EC" w:rsidRPr="00DD58CC" w:rsidRDefault="008439EC" w:rsidP="008439EC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D58CC">
        <w:rPr>
          <w:rFonts w:cstheme="minorHAnsi"/>
          <w:sz w:val="28"/>
          <w:szCs w:val="28"/>
        </w:rPr>
        <w:t>Wykaz z danymi o grun</w:t>
      </w:r>
      <w:r w:rsidR="00A22F4D" w:rsidRPr="00DD58CC">
        <w:rPr>
          <w:rFonts w:cstheme="minorHAnsi"/>
          <w:sz w:val="28"/>
          <w:szCs w:val="28"/>
        </w:rPr>
        <w:t>tach</w:t>
      </w:r>
      <w:r w:rsidRPr="00DD58CC">
        <w:rPr>
          <w:rFonts w:cstheme="minorHAnsi"/>
          <w:sz w:val="28"/>
          <w:szCs w:val="28"/>
        </w:rPr>
        <w:t xml:space="preserve"> publikowany będzie w Urzędzie Miejskim w Śremie w okresie od</w:t>
      </w:r>
      <w:r w:rsidR="0025402A" w:rsidRPr="00DD58CC">
        <w:rPr>
          <w:rFonts w:cstheme="minorHAnsi"/>
          <w:sz w:val="28"/>
          <w:szCs w:val="28"/>
        </w:rPr>
        <w:t xml:space="preserve"> </w:t>
      </w:r>
      <w:r w:rsidR="00C305D0">
        <w:rPr>
          <w:rFonts w:cstheme="minorHAnsi"/>
          <w:sz w:val="28"/>
          <w:szCs w:val="28"/>
        </w:rPr>
        <w:t>1</w:t>
      </w:r>
      <w:r w:rsidR="008E1244">
        <w:rPr>
          <w:rFonts w:cstheme="minorHAnsi"/>
          <w:sz w:val="28"/>
          <w:szCs w:val="28"/>
        </w:rPr>
        <w:t>5</w:t>
      </w:r>
      <w:r w:rsidR="00C305D0">
        <w:rPr>
          <w:rFonts w:cstheme="minorHAnsi"/>
          <w:sz w:val="28"/>
          <w:szCs w:val="28"/>
        </w:rPr>
        <w:t xml:space="preserve"> kwietnia 2024</w:t>
      </w:r>
      <w:r w:rsidRPr="00DD58CC">
        <w:rPr>
          <w:rFonts w:cstheme="minorHAnsi"/>
          <w:sz w:val="28"/>
          <w:szCs w:val="28"/>
        </w:rPr>
        <w:t xml:space="preserve"> r. do </w:t>
      </w:r>
      <w:r w:rsidR="008E1244">
        <w:rPr>
          <w:rFonts w:cstheme="minorHAnsi"/>
          <w:sz w:val="28"/>
          <w:szCs w:val="28"/>
        </w:rPr>
        <w:t>6</w:t>
      </w:r>
      <w:r w:rsidR="00C305D0">
        <w:rPr>
          <w:rFonts w:cstheme="minorHAnsi"/>
          <w:sz w:val="28"/>
          <w:szCs w:val="28"/>
        </w:rPr>
        <w:t xml:space="preserve"> maja 2024 </w:t>
      </w:r>
      <w:r w:rsidRPr="00DD58CC">
        <w:rPr>
          <w:rFonts w:cstheme="minorHAnsi"/>
          <w:sz w:val="28"/>
          <w:szCs w:val="28"/>
        </w:rPr>
        <w:t>r. oraz na stronie internetowej Urzędu.</w:t>
      </w:r>
    </w:p>
    <w:p w14:paraId="3267936B" w14:textId="77777777" w:rsidR="008439EC" w:rsidRPr="00DD58CC" w:rsidRDefault="008439EC" w:rsidP="008439EC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DD58CC">
        <w:rPr>
          <w:rFonts w:cstheme="minorHAnsi"/>
          <w:sz w:val="28"/>
          <w:szCs w:val="28"/>
        </w:rPr>
        <w:t xml:space="preserve">Szczegółowych informacji w powyższej sprawie udzielają pracownicy </w:t>
      </w:r>
      <w:r w:rsidRPr="00DD58CC">
        <w:rPr>
          <w:rFonts w:cstheme="minorHAnsi"/>
          <w:sz w:val="28"/>
          <w:szCs w:val="28"/>
        </w:rPr>
        <w:br/>
        <w:t xml:space="preserve">Zespołu Gospodarki Nieruchomościami Urzędu Miejskiego w Śremie, </w:t>
      </w:r>
      <w:r w:rsidRPr="00DD58CC">
        <w:rPr>
          <w:rFonts w:cstheme="minorHAnsi"/>
          <w:sz w:val="28"/>
          <w:szCs w:val="28"/>
        </w:rPr>
        <w:br/>
        <w:t>Pl. 20 Października 1, tel. (61) 28 47 169.</w:t>
      </w:r>
    </w:p>
    <w:p w14:paraId="44BDBD63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3E1747A6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1E247197" w14:textId="77777777" w:rsidR="00884761" w:rsidRPr="008F5ED5" w:rsidRDefault="00884761" w:rsidP="00884761">
      <w:pPr>
        <w:spacing w:line="240" w:lineRule="auto"/>
        <w:jc w:val="both"/>
        <w:rPr>
          <w:rFonts w:cstheme="minorHAnsi"/>
        </w:rPr>
      </w:pPr>
    </w:p>
    <w:p w14:paraId="2AD62DAE" w14:textId="25E3A432" w:rsidR="00884761" w:rsidRPr="008F5ED5" w:rsidRDefault="00884761" w:rsidP="00884761">
      <w:pPr>
        <w:spacing w:line="240" w:lineRule="auto"/>
        <w:rPr>
          <w:rFonts w:cstheme="minorHAnsi"/>
        </w:rPr>
      </w:pPr>
    </w:p>
    <w:p w14:paraId="70FEBFA4" w14:textId="77777777" w:rsidR="00053E5A" w:rsidRPr="008F5ED5" w:rsidRDefault="00053E5A" w:rsidP="00884761">
      <w:pPr>
        <w:spacing w:line="240" w:lineRule="auto"/>
        <w:rPr>
          <w:rFonts w:cstheme="minorHAnsi"/>
          <w:sz w:val="28"/>
          <w:szCs w:val="28"/>
        </w:rPr>
      </w:pPr>
    </w:p>
    <w:p w14:paraId="780AFCEC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5895DDCC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p w14:paraId="02C347E6" w14:textId="77777777" w:rsidR="00053E5A" w:rsidRPr="008F5ED5" w:rsidRDefault="00053E5A" w:rsidP="00884761">
      <w:pPr>
        <w:spacing w:line="240" w:lineRule="auto"/>
        <w:ind w:left="4395"/>
        <w:rPr>
          <w:rFonts w:cstheme="minorHAnsi"/>
          <w:sz w:val="28"/>
          <w:szCs w:val="28"/>
        </w:rPr>
      </w:pPr>
    </w:p>
    <w:sectPr w:rsidR="00053E5A" w:rsidRPr="008F5ED5" w:rsidSect="00601936">
      <w:headerReference w:type="default" r:id="rId8"/>
      <w:footerReference w:type="even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2279A0" w14:textId="77777777" w:rsidR="00601936" w:rsidRDefault="00601936" w:rsidP="00053E5A">
      <w:pPr>
        <w:spacing w:after="0" w:line="240" w:lineRule="auto"/>
      </w:pPr>
      <w:r>
        <w:separator/>
      </w:r>
    </w:p>
  </w:endnote>
  <w:endnote w:type="continuationSeparator" w:id="0">
    <w:p w14:paraId="5D9819E9" w14:textId="77777777" w:rsidR="00601936" w:rsidRDefault="0060193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E796A" w14:textId="472D379B" w:rsidR="0006228F" w:rsidRDefault="0006228F">
    <w:pPr>
      <w:pStyle w:val="Stopka"/>
    </w:pPr>
    <w:r>
      <w:rPr>
        <w:noProof/>
      </w:rPr>
      <w:drawing>
        <wp:anchor distT="0" distB="0" distL="114300" distR="114300" simplePos="0" relativeHeight="251659776" behindDoc="1" locked="0" layoutInCell="1" allowOverlap="1" wp14:anchorId="1FD5FE7A" wp14:editId="23289EF7">
          <wp:simplePos x="0" y="0"/>
          <wp:positionH relativeFrom="column">
            <wp:posOffset>4214273</wp:posOffset>
          </wp:positionH>
          <wp:positionV relativeFrom="paragraph">
            <wp:posOffset>-267010</wp:posOffset>
          </wp:positionV>
          <wp:extent cx="1551940" cy="281305"/>
          <wp:effectExtent l="0" t="0" r="0" b="4445"/>
          <wp:wrapTight wrapText="bothSides">
            <wp:wrapPolygon edited="0">
              <wp:start x="0" y="0"/>
              <wp:lineTo x="0" y="20479"/>
              <wp:lineTo x="21211" y="20479"/>
              <wp:lineTo x="21211" y="0"/>
              <wp:lineTo x="0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1940" cy="281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3D93FB" w14:textId="77777777" w:rsidR="00601936" w:rsidRDefault="00601936" w:rsidP="00053E5A">
      <w:pPr>
        <w:spacing w:after="0" w:line="240" w:lineRule="auto"/>
      </w:pPr>
      <w:r>
        <w:separator/>
      </w:r>
    </w:p>
  </w:footnote>
  <w:footnote w:type="continuationSeparator" w:id="0">
    <w:p w14:paraId="405C78CF" w14:textId="77777777" w:rsidR="00601936" w:rsidRDefault="00601936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05130ED8" w:rsidR="00053E5A" w:rsidRDefault="00524B18" w:rsidP="0006228F">
    <w:pPr>
      <w:pStyle w:val="Nagwek"/>
      <w:tabs>
        <w:tab w:val="clear" w:pos="4536"/>
        <w:tab w:val="clear" w:pos="9072"/>
        <w:tab w:val="left" w:pos="6561"/>
      </w:tabs>
    </w:pPr>
    <w:r>
      <w:rPr>
        <w:noProof/>
      </w:rPr>
      <w:drawing>
        <wp:anchor distT="0" distB="0" distL="114300" distR="114300" simplePos="0" relativeHeight="251654656" behindDoc="1" locked="0" layoutInCell="1" allowOverlap="1" wp14:anchorId="679F8491" wp14:editId="6B5493E9">
          <wp:simplePos x="0" y="0"/>
          <wp:positionH relativeFrom="column">
            <wp:posOffset>-1362075</wp:posOffset>
          </wp:positionH>
          <wp:positionV relativeFrom="paragraph">
            <wp:posOffset>-476885</wp:posOffset>
          </wp:positionV>
          <wp:extent cx="7553212" cy="10675406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228F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227D45"/>
    <w:multiLevelType w:val="hybridMultilevel"/>
    <w:tmpl w:val="151ADC96"/>
    <w:lvl w:ilvl="0" w:tplc="EFDEBBA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45D8E"/>
    <w:multiLevelType w:val="hybridMultilevel"/>
    <w:tmpl w:val="D9E4917E"/>
    <w:lvl w:ilvl="0" w:tplc="10CCE2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3555338">
    <w:abstractNumId w:val="1"/>
  </w:num>
  <w:num w:numId="2" w16cid:durableId="329137318">
    <w:abstractNumId w:val="0"/>
  </w:num>
  <w:num w:numId="3" w16cid:durableId="19160866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044"/>
    <w:rsid w:val="00040921"/>
    <w:rsid w:val="00053E5A"/>
    <w:rsid w:val="000559D2"/>
    <w:rsid w:val="0006228F"/>
    <w:rsid w:val="00107EB0"/>
    <w:rsid w:val="00130A70"/>
    <w:rsid w:val="00131470"/>
    <w:rsid w:val="00161736"/>
    <w:rsid w:val="001E45F7"/>
    <w:rsid w:val="00216A2D"/>
    <w:rsid w:val="00250690"/>
    <w:rsid w:val="0025402A"/>
    <w:rsid w:val="002C269A"/>
    <w:rsid w:val="002C36FD"/>
    <w:rsid w:val="002F1411"/>
    <w:rsid w:val="0030137C"/>
    <w:rsid w:val="003B7204"/>
    <w:rsid w:val="003F4C6B"/>
    <w:rsid w:val="0043468C"/>
    <w:rsid w:val="0044201D"/>
    <w:rsid w:val="004519AC"/>
    <w:rsid w:val="0048459B"/>
    <w:rsid w:val="004D18D8"/>
    <w:rsid w:val="004D4C29"/>
    <w:rsid w:val="004F0CB5"/>
    <w:rsid w:val="00522237"/>
    <w:rsid w:val="00524B18"/>
    <w:rsid w:val="00525346"/>
    <w:rsid w:val="00543EDD"/>
    <w:rsid w:val="00592617"/>
    <w:rsid w:val="005E5887"/>
    <w:rsid w:val="00601936"/>
    <w:rsid w:val="006306A6"/>
    <w:rsid w:val="0065020D"/>
    <w:rsid w:val="006A6F3E"/>
    <w:rsid w:val="006E61B8"/>
    <w:rsid w:val="007264EE"/>
    <w:rsid w:val="007753E5"/>
    <w:rsid w:val="0078516F"/>
    <w:rsid w:val="007A0C06"/>
    <w:rsid w:val="0081559F"/>
    <w:rsid w:val="00823FEE"/>
    <w:rsid w:val="00832A47"/>
    <w:rsid w:val="008439EC"/>
    <w:rsid w:val="0088405B"/>
    <w:rsid w:val="00884761"/>
    <w:rsid w:val="00897813"/>
    <w:rsid w:val="008C26D8"/>
    <w:rsid w:val="008E1244"/>
    <w:rsid w:val="008E3715"/>
    <w:rsid w:val="008F5ED5"/>
    <w:rsid w:val="00917C21"/>
    <w:rsid w:val="00953BB4"/>
    <w:rsid w:val="009614DC"/>
    <w:rsid w:val="009B310E"/>
    <w:rsid w:val="009D2EFB"/>
    <w:rsid w:val="00A026B7"/>
    <w:rsid w:val="00A22F4D"/>
    <w:rsid w:val="00BA4CE8"/>
    <w:rsid w:val="00BB6285"/>
    <w:rsid w:val="00BE6544"/>
    <w:rsid w:val="00BE7090"/>
    <w:rsid w:val="00C00A82"/>
    <w:rsid w:val="00C305D0"/>
    <w:rsid w:val="00CE229B"/>
    <w:rsid w:val="00CE30B2"/>
    <w:rsid w:val="00D824D7"/>
    <w:rsid w:val="00DD58CC"/>
    <w:rsid w:val="00DF6095"/>
    <w:rsid w:val="00F00BC0"/>
    <w:rsid w:val="00F11BA4"/>
    <w:rsid w:val="00F1786B"/>
    <w:rsid w:val="00F5536A"/>
    <w:rsid w:val="00F67248"/>
    <w:rsid w:val="00FB51AE"/>
    <w:rsid w:val="00FE1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ED54FE0B-4269-471E-BD12-057CFC4AD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5E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884761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884761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2Znak">
    <w:name w:val="Nagłówek 2 Znak"/>
    <w:basedOn w:val="Domylnaczcionkaakapitu"/>
    <w:link w:val="Nagwek2"/>
    <w:rsid w:val="00884761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884761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Tekstpodstawowy3">
    <w:name w:val="Body Text 3"/>
    <w:basedOn w:val="Normalny"/>
    <w:link w:val="Tekstpodstawowy3Znak"/>
    <w:semiHidden/>
    <w:rsid w:val="00884761"/>
    <w:pPr>
      <w:tabs>
        <w:tab w:val="left" w:pos="4962"/>
      </w:tabs>
      <w:spacing w:after="0" w:line="240" w:lineRule="auto"/>
      <w:jc w:val="both"/>
    </w:pPr>
    <w:rPr>
      <w:rFonts w:ascii="Times New Roman" w:eastAsia="Times New Roman" w:hAnsi="Times New Roman" w:cs="Times New Roman"/>
      <w:sz w:val="27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884761"/>
    <w:rPr>
      <w:rFonts w:ascii="Times New Roman" w:eastAsia="Times New Roman" w:hAnsi="Times New Roman" w:cs="Times New Roman"/>
      <w:sz w:val="27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884761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customStyle="1" w:styleId="Tekstpodstawowy21">
    <w:name w:val="Tekst podstawowy 21"/>
    <w:basedOn w:val="Normalny"/>
    <w:rsid w:val="00884761"/>
    <w:pPr>
      <w:suppressAutoHyphens/>
      <w:spacing w:after="0"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Default">
    <w:name w:val="Default"/>
    <w:rsid w:val="007A0C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F5ED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5ED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5ED5"/>
  </w:style>
  <w:style w:type="character" w:styleId="Pogrubienie">
    <w:name w:val="Strong"/>
    <w:uiPriority w:val="22"/>
    <w:qFormat/>
    <w:rsid w:val="008F5E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371AE0-4025-488D-9D09-87668ABAD4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Maciej Jankowski</cp:lastModifiedBy>
  <cp:revision>23</cp:revision>
  <cp:lastPrinted>2024-04-11T10:56:00Z</cp:lastPrinted>
  <dcterms:created xsi:type="dcterms:W3CDTF">2024-04-11T10:04:00Z</dcterms:created>
  <dcterms:modified xsi:type="dcterms:W3CDTF">2024-04-15T07:51:00Z</dcterms:modified>
</cp:coreProperties>
</file>