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5D6DC49A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673BE7">
        <w:rPr>
          <w:rFonts w:ascii="Calibri" w:hAnsi="Calibri" w:cs="Calibri"/>
          <w:kern w:val="0"/>
          <w:szCs w:val="28"/>
          <w14:ligatures w14:val="none"/>
        </w:rPr>
        <w:t>24</w:t>
      </w:r>
      <w:r w:rsidR="00A729DD">
        <w:rPr>
          <w:rFonts w:ascii="Calibri" w:hAnsi="Calibri" w:cs="Calibri"/>
          <w:kern w:val="0"/>
          <w:szCs w:val="28"/>
          <w14:ligatures w14:val="none"/>
        </w:rPr>
        <w:t xml:space="preserve"> kwietnia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115E14CC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12.2023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0038C02B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oraz podmiot działający na prawach strony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Rehau Spółk</w:t>
      </w:r>
      <w:r w:rsidR="00A729DD">
        <w:rPr>
          <w:rFonts w:ascii="Calibri" w:hAnsi="Calibri" w:cs="Calibri"/>
          <w:kern w:val="0"/>
          <w:szCs w:val="28"/>
          <w14:ligatures w14:val="none"/>
        </w:rPr>
        <w:t>a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z ograniczoną odpowiedzialnością z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siedzibą w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Baranowie, ul. Poznańska 1A, 62-081 Przeźmierowo, przedsięwzięcia polegającego na </w:t>
      </w:r>
      <w:r w:rsidR="00236387" w:rsidRPr="00236387">
        <w:rPr>
          <w:rFonts w:ascii="Calibri" w:hAnsi="Calibri" w:cs="Calibri"/>
          <w:b/>
          <w:bCs/>
          <w:kern w:val="0"/>
          <w:szCs w:val="28"/>
          <w14:ligatures w14:val="none"/>
        </w:rPr>
        <w:t>montażu pięciu nowych linii do okleinowania wraz z nowym emitorem, a także relokacji wybranych źródeł hałasu i emisji zanieczyszczeń do powietrza, wprowadzeniu nowych instalacji wentylacyjnych i zmianie parametrów emitorów na terenie zakładu Rehau Sp. z o.o. w Nochowie przy ul. Jesiennej 10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4 </w:t>
      </w:r>
      <w:r w:rsidR="00F72AC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czerwca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6C9766F5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Przedmiotowa sprawa nie może zostać załatwiona w ustawowym terminie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A729DD">
        <w:rPr>
          <w:rFonts w:ascii="Calibri" w:hAnsi="Calibri" w:cs="Calibri"/>
          <w:kern w:val="0"/>
          <w:szCs w:val="28"/>
          <w14:ligatures w14:val="none"/>
        </w:rPr>
        <w:t>zajęci</w:t>
      </w:r>
      <w:r w:rsidR="00F72AC0">
        <w:rPr>
          <w:rFonts w:ascii="Calibri" w:hAnsi="Calibri" w:cs="Calibri"/>
          <w:kern w:val="0"/>
          <w:szCs w:val="28"/>
          <w14:ligatures w14:val="none"/>
        </w:rPr>
        <w:t>a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FCED32B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F72AC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53E45FA3" w14:textId="77777777" w:rsidR="00304DE7" w:rsidRDefault="00304DE7" w:rsidP="00304DE7">
      <w:pPr>
        <w:ind w:left="4247"/>
        <w:jc w:val="center"/>
        <w:rPr>
          <w:rFonts w:cstheme="minorHAnsi"/>
          <w:szCs w:val="28"/>
        </w:rPr>
      </w:pPr>
    </w:p>
    <w:p w14:paraId="18C78D49" w14:textId="15F0D9E8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Adam Lewandowski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32049DD3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F72AC0">
        <w:rPr>
          <w:rFonts w:ascii="Calibri" w:eastAsia="Times New Roman" w:hAnsi="Calibri" w:cs="Calibri"/>
          <w:szCs w:val="28"/>
          <w:lang w:eastAsia="pl-PL"/>
        </w:rPr>
        <w:t>25.04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7975A70D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lastRenderedPageBreak/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236387">
        <w:rPr>
          <w:rFonts w:cstheme="minorHAnsi"/>
          <w:bCs/>
          <w:szCs w:val="28"/>
        </w:rPr>
        <w:t>2023 r. poz. 1094, 1113, 1501, 1506, 1719, 1890, 1688, 1906 i 2029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0515D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C44E81" w14:textId="77777777" w:rsidR="000515D2" w:rsidRDefault="000515D2">
      <w:pPr>
        <w:spacing w:after="0"/>
      </w:pPr>
      <w:r>
        <w:separator/>
      </w:r>
    </w:p>
  </w:endnote>
  <w:endnote w:type="continuationSeparator" w:id="0">
    <w:p w14:paraId="5EE264E1" w14:textId="77777777" w:rsidR="000515D2" w:rsidRDefault="000515D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31217B16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8902D1" w:rsidRPr="00190F24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110CA1" w14:textId="77777777" w:rsidR="000515D2" w:rsidRDefault="000515D2">
      <w:pPr>
        <w:spacing w:after="0"/>
      </w:pPr>
      <w:r>
        <w:separator/>
      </w:r>
    </w:p>
  </w:footnote>
  <w:footnote w:type="continuationSeparator" w:id="0">
    <w:p w14:paraId="36F3B9E7" w14:textId="77777777" w:rsidR="000515D2" w:rsidRDefault="000515D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515D2"/>
    <w:rsid w:val="000817B3"/>
    <w:rsid w:val="000904C8"/>
    <w:rsid w:val="000C5D88"/>
    <w:rsid w:val="00190F24"/>
    <w:rsid w:val="00236387"/>
    <w:rsid w:val="002A415B"/>
    <w:rsid w:val="00300FF4"/>
    <w:rsid w:val="00304DE7"/>
    <w:rsid w:val="00341F5A"/>
    <w:rsid w:val="0036196E"/>
    <w:rsid w:val="0039628D"/>
    <w:rsid w:val="003B4417"/>
    <w:rsid w:val="003F4071"/>
    <w:rsid w:val="0044177F"/>
    <w:rsid w:val="00443391"/>
    <w:rsid w:val="00482396"/>
    <w:rsid w:val="004A78C3"/>
    <w:rsid w:val="004E0BD1"/>
    <w:rsid w:val="005271DC"/>
    <w:rsid w:val="00532B7F"/>
    <w:rsid w:val="005B5857"/>
    <w:rsid w:val="006353C2"/>
    <w:rsid w:val="00673BE7"/>
    <w:rsid w:val="00696334"/>
    <w:rsid w:val="006B61D3"/>
    <w:rsid w:val="006C3C13"/>
    <w:rsid w:val="006E3FE5"/>
    <w:rsid w:val="007865EB"/>
    <w:rsid w:val="00811B71"/>
    <w:rsid w:val="00855FC5"/>
    <w:rsid w:val="008902D1"/>
    <w:rsid w:val="00896604"/>
    <w:rsid w:val="009B7EFB"/>
    <w:rsid w:val="00A729DD"/>
    <w:rsid w:val="00B0663A"/>
    <w:rsid w:val="00B93490"/>
    <w:rsid w:val="00BC0CA2"/>
    <w:rsid w:val="00C30B58"/>
    <w:rsid w:val="00C478FB"/>
    <w:rsid w:val="00CE0301"/>
    <w:rsid w:val="00D82CA2"/>
    <w:rsid w:val="00DA433D"/>
    <w:rsid w:val="00E17FFE"/>
    <w:rsid w:val="00E243F4"/>
    <w:rsid w:val="00F7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22</cp:revision>
  <cp:lastPrinted>2024-02-01T09:25:00Z</cp:lastPrinted>
  <dcterms:created xsi:type="dcterms:W3CDTF">2023-07-19T11:22:00Z</dcterms:created>
  <dcterms:modified xsi:type="dcterms:W3CDTF">2024-04-24T07:56:00Z</dcterms:modified>
</cp:coreProperties>
</file>