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69715190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16</w:t>
      </w:r>
      <w:r w:rsidR="00C2573C">
        <w:rPr>
          <w:rFonts w:eastAsia="Calibri" w:cstheme="minorHAnsi"/>
          <w:sz w:val="28"/>
          <w:szCs w:val="28"/>
        </w:rPr>
        <w:t xml:space="preserve"> maja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21591382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C2573C">
        <w:rPr>
          <w:rFonts w:eastAsia="Calibri" w:cstheme="minorHAnsi"/>
          <w:sz w:val="28"/>
          <w:szCs w:val="28"/>
        </w:rPr>
        <w:t>6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4.GMON</w:t>
      </w:r>
    </w:p>
    <w:p w14:paraId="4C20756B" w14:textId="26D666CD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2F4746" w:rsidRPr="00001FCD">
        <w:rPr>
          <w:rFonts w:eastAsia="Times New Roman" w:cstheme="minorHAnsi"/>
          <w:sz w:val="28"/>
          <w:szCs w:val="28"/>
        </w:rPr>
        <w:t>wszczęciu postępowania administracyjnego w sprawie ustalenia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79FA0BA0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strony postępowania i wszystkich zainteresowanych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573C">
        <w:rPr>
          <w:rFonts w:cstheme="minorHAnsi"/>
          <w:sz w:val="28"/>
          <w:szCs w:val="28"/>
        </w:rPr>
        <w:t xml:space="preserve"> oraz na tablicy ogłoszeń w sołectwie Dalewo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2F4746" w:rsidRPr="00CA1719">
        <w:rPr>
          <w:rFonts w:cstheme="minorHAnsi"/>
          <w:sz w:val="28"/>
          <w:szCs w:val="28"/>
        </w:rPr>
        <w:t>wszczęciu postępowania administracyjnego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wniosek, </w:t>
      </w:r>
      <w:r w:rsidR="00CA1719" w:rsidRPr="00817BD5">
        <w:rPr>
          <w:rFonts w:cstheme="minorHAnsi"/>
          <w:sz w:val="28"/>
          <w:szCs w:val="28"/>
        </w:rPr>
        <w:t>z</w:t>
      </w:r>
      <w:r w:rsidR="003A4560" w:rsidRPr="00817BD5">
        <w:rPr>
          <w:rFonts w:cstheme="minorHAnsi"/>
          <w:sz w:val="28"/>
          <w:szCs w:val="28"/>
        </w:rPr>
        <w:t> </w:t>
      </w:r>
      <w:r w:rsidR="00C2573C">
        <w:rPr>
          <w:rFonts w:cstheme="minorHAnsi"/>
          <w:sz w:val="28"/>
          <w:szCs w:val="28"/>
        </w:rPr>
        <w:t>09.05</w:t>
      </w:r>
      <w:r w:rsidR="00CA1719" w:rsidRPr="00817BD5">
        <w:rPr>
          <w:rFonts w:cstheme="minorHAnsi"/>
          <w:sz w:val="28"/>
          <w:szCs w:val="28"/>
        </w:rPr>
        <w:t>.2024 r.</w:t>
      </w:r>
      <w:r w:rsidR="005B7CE9">
        <w:rPr>
          <w:rFonts w:cstheme="minorHAnsi"/>
          <w:sz w:val="28"/>
          <w:szCs w:val="28"/>
        </w:rPr>
        <w:t xml:space="preserve">, </w:t>
      </w:r>
      <w:r w:rsidR="00C2573C">
        <w:rPr>
          <w:rFonts w:cstheme="minorHAnsi"/>
          <w:sz w:val="28"/>
          <w:szCs w:val="28"/>
        </w:rPr>
        <w:t>osoby fizycznej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0A38FE" w:rsidRPr="00817BD5">
        <w:rPr>
          <w:rFonts w:cstheme="minorHAnsi"/>
          <w:sz w:val="28"/>
          <w:szCs w:val="28"/>
        </w:rPr>
        <w:t>w</w:t>
      </w:r>
      <w:r w:rsidR="003A4560" w:rsidRPr="00817BD5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 xml:space="preserve">sprawie ustalenia lokalizacji inwestycji celu publicznego dla przedsięwzięcia: 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C2573C">
        <w:rPr>
          <w:rFonts w:cstheme="minorHAnsi"/>
          <w:sz w:val="28"/>
          <w:szCs w:val="28"/>
        </w:rPr>
        <w:t>rozdzielczej</w:t>
      </w:r>
      <w:r w:rsidR="00445ACE">
        <w:rPr>
          <w:rFonts w:cstheme="minorHAnsi"/>
          <w:sz w:val="28"/>
          <w:szCs w:val="28"/>
        </w:rPr>
        <w:t xml:space="preserve"> sieci wodociągowej</w:t>
      </w:r>
      <w:r w:rsidR="00C2573C">
        <w:rPr>
          <w:rFonts w:cstheme="minorHAnsi"/>
          <w:sz w:val="28"/>
          <w:szCs w:val="28"/>
        </w:rPr>
        <w:t xml:space="preserve"> i sieci kanalizacji sanitarnej</w:t>
      </w:r>
      <w:r w:rsidR="00817BD5" w:rsidRPr="00817BD5">
        <w:rPr>
          <w:rFonts w:cstheme="minorHAnsi"/>
          <w:sz w:val="28"/>
          <w:szCs w:val="28"/>
        </w:rPr>
        <w:t xml:space="preserve"> na terenie dział</w:t>
      </w:r>
      <w:r w:rsidR="00C2573C">
        <w:rPr>
          <w:rFonts w:cstheme="minorHAnsi"/>
          <w:sz w:val="28"/>
          <w:szCs w:val="28"/>
        </w:rPr>
        <w:t>ki</w:t>
      </w:r>
      <w:r w:rsidR="00817BD5" w:rsidRPr="00817BD5">
        <w:rPr>
          <w:rFonts w:cstheme="minorHAnsi"/>
          <w:sz w:val="28"/>
          <w:szCs w:val="28"/>
        </w:rPr>
        <w:t xml:space="preserve"> o nr ewid. </w:t>
      </w:r>
      <w:r w:rsidR="00C2573C">
        <w:rPr>
          <w:rFonts w:cstheme="minorHAnsi"/>
          <w:sz w:val="28"/>
          <w:szCs w:val="28"/>
        </w:rPr>
        <w:t>132/14 i części działki o nr ewid. 143/1</w:t>
      </w:r>
      <w:r w:rsidR="00817BD5" w:rsidRPr="00817BD5">
        <w:rPr>
          <w:rFonts w:cstheme="minorHAnsi"/>
          <w:sz w:val="28"/>
          <w:szCs w:val="28"/>
        </w:rPr>
        <w:t xml:space="preserve">, obręb </w:t>
      </w:r>
      <w:r w:rsidR="00C2573C">
        <w:rPr>
          <w:rFonts w:cstheme="minorHAnsi"/>
          <w:sz w:val="28"/>
          <w:szCs w:val="28"/>
        </w:rPr>
        <w:t>Dalewo</w:t>
      </w:r>
      <w:r w:rsidR="00817BD5" w:rsidRPr="00817BD5">
        <w:rPr>
          <w:rFonts w:cstheme="minorHAnsi"/>
          <w:sz w:val="28"/>
          <w:szCs w:val="28"/>
        </w:rPr>
        <w:t xml:space="preserve"> </w:t>
      </w:r>
      <w:r w:rsidR="004A3DF0" w:rsidRPr="00817BD5">
        <w:rPr>
          <w:rFonts w:cstheme="minorHAnsi"/>
          <w:sz w:val="28"/>
          <w:szCs w:val="28"/>
        </w:rPr>
        <w:t>(</w:t>
      </w:r>
      <w:r w:rsidR="00C2573C">
        <w:rPr>
          <w:rFonts w:cstheme="minorHAnsi"/>
          <w:sz w:val="28"/>
          <w:szCs w:val="28"/>
        </w:rPr>
        <w:t>centrum wsi</w:t>
      </w:r>
      <w:r w:rsidR="004A3DF0" w:rsidRPr="00817BD5">
        <w:rPr>
          <w:rFonts w:cstheme="minorHAnsi"/>
          <w:sz w:val="28"/>
          <w:szCs w:val="28"/>
        </w:rPr>
        <w:t>)</w:t>
      </w:r>
      <w:r w:rsidR="00CA1719" w:rsidRPr="00817BD5">
        <w:rPr>
          <w:rFonts w:cstheme="minorHAnsi"/>
          <w:sz w:val="28"/>
          <w:szCs w:val="28"/>
        </w:rPr>
        <w:t>.</w:t>
      </w:r>
    </w:p>
    <w:p w14:paraId="480D879E" w14:textId="3DBE50B8" w:rsidR="002F4746" w:rsidRPr="00001FCD" w:rsidRDefault="00E47556" w:rsidP="00E47556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aktami sprawy (</w:t>
      </w:r>
      <w:r>
        <w:rPr>
          <w:rFonts w:cstheme="minorHAnsi"/>
          <w:sz w:val="28"/>
          <w:szCs w:val="28"/>
        </w:rPr>
        <w:t>PPSPP.6733.</w:t>
      </w:r>
      <w:r w:rsidR="00F50F4D">
        <w:rPr>
          <w:rFonts w:cstheme="minorHAnsi"/>
          <w:sz w:val="28"/>
          <w:szCs w:val="28"/>
        </w:rPr>
        <w:t>6</w:t>
      </w:r>
      <w:r w:rsidR="00CA1719">
        <w:rPr>
          <w:rFonts w:cstheme="minorHAnsi"/>
          <w:sz w:val="28"/>
          <w:szCs w:val="28"/>
        </w:rPr>
        <w:t>.2024.GMON</w:t>
      </w:r>
      <w:r w:rsidRPr="00E47556">
        <w:rPr>
          <w:rFonts w:cstheme="minorHAnsi"/>
          <w:sz w:val="28"/>
          <w:szCs w:val="28"/>
        </w:rPr>
        <w:t>) i wypowiedzieć się co do zebranych dowodów i</w:t>
      </w:r>
      <w:r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 xml:space="preserve">materiałów oraz zgłoszonych żądań </w:t>
      </w:r>
      <w:r>
        <w:rPr>
          <w:rFonts w:cstheme="minorHAnsi"/>
          <w:sz w:val="28"/>
          <w:szCs w:val="28"/>
        </w:rPr>
        <w:t xml:space="preserve">w 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 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 Śremie, ul. Plac 20 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 xml:space="preserve">100 Śrem, w godzinach od 7:00 do 15:00. </w:t>
      </w:r>
    </w:p>
    <w:p w14:paraId="26E391DC" w14:textId="17ABF70F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644F517B" w14:textId="3C3872AC" w:rsidR="00817BD5" w:rsidRDefault="00F50F4D" w:rsidP="00817BD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1F5C58E" w14:textId="77777777" w:rsidR="00817BD5" w:rsidRDefault="00817BD5" w:rsidP="00817BD5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6EF4D3F0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50F4D">
        <w:rPr>
          <w:rFonts w:eastAsia="Times New Roman" w:cstheme="minorHAnsi"/>
          <w:sz w:val="28"/>
          <w:szCs w:val="28"/>
          <w:lang w:eastAsia="pl-PL"/>
        </w:rPr>
        <w:t>16</w:t>
      </w:r>
      <w:r w:rsidR="00445ACE">
        <w:rPr>
          <w:rFonts w:eastAsia="Times New Roman" w:cstheme="minorHAnsi"/>
          <w:sz w:val="28"/>
          <w:szCs w:val="28"/>
          <w:lang w:eastAsia="pl-PL"/>
        </w:rPr>
        <w:t>.0</w:t>
      </w:r>
      <w:r w:rsidR="00F50F4D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>.2024 r.</w:t>
      </w:r>
    </w:p>
    <w:p w14:paraId="5BA754D8" w14:textId="14F6C3D8" w:rsidR="00C83C16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</w:t>
      </w:r>
    </w:p>
    <w:p w14:paraId="250604E7" w14:textId="1D0C4B09" w:rsidR="00096CEA" w:rsidRPr="00C0542A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C83C16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C83C16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).</w:t>
      </w:r>
    </w:p>
    <w:p w14:paraId="5C0736B3" w14:textId="77777777" w:rsidR="00C83C16" w:rsidRDefault="00C83C16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</w:p>
    <w:p w14:paraId="45A5F2D7" w14:textId="3D6EBAF6" w:rsidR="004D6B2B" w:rsidRPr="00185C10" w:rsidRDefault="004D6B2B" w:rsidP="004D6B2B">
      <w:pPr>
        <w:spacing w:after="120" w:line="240" w:lineRule="auto"/>
        <w:jc w:val="center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Klauzula informacyjna</w:t>
      </w:r>
    </w:p>
    <w:p w14:paraId="0A61FC9F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Zgodnie z art. 13 Rozporządzenia Parlamentu Europejskiego i Rady (UE) 2016/679 z dnia 27 kwietnia 2016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roku w sprawie ochrony osób fizycznych w związku z przetwarzaniem danych osobowych i w sprawie swobodnego przepływu takich danych oraz uchylenia dyrektywy 95/46/WE, zwanego dalej RODO, administrator informuje, iż:</w:t>
      </w:r>
    </w:p>
    <w:p w14:paraId="6C25236B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1. Administrator Danych Osobowych - Administratorem Pani/Pana danych osobowych jest Burmistrz Śremu z siedzibą w Urzędzie przy ul. Plac 20 Października 1, 63-100 Śrem.</w:t>
      </w:r>
    </w:p>
    <w:p w14:paraId="67CCC0E5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</w:t>
      </w:r>
      <w:r>
        <w:rPr>
          <w:rFonts w:eastAsia="Calibri" w:cstheme="minorHAnsi"/>
          <w:sz w:val="20"/>
          <w:szCs w:val="20"/>
        </w:rPr>
        <w:br/>
        <w:t xml:space="preserve"> </w:t>
      </w:r>
      <w:r w:rsidRPr="00185C10">
        <w:rPr>
          <w:rFonts w:eastAsia="Calibri" w:cstheme="minorHAnsi"/>
          <w:sz w:val="20"/>
          <w:szCs w:val="20"/>
        </w:rPr>
        <w:t>e – mail: iod@srem.pl oraz numeru telefonu: 696 011 969.</w:t>
      </w:r>
    </w:p>
    <w:p w14:paraId="3511094D" w14:textId="5DBC33FD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 xml:space="preserve">3. Cel i podstawa prawna przetwarzania -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Pani/Pana dane osobowe przetwarzane są w oparciu o art. 6 ust. 1 lit. c RODO w celu realizacji postępowania dotyczącego ustalenia lokalizacji inwestycji celu publicznego,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na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podstawie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art. 52 oraz 53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ustawy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z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dnia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27 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marca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2003 r. o </w:t>
      </w:r>
      <w:r w:rsidR="00321C17" w:rsidRPr="00321C17">
        <w:rPr>
          <w:rFonts w:eastAsia="Calibri" w:cstheme="minorHAnsi"/>
          <w:bCs/>
          <w:iCs/>
          <w:sz w:val="20"/>
          <w:szCs w:val="20"/>
        </w:rPr>
        <w:t>planowaniu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i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zagospodarowaniu</w:t>
      </w:r>
      <w:r w:rsidR="00321C17" w:rsidRPr="00321C17">
        <w:rPr>
          <w:rFonts w:eastAsia="Calibri" w:cstheme="minorHAnsi"/>
          <w:bCs/>
          <w:iCs/>
          <w:sz w:val="20"/>
          <w:szCs w:val="20"/>
          <w:lang w:val="cs-CZ"/>
        </w:rPr>
        <w:t xml:space="preserve"> </w:t>
      </w:r>
      <w:r w:rsidR="00321C17" w:rsidRPr="00F021E2">
        <w:rPr>
          <w:rFonts w:eastAsia="Calibri" w:cstheme="minorHAnsi"/>
          <w:bCs/>
          <w:iCs/>
          <w:sz w:val="20"/>
          <w:szCs w:val="20"/>
        </w:rPr>
        <w:t>przestrzennym</w:t>
      </w:r>
      <w:r w:rsidR="0077369E">
        <w:rPr>
          <w:rFonts w:eastAsia="Calibri" w:cstheme="minorHAnsi"/>
          <w:bCs/>
          <w:iCs/>
          <w:sz w:val="20"/>
          <w:szCs w:val="20"/>
          <w:lang w:val="cs-CZ"/>
        </w:rPr>
        <w:t>.</w:t>
      </w:r>
    </w:p>
    <w:p w14:paraId="699EAF54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07B919FD" w14:textId="41B4D702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5. Okres przechowywania danych - Pani/Pana dane osobowe będą przechowywane przez okres wynikający z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przepisów ustawy z 14 lipca 1983 r. o narodowym zasobie archiwalnym i archiwach (Dz.U. z 2020 r. poz.</w:t>
      </w:r>
      <w:r w:rsidR="002145FB"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164, z późn. zm.).</w:t>
      </w:r>
    </w:p>
    <w:p w14:paraId="6326A4AC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6. Informacja o przekazaniu danych do państw trzecich - Dane osobowe nie będą przekazywane do państw trzecich.</w:t>
      </w:r>
    </w:p>
    <w:p w14:paraId="5C88494D" w14:textId="77777777" w:rsidR="004D6B2B" w:rsidRPr="00185C10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7. Prawa osób, których dane są przetwarzane - Ma Pani/Pan prawo, w zakresie danych osobowych Pani/Pana dotyczących do:</w:t>
      </w:r>
    </w:p>
    <w:p w14:paraId="7371019C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1)</w:t>
      </w:r>
      <w:r w:rsidRPr="00185C10">
        <w:rPr>
          <w:rFonts w:eastAsia="Calibri" w:cstheme="minorHAnsi"/>
          <w:sz w:val="20"/>
          <w:szCs w:val="20"/>
        </w:rPr>
        <w:tab/>
        <w:t>dostępu do danych osobowych,</w:t>
      </w:r>
    </w:p>
    <w:p w14:paraId="5157BA6D" w14:textId="77777777" w:rsidR="004D6B2B" w:rsidRPr="00185C10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2)</w:t>
      </w:r>
      <w:r w:rsidRPr="00185C10">
        <w:rPr>
          <w:rFonts w:eastAsia="Calibri" w:cstheme="minorHAnsi"/>
          <w:sz w:val="20"/>
          <w:szCs w:val="20"/>
        </w:rPr>
        <w:tab/>
        <w:t>sprostowania danych osobowych np. gdy są nieaktualnie lub nieprawdziwe,</w:t>
      </w:r>
    </w:p>
    <w:p w14:paraId="2D97D212" w14:textId="77777777" w:rsidR="004D6B2B" w:rsidRDefault="004D6B2B" w:rsidP="004D6B2B">
      <w:pPr>
        <w:spacing w:after="120" w:line="240" w:lineRule="auto"/>
        <w:ind w:left="426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3)</w:t>
      </w:r>
      <w:r w:rsidRPr="00185C10">
        <w:rPr>
          <w:rFonts w:eastAsia="Calibri" w:cstheme="minorHAns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3462DAA6" w14:textId="77777777" w:rsidR="004D6B2B" w:rsidRDefault="004D6B2B" w:rsidP="004D6B2B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8. Profilowanie - Pani/Pana dane osobowe nie będą przetwarzane w trybie zautomatyzowanym oraz nie będą profilowane.</w:t>
      </w:r>
    </w:p>
    <w:p w14:paraId="343BBA99" w14:textId="68E40E56" w:rsidR="00EC6D4F" w:rsidRPr="008F0E0D" w:rsidRDefault="004D6B2B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  <w:r w:rsidRPr="00185C10">
        <w:rPr>
          <w:rFonts w:eastAsia="Calibri" w:cstheme="minorHAnsi"/>
          <w:sz w:val="20"/>
          <w:szCs w:val="20"/>
        </w:rPr>
        <w:t>9. Dobrowolność podania danych - Podanie danych osobowych jest dobrowolne, jednak niezbędne do</w:t>
      </w:r>
      <w:r>
        <w:rPr>
          <w:rFonts w:eastAsia="Calibri" w:cstheme="minorHAnsi"/>
          <w:sz w:val="20"/>
          <w:szCs w:val="20"/>
        </w:rPr>
        <w:t> </w:t>
      </w:r>
      <w:r w:rsidRPr="00185C10">
        <w:rPr>
          <w:rFonts w:eastAsia="Calibri" w:cstheme="minorHAnsi"/>
          <w:sz w:val="20"/>
          <w:szCs w:val="20"/>
        </w:rPr>
        <w:t>realizacji celu określonego w pkt</w:t>
      </w:r>
      <w:r>
        <w:rPr>
          <w:rFonts w:eastAsia="Calibri" w:cstheme="minorHAnsi"/>
          <w:sz w:val="20"/>
          <w:szCs w:val="20"/>
        </w:rPr>
        <w:t xml:space="preserve"> </w:t>
      </w:r>
      <w:r w:rsidRPr="00185C10">
        <w:rPr>
          <w:rFonts w:eastAsia="Calibri" w:cstheme="minorHAnsi"/>
          <w:sz w:val="20"/>
          <w:szCs w:val="20"/>
        </w:rPr>
        <w:t>3</w:t>
      </w:r>
      <w:r>
        <w:rPr>
          <w:rFonts w:eastAsia="Calibri" w:cstheme="minorHAnsi"/>
          <w:sz w:val="20"/>
          <w:szCs w:val="20"/>
        </w:rPr>
        <w:t>.</w:t>
      </w:r>
    </w:p>
    <w:sectPr w:rsidR="00EC6D4F" w:rsidRPr="008F0E0D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085016" w14:textId="77777777" w:rsidR="00101619" w:rsidRDefault="00101619" w:rsidP="00053E5A">
      <w:pPr>
        <w:spacing w:after="0" w:line="240" w:lineRule="auto"/>
      </w:pPr>
      <w:r>
        <w:separator/>
      </w:r>
    </w:p>
  </w:endnote>
  <w:endnote w:type="continuationSeparator" w:id="0">
    <w:p w14:paraId="6D49170C" w14:textId="77777777" w:rsidR="00101619" w:rsidRDefault="0010161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6D553B" w14:textId="77777777" w:rsidR="00101619" w:rsidRDefault="00101619" w:rsidP="00053E5A">
      <w:pPr>
        <w:spacing w:after="0" w:line="240" w:lineRule="auto"/>
      </w:pPr>
      <w:r>
        <w:separator/>
      </w:r>
    </w:p>
  </w:footnote>
  <w:footnote w:type="continuationSeparator" w:id="0">
    <w:p w14:paraId="024B6CE3" w14:textId="77777777" w:rsidR="00101619" w:rsidRDefault="0010161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96CEA"/>
    <w:rsid w:val="000A38FE"/>
    <w:rsid w:val="000B3982"/>
    <w:rsid w:val="00101619"/>
    <w:rsid w:val="00101988"/>
    <w:rsid w:val="00117823"/>
    <w:rsid w:val="001441A5"/>
    <w:rsid w:val="00151FF7"/>
    <w:rsid w:val="00181A6F"/>
    <w:rsid w:val="001B7431"/>
    <w:rsid w:val="001B7825"/>
    <w:rsid w:val="001C396E"/>
    <w:rsid w:val="001E4ACB"/>
    <w:rsid w:val="002145FB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4746"/>
    <w:rsid w:val="00321C17"/>
    <w:rsid w:val="00322A2A"/>
    <w:rsid w:val="00330B0B"/>
    <w:rsid w:val="00340D4C"/>
    <w:rsid w:val="00351A5D"/>
    <w:rsid w:val="00361824"/>
    <w:rsid w:val="0037130C"/>
    <w:rsid w:val="003751A1"/>
    <w:rsid w:val="003A4560"/>
    <w:rsid w:val="003B39DE"/>
    <w:rsid w:val="00403140"/>
    <w:rsid w:val="0040639D"/>
    <w:rsid w:val="00413992"/>
    <w:rsid w:val="004219B6"/>
    <w:rsid w:val="004235C9"/>
    <w:rsid w:val="00445ACE"/>
    <w:rsid w:val="004519AC"/>
    <w:rsid w:val="004572BA"/>
    <w:rsid w:val="0048459B"/>
    <w:rsid w:val="004A3DF0"/>
    <w:rsid w:val="004D6B2B"/>
    <w:rsid w:val="004E4A5D"/>
    <w:rsid w:val="005202B4"/>
    <w:rsid w:val="00525346"/>
    <w:rsid w:val="00530106"/>
    <w:rsid w:val="00534F27"/>
    <w:rsid w:val="00576B03"/>
    <w:rsid w:val="005811F1"/>
    <w:rsid w:val="00581995"/>
    <w:rsid w:val="00595D3B"/>
    <w:rsid w:val="005B7CE9"/>
    <w:rsid w:val="005E5887"/>
    <w:rsid w:val="005F048F"/>
    <w:rsid w:val="005F23DE"/>
    <w:rsid w:val="005F5359"/>
    <w:rsid w:val="00613E9B"/>
    <w:rsid w:val="006A2EB4"/>
    <w:rsid w:val="006A6F3E"/>
    <w:rsid w:val="006B7819"/>
    <w:rsid w:val="006E23B5"/>
    <w:rsid w:val="007362FC"/>
    <w:rsid w:val="00744DF3"/>
    <w:rsid w:val="0077369E"/>
    <w:rsid w:val="007A7766"/>
    <w:rsid w:val="007A7E93"/>
    <w:rsid w:val="007B607B"/>
    <w:rsid w:val="007C6800"/>
    <w:rsid w:val="007D7B59"/>
    <w:rsid w:val="007E50A0"/>
    <w:rsid w:val="00811348"/>
    <w:rsid w:val="0081559F"/>
    <w:rsid w:val="00816EEC"/>
    <w:rsid w:val="00817BD5"/>
    <w:rsid w:val="008428E4"/>
    <w:rsid w:val="00886E45"/>
    <w:rsid w:val="008B0BDB"/>
    <w:rsid w:val="008C2580"/>
    <w:rsid w:val="008C36B2"/>
    <w:rsid w:val="008F0E0D"/>
    <w:rsid w:val="009027BC"/>
    <w:rsid w:val="00917C21"/>
    <w:rsid w:val="00923B5B"/>
    <w:rsid w:val="00931C6F"/>
    <w:rsid w:val="00945706"/>
    <w:rsid w:val="00960B4A"/>
    <w:rsid w:val="009614DC"/>
    <w:rsid w:val="009C2FDF"/>
    <w:rsid w:val="00A5187D"/>
    <w:rsid w:val="00A76857"/>
    <w:rsid w:val="00A77B0B"/>
    <w:rsid w:val="00A84928"/>
    <w:rsid w:val="00A866E6"/>
    <w:rsid w:val="00B15B2E"/>
    <w:rsid w:val="00B16EAA"/>
    <w:rsid w:val="00B47015"/>
    <w:rsid w:val="00B82124"/>
    <w:rsid w:val="00B91287"/>
    <w:rsid w:val="00B95B1E"/>
    <w:rsid w:val="00BC11C2"/>
    <w:rsid w:val="00BD2D28"/>
    <w:rsid w:val="00C0542A"/>
    <w:rsid w:val="00C17872"/>
    <w:rsid w:val="00C245E0"/>
    <w:rsid w:val="00C2573C"/>
    <w:rsid w:val="00C467F0"/>
    <w:rsid w:val="00C83C16"/>
    <w:rsid w:val="00CA1719"/>
    <w:rsid w:val="00D00262"/>
    <w:rsid w:val="00D21AAD"/>
    <w:rsid w:val="00D27297"/>
    <w:rsid w:val="00D8404E"/>
    <w:rsid w:val="00DB7013"/>
    <w:rsid w:val="00DB78C9"/>
    <w:rsid w:val="00DE72C2"/>
    <w:rsid w:val="00E01087"/>
    <w:rsid w:val="00E12D70"/>
    <w:rsid w:val="00E34C2B"/>
    <w:rsid w:val="00E47556"/>
    <w:rsid w:val="00E57EFE"/>
    <w:rsid w:val="00E73F34"/>
    <w:rsid w:val="00E75F3A"/>
    <w:rsid w:val="00EA2C60"/>
    <w:rsid w:val="00EC6D4F"/>
    <w:rsid w:val="00EE1943"/>
    <w:rsid w:val="00EE7521"/>
    <w:rsid w:val="00F021E2"/>
    <w:rsid w:val="00F50F4D"/>
    <w:rsid w:val="00F87B27"/>
    <w:rsid w:val="00F927BA"/>
    <w:rsid w:val="00FA1A51"/>
    <w:rsid w:val="00FA4296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616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4</cp:revision>
  <cp:lastPrinted>2020-02-11T13:09:00Z</cp:lastPrinted>
  <dcterms:created xsi:type="dcterms:W3CDTF">2024-05-15T08:13:00Z</dcterms:created>
  <dcterms:modified xsi:type="dcterms:W3CDTF">2024-05-16T09:56:00Z</dcterms:modified>
</cp:coreProperties>
</file>