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9F195D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227B8">
        <w:rPr>
          <w:rFonts w:eastAsia="Calibri" w:cstheme="minorHAnsi"/>
          <w:sz w:val="28"/>
          <w:szCs w:val="28"/>
        </w:rPr>
        <w:t xml:space="preserve"> </w:t>
      </w:r>
      <w:r w:rsidR="00AB5BE7">
        <w:rPr>
          <w:rFonts w:eastAsia="Calibri" w:cstheme="minorHAnsi"/>
          <w:sz w:val="28"/>
          <w:szCs w:val="28"/>
        </w:rPr>
        <w:t>14</w:t>
      </w:r>
      <w:r w:rsidR="00BE2129">
        <w:rPr>
          <w:rFonts w:eastAsia="Calibri" w:cstheme="minorHAnsi"/>
          <w:sz w:val="28"/>
          <w:szCs w:val="28"/>
        </w:rPr>
        <w:t xml:space="preserve"> </w:t>
      </w:r>
      <w:r w:rsidR="001010B9">
        <w:rPr>
          <w:rFonts w:eastAsia="Calibri" w:cstheme="minorHAnsi"/>
          <w:sz w:val="28"/>
          <w:szCs w:val="28"/>
        </w:rPr>
        <w:t>czerwca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33C9BA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1010B9">
        <w:rPr>
          <w:rFonts w:eastAsia="Calibri" w:cstheme="minorHAnsi"/>
          <w:sz w:val="28"/>
          <w:szCs w:val="28"/>
        </w:rPr>
        <w:t>42</w:t>
      </w:r>
      <w:r w:rsidR="00E91D97">
        <w:rPr>
          <w:rFonts w:eastAsia="Calibri" w:cstheme="minorHAnsi"/>
          <w:sz w:val="28"/>
          <w:szCs w:val="28"/>
        </w:rPr>
        <w:t>.202</w:t>
      </w:r>
      <w:r w:rsidR="00BE2129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A649C9">
        <w:rPr>
          <w:rFonts w:eastAsia="Calibri" w:cstheme="minorHAnsi"/>
          <w:sz w:val="28"/>
          <w:szCs w:val="28"/>
        </w:rPr>
        <w:t>KSAN</w:t>
      </w:r>
    </w:p>
    <w:p w14:paraId="5DE75E25" w14:textId="0FEC5266" w:rsidR="000A38FE" w:rsidRPr="00BB61E9" w:rsidRDefault="004D6B2B" w:rsidP="00BB61E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0965835A" w14:textId="77777777" w:rsidR="000A78DA" w:rsidRDefault="000A78DA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139976D5" w:rsidR="0004093B" w:rsidRPr="00D7017D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Śremie, na elektronicznej tablicy ogłoszeń w siedzibie tut. organu oraz na tablic</w:t>
      </w:r>
      <w:r w:rsidR="00BE2C9D">
        <w:rPr>
          <w:rFonts w:cstheme="minorHAnsi"/>
          <w:sz w:val="28"/>
          <w:szCs w:val="28"/>
        </w:rPr>
        <w:t>ach</w:t>
      </w:r>
      <w:r w:rsidR="000A38FE" w:rsidRPr="00D7017D">
        <w:rPr>
          <w:rFonts w:cstheme="minorHAnsi"/>
          <w:sz w:val="28"/>
          <w:szCs w:val="28"/>
        </w:rPr>
        <w:t xml:space="preserve"> ogłoszeń</w:t>
      </w:r>
      <w:r w:rsidR="005A5C5F">
        <w:rPr>
          <w:rFonts w:cstheme="minorHAnsi"/>
          <w:sz w:val="28"/>
          <w:szCs w:val="28"/>
        </w:rPr>
        <w:t xml:space="preserve"> w Śremie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2F4746" w:rsidRPr="00D7017D">
        <w:rPr>
          <w:rFonts w:cstheme="minorHAnsi"/>
          <w:sz w:val="28"/>
          <w:szCs w:val="28"/>
        </w:rPr>
        <w:t>wszczęciu postępowania administracyjnego</w:t>
      </w:r>
      <w:r w:rsidR="0004093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na wniosek</w:t>
      </w:r>
      <w:r w:rsidR="00E91D97">
        <w:rPr>
          <w:rFonts w:cstheme="minorHAnsi"/>
          <w:sz w:val="28"/>
          <w:szCs w:val="28"/>
        </w:rPr>
        <w:t xml:space="preserve"> osoby fizycznej</w:t>
      </w:r>
      <w:r w:rsidR="000A38FE" w:rsidRPr="00D7017D">
        <w:rPr>
          <w:rFonts w:cstheme="minorHAnsi"/>
          <w:sz w:val="28"/>
          <w:szCs w:val="28"/>
        </w:rPr>
        <w:t xml:space="preserve">, z </w:t>
      </w:r>
      <w:r w:rsidR="00BE2129">
        <w:rPr>
          <w:rFonts w:cstheme="minorHAnsi"/>
          <w:sz w:val="28"/>
          <w:szCs w:val="28"/>
        </w:rPr>
        <w:t>19.0</w:t>
      </w:r>
      <w:r w:rsidR="001010B9">
        <w:rPr>
          <w:rFonts w:cstheme="minorHAnsi"/>
          <w:sz w:val="28"/>
          <w:szCs w:val="28"/>
        </w:rPr>
        <w:t>3</w:t>
      </w:r>
      <w:r w:rsidR="00BE2129">
        <w:rPr>
          <w:rFonts w:cstheme="minorHAnsi"/>
          <w:sz w:val="28"/>
          <w:szCs w:val="28"/>
        </w:rPr>
        <w:t>.2024</w:t>
      </w:r>
      <w:r w:rsidR="00E91D97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r., </w:t>
      </w:r>
      <w:bookmarkStart w:id="0" w:name="_Hlk150856900"/>
      <w:r w:rsidR="000A38FE" w:rsidRPr="00D7017D">
        <w:rPr>
          <w:rFonts w:cstheme="minorHAnsi"/>
          <w:sz w:val="28"/>
          <w:szCs w:val="28"/>
        </w:rPr>
        <w:t>w</w:t>
      </w:r>
      <w:r w:rsidR="00D7017D" w:rsidRPr="00D7017D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 xml:space="preserve">sprawie ustalenia </w:t>
      </w:r>
      <w:r w:rsidR="0048448D">
        <w:rPr>
          <w:rFonts w:cstheme="minorHAnsi"/>
          <w:sz w:val="28"/>
          <w:szCs w:val="28"/>
        </w:rPr>
        <w:t>warunków zabudowy</w:t>
      </w:r>
      <w:r w:rsidR="000A38FE" w:rsidRPr="00D7017D">
        <w:rPr>
          <w:rFonts w:cstheme="minorHAnsi"/>
          <w:sz w:val="28"/>
          <w:szCs w:val="28"/>
        </w:rPr>
        <w:t xml:space="preserve"> </w:t>
      </w:r>
      <w:r w:rsidR="0032282B">
        <w:rPr>
          <w:rFonts w:cstheme="minorHAnsi"/>
          <w:sz w:val="28"/>
          <w:szCs w:val="28"/>
        </w:rPr>
        <w:t xml:space="preserve">dla </w:t>
      </w:r>
      <w:r w:rsidR="0032282B" w:rsidRPr="00D03C2E">
        <w:rPr>
          <w:rFonts w:cstheme="minorHAnsi"/>
          <w:sz w:val="28"/>
          <w:szCs w:val="28"/>
        </w:rPr>
        <w:t xml:space="preserve">przedsięwzięcia: </w:t>
      </w:r>
      <w:r w:rsidR="001010B9">
        <w:rPr>
          <w:rFonts w:cstheme="minorHAnsi"/>
          <w:sz w:val="28"/>
          <w:szCs w:val="28"/>
        </w:rPr>
        <w:t xml:space="preserve">zmiana sposobu użytkowania budynku gospodarczego na budynek mieszkalny </w:t>
      </w:r>
      <w:r w:rsidR="00F468E6">
        <w:rPr>
          <w:rFonts w:cstheme="minorHAnsi"/>
          <w:sz w:val="28"/>
          <w:szCs w:val="28"/>
        </w:rPr>
        <w:t xml:space="preserve">jednorodzinny </w:t>
      </w:r>
      <w:r w:rsidR="001010B9">
        <w:rPr>
          <w:rFonts w:cstheme="minorHAnsi"/>
          <w:sz w:val="28"/>
          <w:szCs w:val="28"/>
        </w:rPr>
        <w:t>na terenie działki o nr ewid. 500, obręb Śrem (ul. Plac 20 Października</w:t>
      </w:r>
      <w:r w:rsidR="00E5629F">
        <w:rPr>
          <w:rFonts w:cstheme="minorHAnsi"/>
          <w:sz w:val="28"/>
          <w:szCs w:val="28"/>
        </w:rPr>
        <w:t xml:space="preserve"> / ul. Tylna</w:t>
      </w:r>
      <w:r w:rsidR="001010B9">
        <w:rPr>
          <w:rFonts w:cstheme="minorHAnsi"/>
          <w:sz w:val="28"/>
          <w:szCs w:val="28"/>
        </w:rPr>
        <w:t>)</w:t>
      </w:r>
      <w:r w:rsidR="006A2EB4" w:rsidRPr="00D7017D">
        <w:rPr>
          <w:sz w:val="28"/>
          <w:szCs w:val="28"/>
        </w:rPr>
        <w:t xml:space="preserve">. </w:t>
      </w:r>
    </w:p>
    <w:bookmarkEnd w:id="0"/>
    <w:p w14:paraId="480D879E" w14:textId="209C5BD3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</w:t>
      </w:r>
      <w:r w:rsidR="0032282B">
        <w:rPr>
          <w:rFonts w:cstheme="minorHAnsi"/>
          <w:sz w:val="28"/>
          <w:szCs w:val="28"/>
        </w:rPr>
        <w:t>6730.</w:t>
      </w:r>
      <w:r w:rsidR="001010B9">
        <w:rPr>
          <w:rFonts w:cstheme="minorHAnsi"/>
          <w:sz w:val="28"/>
          <w:szCs w:val="28"/>
        </w:rPr>
        <w:t>42</w:t>
      </w:r>
      <w:r w:rsidR="0032282B">
        <w:rPr>
          <w:rFonts w:cstheme="minorHAnsi"/>
          <w:sz w:val="28"/>
          <w:szCs w:val="28"/>
        </w:rPr>
        <w:t>.202</w:t>
      </w:r>
      <w:r w:rsidR="00BE2129">
        <w:rPr>
          <w:rFonts w:cstheme="minorHAnsi"/>
          <w:sz w:val="28"/>
          <w:szCs w:val="28"/>
        </w:rPr>
        <w:t>4</w:t>
      </w:r>
      <w:r w:rsidRPr="00D7017D">
        <w:rPr>
          <w:rFonts w:cstheme="minorHAnsi"/>
          <w:sz w:val="28"/>
          <w:szCs w:val="28"/>
        </w:rPr>
        <w:t>.</w:t>
      </w:r>
      <w:r w:rsidR="00A649C9">
        <w:rPr>
          <w:rFonts w:cstheme="minorHAnsi"/>
          <w:sz w:val="28"/>
          <w:szCs w:val="28"/>
        </w:rPr>
        <w:t>KSA</w:t>
      </w:r>
      <w:r w:rsidR="0032282B">
        <w:rPr>
          <w:rFonts w:cstheme="minorHAnsi"/>
          <w:sz w:val="28"/>
          <w:szCs w:val="28"/>
        </w:rPr>
        <w:t>N</w:t>
      </w:r>
      <w:r w:rsidRPr="00D7017D">
        <w:rPr>
          <w:rFonts w:cstheme="minorHAnsi"/>
          <w:sz w:val="28"/>
          <w:szCs w:val="28"/>
        </w:rPr>
        <w:t xml:space="preserve">) i wypowiedzieć się co do zebranych dowodów </w:t>
      </w:r>
      <w:r w:rsidRPr="00E47556">
        <w:rPr>
          <w:rFonts w:cstheme="minorHAnsi"/>
          <w:sz w:val="28"/>
          <w:szCs w:val="28"/>
        </w:rPr>
        <w:t>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6A99FC1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716F05">
        <w:rPr>
          <w:rFonts w:cstheme="minorHAnsi"/>
          <w:sz w:val="28"/>
          <w:szCs w:val="28"/>
        </w:rPr>
        <w:t xml:space="preserve"> (Dz. U. z 2024 r. poz. 572).</w:t>
      </w:r>
    </w:p>
    <w:p w14:paraId="1FDC20E2" w14:textId="77777777" w:rsidR="0077369E" w:rsidRPr="001010B9" w:rsidRDefault="0077369E" w:rsidP="0077369E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7797E5B" w14:textId="52191EAB" w:rsidR="001010B9" w:rsidRPr="001010B9" w:rsidRDefault="001010B9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1010B9">
        <w:rPr>
          <w:rFonts w:eastAsia="Times New Roman" w:cstheme="minorHAnsi"/>
          <w:sz w:val="28"/>
          <w:szCs w:val="36"/>
        </w:rPr>
        <w:t xml:space="preserve">Grzegorz Wiśniewski </w:t>
      </w:r>
    </w:p>
    <w:p w14:paraId="024C06FC" w14:textId="10ADB0BD" w:rsidR="001010B9" w:rsidRPr="001010B9" w:rsidRDefault="001010B9" w:rsidP="001010B9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010B9">
        <w:rPr>
          <w:rFonts w:eastAsia="Times New Roman" w:cstheme="minorHAnsi"/>
          <w:sz w:val="28"/>
          <w:szCs w:val="36"/>
        </w:rPr>
        <w:t>Burmistrz Śremu</w:t>
      </w:r>
    </w:p>
    <w:p w14:paraId="60E6F8D2" w14:textId="77777777" w:rsidR="001010B9" w:rsidRDefault="001010B9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19237C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51F08">
        <w:rPr>
          <w:rFonts w:eastAsia="Times New Roman" w:cstheme="minorHAnsi"/>
          <w:sz w:val="28"/>
          <w:szCs w:val="28"/>
          <w:lang w:eastAsia="pl-PL"/>
        </w:rPr>
        <w:t>17.</w:t>
      </w:r>
      <w:r w:rsidR="00BE2129">
        <w:rPr>
          <w:rFonts w:eastAsia="Times New Roman" w:cstheme="minorHAnsi"/>
          <w:sz w:val="28"/>
          <w:szCs w:val="28"/>
          <w:lang w:eastAsia="pl-PL"/>
        </w:rPr>
        <w:t>0</w:t>
      </w:r>
      <w:r w:rsidR="001010B9">
        <w:rPr>
          <w:rFonts w:eastAsia="Times New Roman" w:cstheme="minorHAnsi"/>
          <w:sz w:val="28"/>
          <w:szCs w:val="28"/>
          <w:lang w:eastAsia="pl-PL"/>
        </w:rPr>
        <w:t>6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60702C4" w14:textId="306A31FD" w:rsidR="001010B9" w:rsidRPr="00716F05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50604E7" w14:textId="405A49A0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9067C8" w:rsidRPr="00001FCD">
        <w:rPr>
          <w:rFonts w:cstheme="minorHAnsi"/>
          <w:sz w:val="28"/>
          <w:szCs w:val="28"/>
        </w:rPr>
        <w:t xml:space="preserve">art. 53 </w:t>
      </w:r>
      <w:r w:rsidR="009067C8">
        <w:rPr>
          <w:rFonts w:cstheme="minorHAnsi"/>
          <w:sz w:val="28"/>
          <w:szCs w:val="28"/>
        </w:rPr>
        <w:t xml:space="preserve">ust. 1c </w:t>
      </w:r>
      <w:r w:rsidR="009067C8" w:rsidRPr="00001FCD">
        <w:rPr>
          <w:rFonts w:cstheme="minorHAnsi"/>
          <w:sz w:val="28"/>
          <w:szCs w:val="28"/>
        </w:rPr>
        <w:t xml:space="preserve">ustawy z dnia 27 marca 2003 r. o planowaniu </w:t>
      </w:r>
      <w:r w:rsidR="009067C8" w:rsidRPr="000A38FE">
        <w:rPr>
          <w:rFonts w:cstheme="minorHAnsi"/>
          <w:sz w:val="28"/>
          <w:szCs w:val="28"/>
        </w:rPr>
        <w:t>i zagospodarowaniu przestrzennym (</w:t>
      </w:r>
      <w:r w:rsidR="009067C8" w:rsidRPr="000A38FE">
        <w:rPr>
          <w:sz w:val="28"/>
          <w:szCs w:val="28"/>
        </w:rPr>
        <w:t>Dz. U. z 2023 r. poz. 977, 1506, 1597, 1688, 1890</w:t>
      </w:r>
      <w:r w:rsidR="009067C8">
        <w:rPr>
          <w:sz w:val="28"/>
          <w:szCs w:val="28"/>
        </w:rPr>
        <w:t xml:space="preserve">, </w:t>
      </w:r>
      <w:r w:rsidR="009067C8" w:rsidRPr="000A38FE">
        <w:rPr>
          <w:sz w:val="28"/>
          <w:szCs w:val="28"/>
        </w:rPr>
        <w:t>2029</w:t>
      </w:r>
      <w:r w:rsidR="009067C8">
        <w:rPr>
          <w:sz w:val="28"/>
          <w:szCs w:val="28"/>
        </w:rPr>
        <w:t xml:space="preserve"> i 2739</w:t>
      </w:r>
      <w:r w:rsidR="009067C8" w:rsidRPr="000A38FE">
        <w:rPr>
          <w:rFonts w:cstheme="minorHAnsi"/>
          <w:sz w:val="28"/>
          <w:szCs w:val="28"/>
        </w:rPr>
        <w:t>)</w:t>
      </w:r>
      <w:r w:rsidR="00E5629F">
        <w:rPr>
          <w:rFonts w:cstheme="minorHAnsi"/>
          <w:sz w:val="28"/>
          <w:szCs w:val="28"/>
        </w:rPr>
        <w:t>.</w:t>
      </w:r>
    </w:p>
    <w:p w14:paraId="45A5F2D7" w14:textId="17048F9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8E37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91716" w14:textId="77777777" w:rsidR="00B64DCF" w:rsidRDefault="00B64DCF" w:rsidP="00053E5A">
      <w:pPr>
        <w:spacing w:after="0" w:line="240" w:lineRule="auto"/>
      </w:pPr>
      <w:r>
        <w:separator/>
      </w:r>
    </w:p>
  </w:endnote>
  <w:endnote w:type="continuationSeparator" w:id="0">
    <w:p w14:paraId="3622BFD8" w14:textId="77777777" w:rsidR="00B64DCF" w:rsidRDefault="00B64DC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6B5948" w14:textId="77777777" w:rsidR="00B64DCF" w:rsidRDefault="00B64DCF" w:rsidP="00053E5A">
      <w:pPr>
        <w:spacing w:after="0" w:line="240" w:lineRule="auto"/>
      </w:pPr>
      <w:r>
        <w:separator/>
      </w:r>
    </w:p>
  </w:footnote>
  <w:footnote w:type="continuationSeparator" w:id="0">
    <w:p w14:paraId="2F3831F4" w14:textId="77777777" w:rsidR="00B64DCF" w:rsidRDefault="00B64DC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433"/>
    <w:rsid w:val="00053E5A"/>
    <w:rsid w:val="00096CEA"/>
    <w:rsid w:val="000A38FE"/>
    <w:rsid w:val="000A78DA"/>
    <w:rsid w:val="000B3982"/>
    <w:rsid w:val="0010019F"/>
    <w:rsid w:val="001010B9"/>
    <w:rsid w:val="00117823"/>
    <w:rsid w:val="00133F92"/>
    <w:rsid w:val="00181A6F"/>
    <w:rsid w:val="001B7431"/>
    <w:rsid w:val="001B7825"/>
    <w:rsid w:val="001C396E"/>
    <w:rsid w:val="002076BE"/>
    <w:rsid w:val="00250690"/>
    <w:rsid w:val="00251F08"/>
    <w:rsid w:val="002B3949"/>
    <w:rsid w:val="002C3AE8"/>
    <w:rsid w:val="002E62F5"/>
    <w:rsid w:val="002F4746"/>
    <w:rsid w:val="00321C17"/>
    <w:rsid w:val="0032282B"/>
    <w:rsid w:val="00322A2A"/>
    <w:rsid w:val="00340D4C"/>
    <w:rsid w:val="00346DDE"/>
    <w:rsid w:val="00351A5D"/>
    <w:rsid w:val="00361824"/>
    <w:rsid w:val="00366DA5"/>
    <w:rsid w:val="0037130C"/>
    <w:rsid w:val="003B39DE"/>
    <w:rsid w:val="003D2FC0"/>
    <w:rsid w:val="00403140"/>
    <w:rsid w:val="0040639D"/>
    <w:rsid w:val="00413992"/>
    <w:rsid w:val="004235C9"/>
    <w:rsid w:val="004519AC"/>
    <w:rsid w:val="0048448D"/>
    <w:rsid w:val="0048459B"/>
    <w:rsid w:val="004C512A"/>
    <w:rsid w:val="004D6B2B"/>
    <w:rsid w:val="004E4A5D"/>
    <w:rsid w:val="00525346"/>
    <w:rsid w:val="00534F27"/>
    <w:rsid w:val="005518BB"/>
    <w:rsid w:val="005811F1"/>
    <w:rsid w:val="005A5C5F"/>
    <w:rsid w:val="005E5887"/>
    <w:rsid w:val="005F048F"/>
    <w:rsid w:val="005F23DE"/>
    <w:rsid w:val="00613E9B"/>
    <w:rsid w:val="0063302E"/>
    <w:rsid w:val="0066798C"/>
    <w:rsid w:val="006A07E5"/>
    <w:rsid w:val="006A2EB4"/>
    <w:rsid w:val="006A6F3E"/>
    <w:rsid w:val="006E23B5"/>
    <w:rsid w:val="00716F05"/>
    <w:rsid w:val="007362FC"/>
    <w:rsid w:val="0073633D"/>
    <w:rsid w:val="00744DF3"/>
    <w:rsid w:val="00761E73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C5018"/>
    <w:rsid w:val="008E37D8"/>
    <w:rsid w:val="008F0E0D"/>
    <w:rsid w:val="009067C8"/>
    <w:rsid w:val="00917C21"/>
    <w:rsid w:val="00923B5B"/>
    <w:rsid w:val="00945706"/>
    <w:rsid w:val="00960B4A"/>
    <w:rsid w:val="009614DC"/>
    <w:rsid w:val="009C2FDF"/>
    <w:rsid w:val="00A5187D"/>
    <w:rsid w:val="00A649C9"/>
    <w:rsid w:val="00A76857"/>
    <w:rsid w:val="00A77B0B"/>
    <w:rsid w:val="00A84928"/>
    <w:rsid w:val="00A866E6"/>
    <w:rsid w:val="00AA276D"/>
    <w:rsid w:val="00AB5BE7"/>
    <w:rsid w:val="00B1598D"/>
    <w:rsid w:val="00B15B2E"/>
    <w:rsid w:val="00B16EAA"/>
    <w:rsid w:val="00B4065E"/>
    <w:rsid w:val="00B64DCF"/>
    <w:rsid w:val="00B8138E"/>
    <w:rsid w:val="00B82124"/>
    <w:rsid w:val="00B87813"/>
    <w:rsid w:val="00B91287"/>
    <w:rsid w:val="00B95B1E"/>
    <w:rsid w:val="00BB61E9"/>
    <w:rsid w:val="00BC11C2"/>
    <w:rsid w:val="00BC14B5"/>
    <w:rsid w:val="00BD2D28"/>
    <w:rsid w:val="00BE2129"/>
    <w:rsid w:val="00BE2C9D"/>
    <w:rsid w:val="00BF0F0F"/>
    <w:rsid w:val="00C0542A"/>
    <w:rsid w:val="00C17872"/>
    <w:rsid w:val="00C227B8"/>
    <w:rsid w:val="00C245E0"/>
    <w:rsid w:val="00D159A2"/>
    <w:rsid w:val="00D21AAD"/>
    <w:rsid w:val="00D27297"/>
    <w:rsid w:val="00D559ED"/>
    <w:rsid w:val="00D7017D"/>
    <w:rsid w:val="00D8404E"/>
    <w:rsid w:val="00DB26EF"/>
    <w:rsid w:val="00DB7013"/>
    <w:rsid w:val="00DB78C9"/>
    <w:rsid w:val="00DD1F30"/>
    <w:rsid w:val="00DE72C2"/>
    <w:rsid w:val="00E12D70"/>
    <w:rsid w:val="00E34C2B"/>
    <w:rsid w:val="00E47556"/>
    <w:rsid w:val="00E5629F"/>
    <w:rsid w:val="00E73F34"/>
    <w:rsid w:val="00E75F3A"/>
    <w:rsid w:val="00E91D97"/>
    <w:rsid w:val="00EA2C60"/>
    <w:rsid w:val="00EC6D4F"/>
    <w:rsid w:val="00EE1943"/>
    <w:rsid w:val="00F021E2"/>
    <w:rsid w:val="00F45161"/>
    <w:rsid w:val="00F468E6"/>
    <w:rsid w:val="00F927BA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11</cp:revision>
  <cp:lastPrinted>2023-11-22T06:37:00Z</cp:lastPrinted>
  <dcterms:created xsi:type="dcterms:W3CDTF">2024-06-14T07:43:00Z</dcterms:created>
  <dcterms:modified xsi:type="dcterms:W3CDTF">2024-06-14T10:37:00Z</dcterms:modified>
</cp:coreProperties>
</file>