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B08D9E1" w:rsidR="00BD2D28" w:rsidRPr="00A31F85" w:rsidRDefault="00BD2D28" w:rsidP="00BD2D28">
      <w:pPr>
        <w:spacing w:after="120" w:line="240" w:lineRule="auto"/>
        <w:jc w:val="right"/>
        <w:rPr>
          <w:rFonts w:eastAsia="Calibri" w:cstheme="minorHAnsi"/>
          <w:sz w:val="28"/>
          <w:szCs w:val="28"/>
        </w:rPr>
      </w:pPr>
      <w:r w:rsidRPr="00A31F85">
        <w:rPr>
          <w:rFonts w:eastAsia="Calibri" w:cstheme="minorHAnsi"/>
          <w:sz w:val="28"/>
          <w:szCs w:val="28"/>
        </w:rPr>
        <w:t>Śrem,</w:t>
      </w:r>
      <w:r w:rsidR="004D7EE2">
        <w:rPr>
          <w:rFonts w:eastAsia="Calibri" w:cstheme="minorHAnsi"/>
          <w:sz w:val="28"/>
          <w:szCs w:val="28"/>
        </w:rPr>
        <w:t xml:space="preserve"> 20 </w:t>
      </w:r>
      <w:r w:rsidR="00A33228">
        <w:rPr>
          <w:rFonts w:eastAsia="Calibri" w:cstheme="minorHAnsi"/>
          <w:sz w:val="28"/>
          <w:szCs w:val="28"/>
        </w:rPr>
        <w:t>czerwca 2024</w:t>
      </w:r>
      <w:r w:rsidRPr="00A31F85">
        <w:rPr>
          <w:rFonts w:eastAsia="Calibri" w:cstheme="minorHAnsi"/>
          <w:sz w:val="28"/>
          <w:szCs w:val="28"/>
        </w:rPr>
        <w:t xml:space="preserve"> roku</w:t>
      </w:r>
    </w:p>
    <w:p w14:paraId="59433AED" w14:textId="05029E3B" w:rsidR="00BD2D28" w:rsidRPr="00A31F85" w:rsidRDefault="00BD2D28" w:rsidP="00BD2D28">
      <w:pPr>
        <w:spacing w:after="120" w:line="240" w:lineRule="auto"/>
        <w:jc w:val="both"/>
        <w:rPr>
          <w:rFonts w:eastAsia="Calibri" w:cstheme="minorHAnsi"/>
          <w:sz w:val="28"/>
          <w:szCs w:val="28"/>
        </w:rPr>
      </w:pPr>
      <w:r w:rsidRPr="00A31F85">
        <w:rPr>
          <w:rFonts w:eastAsia="Calibri" w:cstheme="minorHAnsi"/>
          <w:sz w:val="28"/>
          <w:szCs w:val="28"/>
        </w:rPr>
        <w:t>PPSOŚ.6220.</w:t>
      </w:r>
      <w:r w:rsidR="00A33228">
        <w:rPr>
          <w:rFonts w:eastAsia="Calibri" w:cstheme="minorHAnsi"/>
          <w:sz w:val="28"/>
          <w:szCs w:val="28"/>
        </w:rPr>
        <w:t>11.2024</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204FE49A" w:rsidR="00BA30FB" w:rsidRPr="00A31F85" w:rsidRDefault="00BA30FB" w:rsidP="004D1495">
      <w:pPr>
        <w:spacing w:after="120" w:line="240" w:lineRule="auto"/>
        <w:ind w:firstLine="708"/>
        <w:jc w:val="both"/>
        <w:rPr>
          <w:rFonts w:cstheme="minorHAnsi"/>
          <w:sz w:val="28"/>
          <w:szCs w:val="28"/>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A33228" w:rsidRPr="00A33228">
        <w:rPr>
          <w:rFonts w:ascii="Calibri" w:eastAsia="Times New Roman" w:hAnsi="Calibri" w:cs="Calibri"/>
          <w:b/>
          <w:sz w:val="28"/>
          <w:szCs w:val="28"/>
          <w:lang w:eastAsia="pl-PL"/>
        </w:rPr>
        <w:t>rozbudowie gospodarstwa rolnego</w:t>
      </w:r>
      <w:r w:rsidR="00A33228" w:rsidRPr="00A33228">
        <w:rPr>
          <w:rFonts w:ascii="Calibri" w:eastAsia="Times New Roman" w:hAnsi="Calibri" w:cs="Calibri"/>
          <w:bCs/>
          <w:sz w:val="28"/>
          <w:szCs w:val="28"/>
          <w:lang w:eastAsia="pl-PL"/>
        </w:rPr>
        <w:t>,</w:t>
      </w:r>
      <w:r w:rsidR="00A33228" w:rsidRPr="00A33228">
        <w:rPr>
          <w:rFonts w:ascii="Calibri" w:eastAsia="Times New Roman" w:hAnsi="Calibri" w:cs="Calibri"/>
          <w:b/>
          <w:sz w:val="28"/>
          <w:szCs w:val="28"/>
          <w:lang w:eastAsia="pl-PL"/>
        </w:rPr>
        <w:t xml:space="preserve"> </w:t>
      </w:r>
      <w:r w:rsidR="00A33228" w:rsidRPr="00A33228">
        <w:rPr>
          <w:rFonts w:ascii="Calibri" w:eastAsia="Times New Roman" w:hAnsi="Calibri" w:cs="Calibri"/>
          <w:bCs/>
          <w:sz w:val="28"/>
          <w:szCs w:val="28"/>
          <w:lang w:eastAsia="pl-PL"/>
        </w:rPr>
        <w:t>na działce o numerze ewidencyjnym 371, obręb Wyrzeka</w:t>
      </w:r>
      <w:r w:rsidR="002471D6" w:rsidRPr="00A31F85">
        <w:rPr>
          <w:rFonts w:eastAsia="Times New Roman" w:cstheme="minorHAnsi"/>
          <w:sz w:val="28"/>
          <w:szCs w:val="28"/>
          <w:lang w:eastAsia="pl-PL"/>
        </w:rPr>
        <w:t>.</w:t>
      </w:r>
    </w:p>
    <w:p w14:paraId="645C56B1" w14:textId="182900DB" w:rsidR="00A33228" w:rsidRDefault="00A33228" w:rsidP="00BD2D28">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Jednocześnie informuję, że zgodnie z art. 64 ust. 1 ustawy z dnia 3</w:t>
      </w:r>
      <w:r>
        <w:rPr>
          <w:rFonts w:eastAsia="Times New Roman" w:cstheme="minorHAnsi"/>
          <w:sz w:val="28"/>
          <w:szCs w:val="28"/>
          <w:lang w:eastAsia="pl-PL"/>
        </w:rPr>
        <w:t> </w:t>
      </w:r>
      <w:r w:rsidRPr="00A33228">
        <w:rPr>
          <w:rFonts w:eastAsia="Times New Roman" w:cstheme="minorHAnsi"/>
          <w:sz w:val="28"/>
          <w:szCs w:val="28"/>
          <w:lang w:eastAsia="pl-PL"/>
        </w:rPr>
        <w:t xml:space="preserve">października 2008 r. o udostępnianiu informacji o środowisku i jego ochronie, udziale społeczeństwa w ochronie środowiska oraz o ocenach oddziaływania na środowisko (Dz. U. z 2023 r. poz. 1094, 1113, 1501, 1506, 1719, 1890, 1688, 1906 i 2029), Burmistrz Śremu, pismem z </w:t>
      </w:r>
      <w:r>
        <w:rPr>
          <w:rFonts w:eastAsia="Times New Roman" w:cstheme="minorHAnsi"/>
          <w:sz w:val="28"/>
          <w:szCs w:val="28"/>
          <w:lang w:eastAsia="pl-PL"/>
        </w:rPr>
        <w:t>19</w:t>
      </w:r>
      <w:r w:rsidRPr="00A33228">
        <w:rPr>
          <w:rFonts w:eastAsia="Times New Roman" w:cstheme="minorHAnsi"/>
          <w:sz w:val="28"/>
          <w:szCs w:val="28"/>
          <w:lang w:eastAsia="pl-PL"/>
        </w:rPr>
        <w:t>.06.2024 r., zwrócił się do Regionalnego Dyrektora Ochrony Środowiska w Poznaniu, Dyrektora Zarządu Zlewni Państwowego Gospodarstwa Wodnego Wody Polskie w Poznaniu oraz Państwowego Powiatowego Inspektora Sanitarnego w Śremie, o wyrażenie opinii co do potrzeby przeprowadzenia oceny oddziaływania na środowisko dla planowanego przedsięwzięcia.</w:t>
      </w:r>
    </w:p>
    <w:p w14:paraId="2BE0142C" w14:textId="66C9BCC9"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4E72AEB4" w14:textId="18C44425"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r w:rsidR="00A31F85">
        <w:rPr>
          <w:rFonts w:eastAsia="Times New Roman" w:cstheme="minorHAnsi"/>
          <w:sz w:val="28"/>
          <w:szCs w:val="28"/>
          <w:lang w:eastAsia="pl-PL"/>
        </w:rPr>
        <w:t xml:space="preserve">ustawy </w:t>
      </w:r>
      <w:r w:rsidR="00A31F85" w:rsidRPr="00A31F85">
        <w:rPr>
          <w:rFonts w:eastAsia="Times New Roman" w:cstheme="minorHAnsi"/>
          <w:sz w:val="28"/>
          <w:szCs w:val="28"/>
          <w:lang w:eastAsia="pl-PL"/>
        </w:rPr>
        <w:t xml:space="preserve">z dnia 14 czerwca 1960 r. - Kodeks postępowania administracyjnego (Dz. U. z </w:t>
      </w:r>
      <w:r w:rsidR="00855364">
        <w:rPr>
          <w:rFonts w:eastAsia="Times New Roman" w:cstheme="minorHAnsi"/>
          <w:sz w:val="28"/>
          <w:szCs w:val="28"/>
          <w:lang w:eastAsia="pl-PL"/>
        </w:rPr>
        <w:t>2024 r. poz. 572</w:t>
      </w:r>
      <w:r w:rsidR="00A31F85" w:rsidRPr="00A31F85">
        <w:rPr>
          <w:rFonts w:eastAsia="Times New Roman" w:cstheme="minorHAnsi"/>
          <w:sz w:val="28"/>
          <w:szCs w:val="28"/>
          <w:lang w:eastAsia="pl-PL"/>
        </w:rPr>
        <w:t>)</w:t>
      </w:r>
      <w:r w:rsidR="00F73B95" w:rsidRPr="00A31F85">
        <w:rPr>
          <w:rFonts w:eastAsia="Times New Roman" w:cstheme="minorHAnsi"/>
          <w:sz w:val="28"/>
          <w:szCs w:val="28"/>
          <w:lang w:eastAsia="pl-PL"/>
        </w:rPr>
        <w:t>.</w:t>
      </w:r>
    </w:p>
    <w:p w14:paraId="22E494F3" w14:textId="1E72CA31" w:rsidR="007A03BB" w:rsidRPr="002471D6" w:rsidRDefault="00A33228" w:rsidP="007A03BB">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6DA1799A" w14:textId="4118B859" w:rsidR="007A03BB" w:rsidRPr="00A33228" w:rsidRDefault="007A03BB" w:rsidP="00A33228">
      <w:pPr>
        <w:spacing w:after="0" w:line="240" w:lineRule="auto"/>
        <w:ind w:left="4394"/>
        <w:jc w:val="center"/>
        <w:rPr>
          <w:rFonts w:ascii="Calibri" w:eastAsia="Times New Roman" w:hAnsi="Calibri" w:cs="Calibri"/>
          <w: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Burmistrz Śrem</w:t>
      </w:r>
      <w:r w:rsidR="00A33228">
        <w:rPr>
          <w:rFonts w:ascii="Calibri" w:eastAsia="Times New Roman" w:hAnsi="Calibri" w:cs="Calibri"/>
          <w:kern w:val="2"/>
          <w:sz w:val="28"/>
          <w:szCs w:val="28"/>
          <w:lang w:eastAsia="pl-PL"/>
          <w14:ligatures w14:val="standardContextual"/>
        </w:rPr>
        <w:t>u</w:t>
      </w:r>
    </w:p>
    <w:p w14:paraId="7B692109" w14:textId="465E5CAD" w:rsidR="00BA30FB"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A33228">
        <w:rPr>
          <w:rFonts w:eastAsia="Times New Roman" w:cstheme="minorHAnsi"/>
          <w:sz w:val="28"/>
          <w:szCs w:val="28"/>
          <w:lang w:eastAsia="pl-PL"/>
        </w:rPr>
        <w:t>20.06.2024</w:t>
      </w:r>
      <w:r w:rsidR="00A31F85">
        <w:rPr>
          <w:rFonts w:eastAsia="Times New Roman" w:cstheme="minorHAnsi"/>
          <w:sz w:val="28"/>
          <w:szCs w:val="28"/>
          <w:lang w:eastAsia="pl-PL"/>
        </w:rPr>
        <w:t xml:space="preserve"> r.</w:t>
      </w:r>
    </w:p>
    <w:p w14:paraId="4F3C0DAC" w14:textId="2358320E" w:rsidR="0000641F"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1C5B9A28" w14:textId="28D5CA69" w:rsidR="00A31F85" w:rsidRPr="00A33228" w:rsidRDefault="00BA30FB" w:rsidP="00A33228">
      <w:pPr>
        <w:spacing w:after="0" w:line="240" w:lineRule="auto"/>
        <w:jc w:val="both"/>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A33228">
        <w:rPr>
          <w:rFonts w:cstheme="minorHAnsi"/>
          <w:sz w:val="28"/>
          <w:szCs w:val="28"/>
        </w:rPr>
        <w:t>.</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3C770FEA" w:rsidR="00BA30FB" w:rsidRPr="00A31F85" w:rsidRDefault="00BA30FB" w:rsidP="00BA30FB">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2471D6" w:rsidRPr="00A31F85">
        <w:rPr>
          <w:rFonts w:eastAsia="Calibri" w:cstheme="minorHAnsi"/>
          <w:sz w:val="28"/>
          <w:szCs w:val="28"/>
        </w:rPr>
        <w:t>K.p.a.</w:t>
      </w:r>
      <w:r w:rsidRPr="00A31F85">
        <w:rPr>
          <w:rFonts w:eastAsia="Calibri" w:cstheme="minorHAnsi"/>
          <w:sz w:val="28"/>
          <w:szCs w:val="28"/>
        </w:rPr>
        <w:t>).</w:t>
      </w:r>
    </w:p>
    <w:p w14:paraId="56B670A3"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A31F85">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4EF26D3E" w:rsidR="00A33228"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3AFC5109"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lastRenderedPageBreak/>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85536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430B6C28"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855364">
      <w:pPr>
        <w:spacing w:after="0" w:line="240" w:lineRule="auto"/>
        <w:jc w:val="both"/>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855364">
      <w:pPr>
        <w:spacing w:after="10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855364">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551B6" w14:textId="77777777" w:rsidR="00072E39" w:rsidRDefault="00072E39" w:rsidP="00053E5A">
      <w:pPr>
        <w:spacing w:after="0" w:line="240" w:lineRule="auto"/>
      </w:pPr>
      <w:r>
        <w:separator/>
      </w:r>
    </w:p>
  </w:endnote>
  <w:endnote w:type="continuationSeparator" w:id="0">
    <w:p w14:paraId="7FBD977B" w14:textId="77777777" w:rsidR="00072E39" w:rsidRDefault="00072E3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A54A" w14:textId="739749AD"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55364">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DE45E" w14:textId="77777777" w:rsidR="00072E39" w:rsidRDefault="00072E39" w:rsidP="00053E5A">
      <w:pPr>
        <w:spacing w:after="0" w:line="240" w:lineRule="auto"/>
      </w:pPr>
      <w:r>
        <w:separator/>
      </w:r>
    </w:p>
  </w:footnote>
  <w:footnote w:type="continuationSeparator" w:id="0">
    <w:p w14:paraId="045CE068" w14:textId="77777777" w:rsidR="00072E39" w:rsidRDefault="00072E3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072E39"/>
    <w:rsid w:val="001042FE"/>
    <w:rsid w:val="0011744D"/>
    <w:rsid w:val="00130C17"/>
    <w:rsid w:val="00161A4A"/>
    <w:rsid w:val="00194C69"/>
    <w:rsid w:val="00194CA1"/>
    <w:rsid w:val="0021772C"/>
    <w:rsid w:val="002471D6"/>
    <w:rsid w:val="00250690"/>
    <w:rsid w:val="002A38D5"/>
    <w:rsid w:val="002D33B9"/>
    <w:rsid w:val="00300402"/>
    <w:rsid w:val="00377DC4"/>
    <w:rsid w:val="0039022E"/>
    <w:rsid w:val="003F54B1"/>
    <w:rsid w:val="00433A9F"/>
    <w:rsid w:val="004519AC"/>
    <w:rsid w:val="00455EC2"/>
    <w:rsid w:val="0048459B"/>
    <w:rsid w:val="004D1495"/>
    <w:rsid w:val="004D7EE2"/>
    <w:rsid w:val="0050534A"/>
    <w:rsid w:val="00525346"/>
    <w:rsid w:val="00574DAC"/>
    <w:rsid w:val="005811F1"/>
    <w:rsid w:val="0059778E"/>
    <w:rsid w:val="005C3BA4"/>
    <w:rsid w:val="005E5887"/>
    <w:rsid w:val="005F048F"/>
    <w:rsid w:val="005F23DE"/>
    <w:rsid w:val="00644897"/>
    <w:rsid w:val="0065559A"/>
    <w:rsid w:val="006778D8"/>
    <w:rsid w:val="006A6F3E"/>
    <w:rsid w:val="00733F42"/>
    <w:rsid w:val="007362FC"/>
    <w:rsid w:val="00755959"/>
    <w:rsid w:val="00757E82"/>
    <w:rsid w:val="007A03BB"/>
    <w:rsid w:val="007C6800"/>
    <w:rsid w:val="0081546F"/>
    <w:rsid w:val="0081559F"/>
    <w:rsid w:val="008213D5"/>
    <w:rsid w:val="00855364"/>
    <w:rsid w:val="00870B5E"/>
    <w:rsid w:val="008B4070"/>
    <w:rsid w:val="008E6CA5"/>
    <w:rsid w:val="00906B66"/>
    <w:rsid w:val="00917C21"/>
    <w:rsid w:val="00943904"/>
    <w:rsid w:val="00945706"/>
    <w:rsid w:val="009614DC"/>
    <w:rsid w:val="009A2355"/>
    <w:rsid w:val="00A31F85"/>
    <w:rsid w:val="00A33228"/>
    <w:rsid w:val="00AE46F8"/>
    <w:rsid w:val="00AF3DD7"/>
    <w:rsid w:val="00B20B8E"/>
    <w:rsid w:val="00B73EFE"/>
    <w:rsid w:val="00B91287"/>
    <w:rsid w:val="00BA30FB"/>
    <w:rsid w:val="00BD2D28"/>
    <w:rsid w:val="00CE4876"/>
    <w:rsid w:val="00D00C87"/>
    <w:rsid w:val="00D23B6B"/>
    <w:rsid w:val="00D241D7"/>
    <w:rsid w:val="00DB7013"/>
    <w:rsid w:val="00DE2B3E"/>
    <w:rsid w:val="00E136F0"/>
    <w:rsid w:val="00E34C2B"/>
    <w:rsid w:val="00E41F50"/>
    <w:rsid w:val="00E47FE1"/>
    <w:rsid w:val="00E51C08"/>
    <w:rsid w:val="00E77DEC"/>
    <w:rsid w:val="00EA7B9E"/>
    <w:rsid w:val="00ED4829"/>
    <w:rsid w:val="00F34E6C"/>
    <w:rsid w:val="00F56C04"/>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1057</Words>
  <Characters>6343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35</cp:revision>
  <cp:lastPrinted>2023-07-19T07:59:00Z</cp:lastPrinted>
  <dcterms:created xsi:type="dcterms:W3CDTF">2023-01-05T08:58:00Z</dcterms:created>
  <dcterms:modified xsi:type="dcterms:W3CDTF">2024-06-21T08:37:00Z</dcterms:modified>
</cp:coreProperties>
</file>