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206D87" w14:textId="49156332" w:rsidR="000C62F6" w:rsidRPr="00691873" w:rsidRDefault="000C62F6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691873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6192" behindDoc="0" locked="0" layoutInCell="1" allowOverlap="1" wp14:anchorId="347CE24F" wp14:editId="35261BF8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225550" cy="1343025"/>
            <wp:effectExtent l="0" t="0" r="0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="000B5BF4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="00BE51C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Urząd Miejski w Śremie, Pl.20 Października 1, 63-100 Śrem</w:t>
      </w:r>
    </w:p>
    <w:p w14:paraId="0F16BB86" w14:textId="2D11EFD6" w:rsidR="000C62F6" w:rsidRPr="00691873" w:rsidRDefault="000C62F6" w:rsidP="000C62F6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</w:t>
      </w:r>
      <w:r w:rsidR="009D7127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="000B5BF4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</w:t>
      </w:r>
      <w:r w:rsidR="009D7127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tel. 61 28 35 225; mail: </w:t>
      </w:r>
      <w:r w:rsidR="00000000">
        <w:fldChar w:fldCharType="begin"/>
      </w:r>
      <w:r w:rsidR="00000000" w:rsidRPr="00A909B5">
        <w:rPr>
          <w:lang w:val="en-US"/>
        </w:rPr>
        <w:instrText>HYPERLINK "mailto:urzad@srem.pl"</w:instrText>
      </w:r>
      <w:r w:rsidR="00000000">
        <w:fldChar w:fldCharType="separate"/>
      </w:r>
      <w:r w:rsidR="00E143CB" w:rsidRPr="006006FE">
        <w:rPr>
          <w:rStyle w:val="Hipercze"/>
          <w:rFonts w:eastAsia="Times New Roman" w:cstheme="minorHAnsi"/>
          <w:b/>
          <w:spacing w:val="20"/>
          <w:sz w:val="16"/>
          <w:szCs w:val="16"/>
          <w:lang w:val="en-US" w:eastAsia="pl-PL"/>
        </w:rPr>
        <w:t>urzad@srem.pl</w:t>
      </w:r>
      <w:r w:rsidR="00000000">
        <w:rPr>
          <w:rStyle w:val="Hipercze"/>
          <w:rFonts w:eastAsia="Times New Roman" w:cstheme="minorHAnsi"/>
          <w:b/>
          <w:spacing w:val="20"/>
          <w:sz w:val="16"/>
          <w:szCs w:val="16"/>
          <w:lang w:val="en-US" w:eastAsia="pl-PL"/>
        </w:rPr>
        <w:fldChar w:fldCharType="end"/>
      </w:r>
      <w:r w:rsidR="00691873" w:rsidRPr="00691873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;</w:t>
      </w:r>
      <w:r w:rsidR="00691873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umsrem.bip.eur.pl </w:t>
      </w:r>
    </w:p>
    <w:p w14:paraId="7624B14F" w14:textId="77777777" w:rsidR="000C62F6" w:rsidRPr="00CE736E" w:rsidRDefault="000C62F6" w:rsidP="000C62F6">
      <w:pPr>
        <w:jc w:val="left"/>
        <w:rPr>
          <w:rFonts w:eastAsia="Times New Roman" w:cstheme="minorHAnsi"/>
          <w:b/>
          <w:sz w:val="20"/>
          <w:szCs w:val="20"/>
          <w:lang w:val="en-US" w:eastAsia="pl-PL"/>
        </w:rPr>
      </w:pPr>
    </w:p>
    <w:p w14:paraId="78B3154A" w14:textId="0D97DDD4" w:rsidR="000C62F6" w:rsidRPr="00CE736E" w:rsidRDefault="00713D4B" w:rsidP="00713D4B">
      <w:pPr>
        <w:ind w:left="2832"/>
        <w:jc w:val="left"/>
        <w:rPr>
          <w:rFonts w:eastAsia="Times New Roman" w:cstheme="minorHAnsi"/>
          <w:bCs/>
          <w:sz w:val="36"/>
          <w:szCs w:val="36"/>
          <w:lang w:eastAsia="pl-PL"/>
        </w:rPr>
      </w:pPr>
      <w:r w:rsidRPr="00A94C3B"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="000C62F6" w:rsidRPr="00CE736E">
        <w:rPr>
          <w:rFonts w:eastAsia="Times New Roman" w:cstheme="minorHAnsi"/>
          <w:bCs/>
          <w:sz w:val="36"/>
          <w:szCs w:val="36"/>
          <w:lang w:eastAsia="pl-PL"/>
        </w:rPr>
        <w:t>OGŁOSZENIE O PRZETARGU</w:t>
      </w:r>
    </w:p>
    <w:p w14:paraId="09449FD0" w14:textId="77777777" w:rsidR="000C62F6" w:rsidRPr="00CE736E" w:rsidRDefault="000C62F6" w:rsidP="000C62F6">
      <w:pPr>
        <w:spacing w:before="60"/>
        <w:jc w:val="left"/>
        <w:rPr>
          <w:rFonts w:eastAsia="Times New Roman" w:cstheme="minorHAnsi"/>
          <w:b/>
          <w:sz w:val="20"/>
          <w:szCs w:val="20"/>
          <w:lang w:eastAsia="pl-PL"/>
        </w:rPr>
      </w:pPr>
    </w:p>
    <w:p w14:paraId="28B39FA4" w14:textId="35170641" w:rsidR="000C62F6" w:rsidRPr="00691873" w:rsidRDefault="000C62F6" w:rsidP="000C62F6">
      <w:pPr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691873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</w:t>
      </w:r>
      <w:r w:rsidR="002A7A69" w:rsidRPr="00691873">
        <w:rPr>
          <w:rFonts w:eastAsia="Times New Roman" w:cstheme="minorHAnsi"/>
          <w:bCs/>
          <w:sz w:val="20"/>
          <w:szCs w:val="20"/>
          <w:lang w:eastAsia="pl-PL"/>
        </w:rPr>
        <w:t>t</w:t>
      </w:r>
      <w:r w:rsidR="009D7127" w:rsidRPr="00691873">
        <w:rPr>
          <w:rFonts w:eastAsia="Times New Roman" w:cstheme="minorHAnsi"/>
          <w:bCs/>
          <w:sz w:val="20"/>
          <w:szCs w:val="20"/>
          <w:lang w:eastAsia="pl-PL"/>
        </w:rPr>
        <w:t>j.</w:t>
      </w:r>
      <w:r w:rsidR="00CE736E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Dz. U. z 20</w:t>
      </w:r>
      <w:r w:rsidR="00691873">
        <w:rPr>
          <w:rFonts w:eastAsia="Times New Roman" w:cstheme="minorHAnsi"/>
          <w:bCs/>
          <w:sz w:val="20"/>
          <w:szCs w:val="20"/>
          <w:lang w:eastAsia="pl-PL"/>
        </w:rPr>
        <w:t>23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691873">
        <w:rPr>
          <w:rFonts w:eastAsia="Times New Roman" w:cstheme="minorHAnsi"/>
          <w:bCs/>
          <w:sz w:val="20"/>
          <w:szCs w:val="20"/>
          <w:lang w:eastAsia="pl-PL"/>
        </w:rPr>
        <w:t xml:space="preserve">344 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z</w:t>
      </w:r>
      <w:r w:rsidR="009D7127" w:rsidRPr="00691873">
        <w:rPr>
          <w:rFonts w:eastAsia="Times New Roman" w:cstheme="minorHAnsi"/>
          <w:bCs/>
          <w:sz w:val="20"/>
          <w:szCs w:val="20"/>
          <w:lang w:eastAsia="pl-PL"/>
        </w:rPr>
        <w:t>e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 xml:space="preserve"> zm.), oraz Rozporządzenia Rady Ministrów z 14 września 2004 r. w</w:t>
      </w:r>
      <w:r w:rsidR="00CE736E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sprawie sposobu i trybu przeprowadzania przetargów oraz rokowań na zbycie nieruchomości (</w:t>
      </w:r>
      <w:r w:rsidR="002A7A69" w:rsidRPr="00691873">
        <w:rPr>
          <w:rFonts w:eastAsia="Times New Roman" w:cstheme="minorHAnsi"/>
          <w:bCs/>
          <w:sz w:val="20"/>
          <w:szCs w:val="20"/>
          <w:lang w:eastAsia="pl-PL"/>
        </w:rPr>
        <w:t>tj.</w:t>
      </w:r>
      <w:r w:rsidR="00CE736E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Dz. U.</w:t>
      </w:r>
      <w:r w:rsidR="000B5BF4" w:rsidRPr="00691873">
        <w:rPr>
          <w:rFonts w:eastAsia="Times New Roman" w:cstheme="minorHAnsi"/>
          <w:bCs/>
          <w:sz w:val="20"/>
          <w:szCs w:val="20"/>
          <w:lang w:eastAsia="pl-PL"/>
        </w:rPr>
        <w:t xml:space="preserve"> 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z 20</w:t>
      </w:r>
      <w:r w:rsidR="00691873">
        <w:rPr>
          <w:rFonts w:eastAsia="Times New Roman" w:cstheme="minorHAnsi"/>
          <w:bCs/>
          <w:sz w:val="20"/>
          <w:szCs w:val="20"/>
          <w:lang w:eastAsia="pl-PL"/>
        </w:rPr>
        <w:t>21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691873">
        <w:rPr>
          <w:rFonts w:eastAsia="Times New Roman" w:cstheme="minorHAnsi"/>
          <w:bCs/>
          <w:sz w:val="20"/>
          <w:szCs w:val="20"/>
          <w:lang w:eastAsia="pl-PL"/>
        </w:rPr>
        <w:t>2213</w:t>
      </w:r>
      <w:r w:rsidRPr="00691873">
        <w:rPr>
          <w:rFonts w:eastAsia="Times New Roman" w:cstheme="minorHAnsi"/>
          <w:bCs/>
          <w:sz w:val="20"/>
          <w:szCs w:val="20"/>
          <w:lang w:eastAsia="pl-PL"/>
        </w:rPr>
        <w:t>).</w:t>
      </w:r>
    </w:p>
    <w:p w14:paraId="0E002F72" w14:textId="77777777" w:rsidR="000C62F6" w:rsidRPr="00CE736E" w:rsidRDefault="000C62F6" w:rsidP="000C62F6">
      <w:pPr>
        <w:jc w:val="both"/>
        <w:rPr>
          <w:rFonts w:eastAsia="Times New Roman" w:cstheme="minorHAnsi"/>
          <w:bCs/>
          <w:sz w:val="20"/>
          <w:szCs w:val="20"/>
          <w:lang w:eastAsia="pl-PL"/>
        </w:rPr>
      </w:pPr>
    </w:p>
    <w:p w14:paraId="14FB2F4F" w14:textId="0BDA1B41" w:rsidR="000C62F6" w:rsidRPr="00CE736E" w:rsidRDefault="000C62F6" w:rsidP="00713D4B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6"/>
          <w:szCs w:val="36"/>
          <w:lang w:eastAsia="pl-PL"/>
        </w:rPr>
      </w:pPr>
      <w:r w:rsidRPr="00CE736E">
        <w:rPr>
          <w:rFonts w:eastAsia="Times New Roman" w:cstheme="minorHAnsi"/>
          <w:bCs/>
          <w:sz w:val="36"/>
          <w:szCs w:val="36"/>
          <w:lang w:eastAsia="pl-PL"/>
        </w:rPr>
        <w:t>BURMISTRZ ŚREMU</w:t>
      </w:r>
      <w:r w:rsidR="00713D4B" w:rsidRPr="00CE736E">
        <w:rPr>
          <w:rFonts w:eastAsia="Times New Roman" w:cstheme="minorHAnsi"/>
          <w:bCs/>
          <w:sz w:val="36"/>
          <w:szCs w:val="36"/>
          <w:lang w:eastAsia="pl-PL"/>
        </w:rPr>
        <w:t xml:space="preserve"> </w:t>
      </w:r>
      <w:r w:rsidRPr="00CE736E">
        <w:rPr>
          <w:rFonts w:eastAsia="Times New Roman" w:cstheme="minorHAnsi"/>
          <w:bCs/>
          <w:sz w:val="36"/>
          <w:szCs w:val="36"/>
          <w:lang w:eastAsia="pl-PL"/>
        </w:rPr>
        <w:t>OGŁASZA</w:t>
      </w:r>
    </w:p>
    <w:p w14:paraId="0352B30F" w14:textId="77777777" w:rsidR="000C62F6" w:rsidRPr="00713D4B" w:rsidRDefault="000C62F6" w:rsidP="000C62F6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16ABF342" w14:textId="7045CE78" w:rsidR="000C62F6" w:rsidRDefault="00EB35BF" w:rsidP="00FF54E8">
      <w:pPr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czwarty</w:t>
      </w:r>
      <w:r w:rsidR="000C62F6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 publiczny nieograniczony przetarg ustny na sprzedaż nieruchomości niezabudowanej, położonej w Śremie </w:t>
      </w:r>
      <w:r w:rsidR="00FF54E8" w:rsidRPr="00CE736E">
        <w:rPr>
          <w:rFonts w:eastAsia="Times New Roman" w:cstheme="minorHAnsi"/>
          <w:bCs/>
          <w:sz w:val="32"/>
          <w:szCs w:val="32"/>
          <w:lang w:eastAsia="pl-PL"/>
        </w:rPr>
        <w:t>przy</w:t>
      </w:r>
      <w:r w:rsidR="000C62F6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 </w:t>
      </w:r>
      <w:r w:rsidR="00691873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zbiegu </w:t>
      </w:r>
      <w:r w:rsidR="000C62F6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ulic </w:t>
      </w:r>
      <w:r w:rsidR="000B5BF4" w:rsidRPr="00CE736E">
        <w:rPr>
          <w:rFonts w:eastAsia="Times New Roman" w:cstheme="minorHAnsi"/>
          <w:bCs/>
          <w:sz w:val="32"/>
          <w:szCs w:val="32"/>
          <w:lang w:eastAsia="pl-PL"/>
        </w:rPr>
        <w:t>Ks.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r w:rsidR="000B5BF4" w:rsidRPr="00CE736E">
        <w:rPr>
          <w:rFonts w:eastAsia="Times New Roman" w:cstheme="minorHAnsi"/>
          <w:bCs/>
          <w:sz w:val="32"/>
          <w:szCs w:val="32"/>
          <w:lang w:eastAsia="pl-PL"/>
        </w:rPr>
        <w:t>Jana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proofErr w:type="spellStart"/>
      <w:r w:rsidR="000B5BF4" w:rsidRPr="00CE736E">
        <w:rPr>
          <w:rFonts w:eastAsia="Times New Roman" w:cstheme="minorHAnsi"/>
          <w:bCs/>
          <w:sz w:val="32"/>
          <w:szCs w:val="32"/>
          <w:lang w:eastAsia="pl-PL"/>
        </w:rPr>
        <w:t>Kajetańczyka</w:t>
      </w:r>
      <w:proofErr w:type="spellEnd"/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r w:rsidR="00691873" w:rsidRPr="00CE736E">
        <w:rPr>
          <w:rFonts w:eastAsia="Times New Roman" w:cstheme="minorHAnsi"/>
          <w:bCs/>
          <w:sz w:val="32"/>
          <w:szCs w:val="32"/>
          <w:lang w:eastAsia="pl-PL"/>
        </w:rPr>
        <w:t>i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r w:rsidR="00691873" w:rsidRPr="00CE736E">
        <w:rPr>
          <w:rFonts w:eastAsia="Times New Roman" w:cstheme="minorHAnsi"/>
          <w:bCs/>
          <w:sz w:val="32"/>
          <w:szCs w:val="32"/>
          <w:lang w:eastAsia="pl-PL"/>
        </w:rPr>
        <w:t>Józefa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 </w:t>
      </w:r>
      <w:r w:rsidR="00691873" w:rsidRPr="00CE736E">
        <w:rPr>
          <w:rFonts w:eastAsia="Times New Roman" w:cstheme="minorHAnsi"/>
          <w:bCs/>
          <w:sz w:val="32"/>
          <w:szCs w:val="32"/>
          <w:lang w:eastAsia="pl-PL"/>
        </w:rPr>
        <w:t>Piłsudskiego</w:t>
      </w:r>
      <w:r w:rsidR="001A2DC4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 - 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B</w:t>
      </w:r>
      <w:r w:rsidR="001A2DC4" w:rsidRPr="00CE736E">
        <w:rPr>
          <w:rFonts w:eastAsia="Times New Roman" w:cstheme="minorHAnsi"/>
          <w:bCs/>
          <w:sz w:val="32"/>
          <w:szCs w:val="32"/>
          <w:lang w:eastAsia="pl-PL"/>
        </w:rPr>
        <w:t xml:space="preserve">rama </w:t>
      </w:r>
      <w:r w:rsidR="00713D4B" w:rsidRPr="00CE736E">
        <w:rPr>
          <w:rFonts w:eastAsia="Times New Roman" w:cstheme="minorHAnsi"/>
          <w:bCs/>
          <w:sz w:val="32"/>
          <w:szCs w:val="32"/>
          <w:lang w:eastAsia="pl-PL"/>
        </w:rPr>
        <w:t>M</w:t>
      </w:r>
      <w:r w:rsidR="001A2DC4" w:rsidRPr="00CE736E">
        <w:rPr>
          <w:rFonts w:eastAsia="Times New Roman" w:cstheme="minorHAnsi"/>
          <w:bCs/>
          <w:sz w:val="32"/>
          <w:szCs w:val="32"/>
          <w:lang w:eastAsia="pl-PL"/>
        </w:rPr>
        <w:t>iasta</w:t>
      </w:r>
    </w:p>
    <w:p w14:paraId="2C7B359A" w14:textId="77777777" w:rsidR="00CE736E" w:rsidRPr="00CE736E" w:rsidRDefault="00CE736E" w:rsidP="00FF54E8">
      <w:pPr>
        <w:jc w:val="center"/>
        <w:rPr>
          <w:rFonts w:eastAsia="Times New Roman" w:cstheme="minorHAnsi"/>
          <w:bCs/>
          <w:sz w:val="16"/>
          <w:szCs w:val="16"/>
          <w:lang w:eastAsia="pl-PL"/>
        </w:rPr>
      </w:pPr>
    </w:p>
    <w:p w14:paraId="5D9FF648" w14:textId="77777777" w:rsidR="00FF54E8" w:rsidRPr="00691873" w:rsidRDefault="00FF54E8" w:rsidP="00FF54E8">
      <w:pPr>
        <w:jc w:val="center"/>
        <w:rPr>
          <w:rFonts w:eastAsia="Times New Roman" w:cstheme="minorHAnsi"/>
          <w:sz w:val="4"/>
          <w:szCs w:val="12"/>
          <w:lang w:eastAsia="pl-PL"/>
        </w:rPr>
      </w:pPr>
    </w:p>
    <w:tbl>
      <w:tblPr>
        <w:tblStyle w:val="Tabela-Siatka"/>
        <w:tblW w:w="10280" w:type="dxa"/>
        <w:jc w:val="center"/>
        <w:tblLook w:val="01E0" w:firstRow="1" w:lastRow="1" w:firstColumn="1" w:lastColumn="1" w:noHBand="0" w:noVBand="0"/>
      </w:tblPr>
      <w:tblGrid>
        <w:gridCol w:w="2600"/>
        <w:gridCol w:w="1517"/>
        <w:gridCol w:w="2228"/>
        <w:gridCol w:w="2297"/>
        <w:gridCol w:w="1638"/>
      </w:tblGrid>
      <w:tr w:rsidR="00691873" w:rsidRPr="005D3647" w14:paraId="4560E2C8" w14:textId="77777777" w:rsidTr="00BA4F34">
        <w:trPr>
          <w:trHeight w:val="408"/>
          <w:jc w:val="center"/>
        </w:trPr>
        <w:tc>
          <w:tcPr>
            <w:tcW w:w="2600" w:type="dxa"/>
            <w:vAlign w:val="center"/>
          </w:tcPr>
          <w:p w14:paraId="430D8874" w14:textId="77777777" w:rsidR="00691873" w:rsidRPr="00BA4F34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A4F34">
              <w:rPr>
                <w:rFonts w:asciiTheme="minorHAnsi" w:hAnsiTheme="minorHAnsi" w:cstheme="minorHAnsi"/>
                <w:bCs/>
                <w:sz w:val="24"/>
                <w:szCs w:val="24"/>
              </w:rPr>
              <w:t>nr działek</w:t>
            </w:r>
          </w:p>
        </w:tc>
        <w:tc>
          <w:tcPr>
            <w:tcW w:w="1517" w:type="dxa"/>
            <w:vAlign w:val="center"/>
          </w:tcPr>
          <w:p w14:paraId="7938A540" w14:textId="77777777" w:rsidR="00691873" w:rsidRPr="00BA4F34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A4F34">
              <w:rPr>
                <w:rFonts w:asciiTheme="minorHAnsi" w:hAnsiTheme="minorHAnsi" w:cstheme="minorHAnsi"/>
                <w:bCs/>
                <w:sz w:val="24"/>
                <w:szCs w:val="24"/>
              </w:rPr>
              <w:t>powierzchnia</w:t>
            </w:r>
          </w:p>
        </w:tc>
        <w:tc>
          <w:tcPr>
            <w:tcW w:w="2228" w:type="dxa"/>
          </w:tcPr>
          <w:p w14:paraId="57734D7A" w14:textId="328DC354" w:rsidR="00691873" w:rsidRPr="00CE736E" w:rsidRDefault="00691873" w:rsidP="00162BF9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E736E">
              <w:rPr>
                <w:rFonts w:asciiTheme="minorHAnsi" w:hAnsiTheme="minorHAnsi" w:cstheme="minorHAnsi"/>
                <w:bCs/>
                <w:sz w:val="24"/>
                <w:szCs w:val="24"/>
              </w:rPr>
              <w:t>KW</w:t>
            </w:r>
          </w:p>
        </w:tc>
        <w:tc>
          <w:tcPr>
            <w:tcW w:w="2297" w:type="dxa"/>
            <w:vAlign w:val="center"/>
          </w:tcPr>
          <w:p w14:paraId="0D2883A9" w14:textId="3608D5BD" w:rsidR="00691873" w:rsidRPr="00CE736E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E736E">
              <w:rPr>
                <w:rFonts w:asciiTheme="minorHAnsi" w:hAnsiTheme="minorHAnsi" w:cstheme="minorHAnsi"/>
                <w:bCs/>
                <w:sz w:val="24"/>
                <w:szCs w:val="24"/>
              </w:rPr>
              <w:t>cena wywoławcza</w:t>
            </w:r>
          </w:p>
          <w:p w14:paraId="664FA42A" w14:textId="77777777" w:rsidR="00691873" w:rsidRPr="00CE736E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E736E">
              <w:rPr>
                <w:rFonts w:asciiTheme="minorHAnsi" w:hAnsiTheme="minorHAnsi" w:cstheme="minorHAnsi"/>
                <w:bCs/>
                <w:sz w:val="24"/>
                <w:szCs w:val="24"/>
              </w:rPr>
              <w:t>nieruchomości /netto/</w:t>
            </w:r>
          </w:p>
        </w:tc>
        <w:tc>
          <w:tcPr>
            <w:tcW w:w="1638" w:type="dxa"/>
            <w:vAlign w:val="center"/>
          </w:tcPr>
          <w:p w14:paraId="1859BAD3" w14:textId="6074C029" w:rsidR="00691873" w:rsidRPr="00CE736E" w:rsidRDefault="00691873" w:rsidP="00162BF9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E736E">
              <w:rPr>
                <w:rFonts w:asciiTheme="minorHAnsi" w:hAnsiTheme="minorHAnsi" w:cstheme="minorHAnsi"/>
                <w:bCs/>
                <w:sz w:val="24"/>
                <w:szCs w:val="24"/>
              </w:rPr>
              <w:t>wadium</w:t>
            </w:r>
          </w:p>
        </w:tc>
      </w:tr>
      <w:tr w:rsidR="00691873" w:rsidRPr="005D3647" w14:paraId="31E0709F" w14:textId="77777777" w:rsidTr="00BA4F34">
        <w:trPr>
          <w:trHeight w:val="408"/>
          <w:jc w:val="center"/>
        </w:trPr>
        <w:tc>
          <w:tcPr>
            <w:tcW w:w="2600" w:type="dxa"/>
            <w:vAlign w:val="center"/>
          </w:tcPr>
          <w:p w14:paraId="30E8D9FD" w14:textId="77777777" w:rsidR="00691873" w:rsidRPr="00E94831" w:rsidRDefault="00691873" w:rsidP="00162BF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525/15, 525/20, 525/21, 525/22, 525/23, 541, 542, 550/1</w:t>
            </w:r>
          </w:p>
        </w:tc>
        <w:tc>
          <w:tcPr>
            <w:tcW w:w="1517" w:type="dxa"/>
            <w:vAlign w:val="center"/>
          </w:tcPr>
          <w:p w14:paraId="6FFF95C0" w14:textId="77777777" w:rsidR="00691873" w:rsidRPr="00E94831" w:rsidRDefault="00691873" w:rsidP="00162BF9">
            <w:pPr>
              <w:jc w:val="center"/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4.8627 ha</w:t>
            </w:r>
          </w:p>
        </w:tc>
        <w:tc>
          <w:tcPr>
            <w:tcW w:w="2228" w:type="dxa"/>
          </w:tcPr>
          <w:p w14:paraId="01D6641B" w14:textId="77777777" w:rsidR="00691873" w:rsidRPr="00E94831" w:rsidRDefault="00691873" w:rsidP="0069187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PO1M/00024983/9</w:t>
            </w:r>
          </w:p>
          <w:p w14:paraId="5221F64E" w14:textId="18CB0C18" w:rsidR="00691873" w:rsidRPr="00E94831" w:rsidRDefault="00691873" w:rsidP="0069187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PO1M/00007661/1 PO1M/00016443/3</w:t>
            </w:r>
          </w:p>
        </w:tc>
        <w:tc>
          <w:tcPr>
            <w:tcW w:w="2297" w:type="dxa"/>
            <w:vAlign w:val="center"/>
          </w:tcPr>
          <w:p w14:paraId="3B20D498" w14:textId="02AE012A" w:rsidR="00691873" w:rsidRPr="00E94831" w:rsidRDefault="00691873" w:rsidP="00162BF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EB35BF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EB35BF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00 000,00 zł</w:t>
            </w:r>
          </w:p>
        </w:tc>
        <w:tc>
          <w:tcPr>
            <w:tcW w:w="1638" w:type="dxa"/>
            <w:vAlign w:val="center"/>
          </w:tcPr>
          <w:p w14:paraId="17DA6EFC" w14:textId="5C091531" w:rsidR="00691873" w:rsidRPr="00E94831" w:rsidRDefault="00BF67DB" w:rsidP="00162BF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="00691873">
              <w:rPr>
                <w:rFonts w:asciiTheme="minorHAnsi" w:hAnsiTheme="minorHAnsi" w:cstheme="minorHAnsi"/>
                <w:sz w:val="24"/>
                <w:szCs w:val="24"/>
              </w:rPr>
              <w:t>00 000,00</w:t>
            </w:r>
          </w:p>
        </w:tc>
      </w:tr>
    </w:tbl>
    <w:p w14:paraId="0E5F2977" w14:textId="77777777" w:rsidR="000C62F6" w:rsidRDefault="000C62F6" w:rsidP="000C62F6">
      <w:pPr>
        <w:jc w:val="center"/>
        <w:rPr>
          <w:rFonts w:eastAsia="Times New Roman" w:cstheme="minorHAnsi"/>
          <w:b/>
          <w:sz w:val="16"/>
          <w:szCs w:val="16"/>
          <w:lang w:eastAsia="pl-PL"/>
        </w:rPr>
      </w:pPr>
    </w:p>
    <w:p w14:paraId="05F33BF9" w14:textId="5C983AF7" w:rsidR="00691873" w:rsidRDefault="00713D4B" w:rsidP="000C62F6">
      <w:pPr>
        <w:jc w:val="center"/>
        <w:rPr>
          <w:rFonts w:eastAsia="Times New Roman" w:cstheme="minorHAnsi"/>
          <w:b/>
          <w:sz w:val="16"/>
          <w:szCs w:val="16"/>
          <w:lang w:eastAsia="pl-PL"/>
        </w:rPr>
      </w:pPr>
      <w:r>
        <w:rPr>
          <w:noProof/>
        </w:rPr>
        <w:drawing>
          <wp:inline distT="0" distB="0" distL="0" distR="0" wp14:anchorId="571B09CB" wp14:editId="04A69FCB">
            <wp:extent cx="6513880" cy="2952750"/>
            <wp:effectExtent l="0" t="0" r="1270" b="0"/>
            <wp:docPr id="1477100207" name="Obraz 1477100207" descr="Obraz zawierający na wolnym powietrzu, drzewo, Fotografia lotnicza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933271" name="Obraz 1" descr="Obraz zawierający na wolnym powietrzu, drzewo, Fotografia lotnicza, trawa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44" b="18814"/>
                    <a:stretch/>
                  </pic:blipFill>
                  <pic:spPr bwMode="auto">
                    <a:xfrm>
                      <a:off x="0" y="0"/>
                      <a:ext cx="6557588" cy="2972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F901B" w14:textId="77777777" w:rsidR="00713D4B" w:rsidRPr="00691873" w:rsidRDefault="00713D4B" w:rsidP="000C62F6">
      <w:pPr>
        <w:jc w:val="center"/>
        <w:rPr>
          <w:rFonts w:eastAsia="Times New Roman" w:cstheme="minorHAnsi"/>
          <w:b/>
          <w:sz w:val="16"/>
          <w:szCs w:val="16"/>
          <w:lang w:eastAsia="pl-PL"/>
        </w:rPr>
      </w:pPr>
    </w:p>
    <w:p w14:paraId="1F9F1C97" w14:textId="0466AA09" w:rsidR="000675BB" w:rsidRPr="00CE736E" w:rsidRDefault="000B5BF4" w:rsidP="00BA4F34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cstheme="minorHAnsi"/>
          <w:sz w:val="28"/>
          <w:szCs w:val="28"/>
        </w:rPr>
        <w:t>Przedmiotową</w:t>
      </w:r>
      <w:r w:rsidR="00BA4F34" w:rsidRPr="00CE736E">
        <w:rPr>
          <w:rFonts w:cstheme="minorHAnsi"/>
          <w:sz w:val="28"/>
          <w:szCs w:val="28"/>
        </w:rPr>
        <w:t xml:space="preserve"> nieruchomość obejmuje miejscowy plan zagospodarowania przestrzennego – uchwała nr 227/XXVI/08 Rady Miejskiej w Śremie z dnia 28</w:t>
      </w:r>
      <w:r w:rsidR="00CE736E" w:rsidRPr="00CE736E">
        <w:rPr>
          <w:rFonts w:cstheme="minorHAnsi"/>
          <w:sz w:val="28"/>
          <w:szCs w:val="28"/>
        </w:rPr>
        <w:t> </w:t>
      </w:r>
      <w:r w:rsidR="00BA4F34" w:rsidRPr="00CE736E">
        <w:rPr>
          <w:rFonts w:cstheme="minorHAnsi"/>
          <w:sz w:val="28"/>
          <w:szCs w:val="28"/>
        </w:rPr>
        <w:t>sierpnia 2008 r. w sprawie miejscowego planu zagospodarowania przestrzennego dla obszaru tzw. bramy miasta wraz ze zmianami przyjętymi uchwałą nr</w:t>
      </w:r>
      <w:r w:rsidR="00CE736E" w:rsidRPr="00CE736E">
        <w:rPr>
          <w:rFonts w:cstheme="minorHAnsi"/>
          <w:sz w:val="28"/>
          <w:szCs w:val="28"/>
        </w:rPr>
        <w:t> </w:t>
      </w:r>
      <w:r w:rsidR="00BA4F34" w:rsidRPr="00CE736E">
        <w:rPr>
          <w:rFonts w:cstheme="minorHAnsi"/>
          <w:sz w:val="28"/>
          <w:szCs w:val="28"/>
        </w:rPr>
        <w:t>286/XXVII/2021 Rady Miejskiej w Śremie z dnia 22 kwietnia 2021 r. oraz uchwałą nr 534/XLVII/2023 Rady Miejskiej w Śremie z dnia 18 września 2023 r. w sprawie miejscowego planu zagospodarowania przestrzennego terenów położonych w</w:t>
      </w:r>
      <w:r w:rsidR="00CE736E" w:rsidRPr="00CE736E">
        <w:rPr>
          <w:rFonts w:cstheme="minorHAnsi"/>
          <w:sz w:val="28"/>
          <w:szCs w:val="28"/>
        </w:rPr>
        <w:t> </w:t>
      </w:r>
      <w:r w:rsidR="00BA4F34" w:rsidRPr="00CE736E">
        <w:rPr>
          <w:rFonts w:cstheme="minorHAnsi"/>
          <w:sz w:val="28"/>
          <w:szCs w:val="28"/>
        </w:rPr>
        <w:t xml:space="preserve">mieście Śrem, zgodnie z którymi, jest to teren przeznaczony pod zabudowę </w:t>
      </w:r>
      <w:r w:rsidR="00BA4F34" w:rsidRPr="00CE736E">
        <w:rPr>
          <w:rFonts w:cstheme="minorHAnsi"/>
          <w:sz w:val="28"/>
          <w:szCs w:val="28"/>
        </w:rPr>
        <w:lastRenderedPageBreak/>
        <w:t>usługową z zielenią izolacyjną (symbol 1U/ZI i 2 U). Przez nieruchomość przebiega</w:t>
      </w:r>
      <w:r w:rsidR="00E43EEF">
        <w:rPr>
          <w:rFonts w:cstheme="minorHAnsi"/>
          <w:sz w:val="28"/>
          <w:szCs w:val="28"/>
        </w:rPr>
        <w:t xml:space="preserve"> sieć telefoniczna oraz</w:t>
      </w:r>
      <w:r w:rsidR="00BA4F34" w:rsidRPr="00CE736E">
        <w:rPr>
          <w:rFonts w:cstheme="minorHAnsi"/>
          <w:sz w:val="28"/>
          <w:szCs w:val="28"/>
        </w:rPr>
        <w:t xml:space="preserve"> sieci </w:t>
      </w:r>
      <w:r w:rsidR="00E61C85" w:rsidRPr="00CE736E">
        <w:rPr>
          <w:rFonts w:cstheme="minorHAnsi"/>
          <w:sz w:val="28"/>
          <w:szCs w:val="28"/>
        </w:rPr>
        <w:t>energetyczne: napowietrzna linia średniego napięcia oraz podziemna linia niskiego napięcia</w:t>
      </w:r>
      <w:r w:rsidR="00E43EEF">
        <w:rPr>
          <w:rFonts w:cstheme="minorHAnsi"/>
          <w:sz w:val="28"/>
          <w:szCs w:val="28"/>
        </w:rPr>
        <w:t>.</w:t>
      </w:r>
    </w:p>
    <w:p w14:paraId="3618935D" w14:textId="77777777" w:rsidR="000C62F6" w:rsidRPr="00CE736E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cstheme="minorHAnsi"/>
          <w:sz w:val="28"/>
          <w:szCs w:val="28"/>
        </w:rPr>
        <w:t>Warunki sprzedaży:</w:t>
      </w:r>
    </w:p>
    <w:p w14:paraId="67DA2DB3" w14:textId="77777777" w:rsidR="000C62F6" w:rsidRPr="00CE736E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381820D7" w14:textId="77777777" w:rsidR="000C62F6" w:rsidRPr="00CE736E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Koszty okazania granic lub wznowienia punktó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>w granicznych obciążają nabywcę;</w:t>
      </w:r>
    </w:p>
    <w:p w14:paraId="66ACF6D1" w14:textId="060E4393" w:rsidR="007F0024" w:rsidRDefault="00EB35BF" w:rsidP="0018465D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Czwarty</w:t>
      </w:r>
      <w:r w:rsidR="007F0024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B0693" w:rsidRPr="00CE736E">
        <w:rPr>
          <w:rFonts w:eastAsia="Times New Roman" w:cstheme="minorHAnsi"/>
          <w:sz w:val="28"/>
          <w:szCs w:val="28"/>
          <w:lang w:eastAsia="pl-PL"/>
        </w:rPr>
        <w:t xml:space="preserve">przetarg odbędzie się w dniu </w:t>
      </w:r>
      <w:r>
        <w:rPr>
          <w:rFonts w:eastAsia="Times New Roman" w:cstheme="minorHAnsi"/>
          <w:sz w:val="28"/>
          <w:szCs w:val="28"/>
          <w:lang w:eastAsia="pl-PL"/>
        </w:rPr>
        <w:t>3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września</w:t>
      </w:r>
      <w:r w:rsidR="000C62F6" w:rsidRPr="00CE736E">
        <w:rPr>
          <w:rFonts w:eastAsia="Times New Roman" w:cstheme="minorHAnsi"/>
          <w:sz w:val="28"/>
          <w:szCs w:val="28"/>
          <w:lang w:eastAsia="pl-PL"/>
        </w:rPr>
        <w:t xml:space="preserve"> 20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24</w:t>
      </w:r>
      <w:r w:rsidR="000C62F6" w:rsidRPr="00CE736E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CB0473">
        <w:rPr>
          <w:rFonts w:eastAsia="Times New Roman" w:cstheme="minorHAnsi"/>
          <w:sz w:val="28"/>
          <w:szCs w:val="28"/>
          <w:lang w:eastAsia="pl-PL"/>
        </w:rPr>
        <w:t>3</w:t>
      </w:r>
      <w:r w:rsidR="000C62F6" w:rsidRPr="00CE736E">
        <w:rPr>
          <w:rFonts w:eastAsia="Times New Roman" w:cstheme="minorHAnsi"/>
          <w:sz w:val="28"/>
          <w:szCs w:val="28"/>
          <w:lang w:eastAsia="pl-PL"/>
        </w:rPr>
        <w:t>:00 w siedzibie Urzędu Miejskiego w Śremie, Pl. 20 Października 1, pokój nr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 24</w:t>
      </w:r>
      <w:r w:rsidR="00A915C0" w:rsidRPr="00CE736E">
        <w:rPr>
          <w:rFonts w:eastAsia="Times New Roman" w:cstheme="minorHAnsi"/>
          <w:sz w:val="28"/>
          <w:szCs w:val="28"/>
          <w:lang w:eastAsia="pl-PL"/>
        </w:rPr>
        <w:t>, II piętro.</w:t>
      </w:r>
    </w:p>
    <w:p w14:paraId="452EFC9E" w14:textId="77777777" w:rsidR="00EF534F" w:rsidRDefault="00EF534F" w:rsidP="004644DE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14:paraId="007BB50D" w14:textId="77777777" w:rsidR="00EF534F" w:rsidRDefault="00EF534F" w:rsidP="004644DE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pierwszy</w:t>
      </w:r>
      <w:r w:rsidR="004644DE">
        <w:rPr>
          <w:rFonts w:eastAsia="Times New Roman" w:cstheme="minorHAnsi"/>
          <w:sz w:val="28"/>
          <w:szCs w:val="28"/>
          <w:lang w:eastAsia="pl-PL"/>
        </w:rPr>
        <w:t xml:space="preserve"> przetarg przeprowadzono dnia 12 stycznia 2024 r. o godz. 12:00</w:t>
      </w:r>
      <w:r>
        <w:rPr>
          <w:rFonts w:eastAsia="Times New Roman" w:cstheme="minorHAnsi"/>
          <w:sz w:val="28"/>
          <w:szCs w:val="28"/>
          <w:lang w:eastAsia="pl-PL"/>
        </w:rPr>
        <w:t>;</w:t>
      </w:r>
    </w:p>
    <w:p w14:paraId="7B130F11" w14:textId="138F27EE" w:rsidR="004644DE" w:rsidRDefault="00EF534F" w:rsidP="004644DE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przeprowadzono dnia 26 marca 2024 r. o godz. 13:00</w:t>
      </w:r>
      <w:r w:rsidR="00EB35BF">
        <w:rPr>
          <w:rFonts w:eastAsia="Times New Roman" w:cstheme="minorHAnsi"/>
          <w:sz w:val="28"/>
          <w:szCs w:val="28"/>
          <w:lang w:eastAsia="pl-PL"/>
        </w:rPr>
        <w:t>;</w:t>
      </w:r>
    </w:p>
    <w:p w14:paraId="500B967A" w14:textId="4C065D56" w:rsidR="00EB35BF" w:rsidRPr="00CE736E" w:rsidRDefault="00EB35BF" w:rsidP="004644DE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przeprowadzono dnia 11 czerwca 2024 r. o godz. 13:00.</w:t>
      </w:r>
    </w:p>
    <w:p w14:paraId="148591EF" w14:textId="77777777" w:rsidR="000C62F6" w:rsidRPr="00CE736E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Warunki przetargu:</w:t>
      </w:r>
    </w:p>
    <w:p w14:paraId="633C47C7" w14:textId="0C887808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W przetargu mogą wziąć udzi</w:t>
      </w:r>
      <w:r w:rsidR="007F0024" w:rsidRPr="00CE736E">
        <w:rPr>
          <w:rFonts w:eastAsia="Times New Roman" w:cstheme="minorHAnsi"/>
          <w:sz w:val="28"/>
          <w:szCs w:val="28"/>
          <w:lang w:eastAsia="pl-PL"/>
        </w:rPr>
        <w:t xml:space="preserve">ał osoby, które wpłacą wadium 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 xml:space="preserve">w pieniądzu </w:t>
      </w:r>
      <w:r w:rsidR="00BF67DB">
        <w:rPr>
          <w:rFonts w:eastAsia="Times New Roman" w:cstheme="minorHAnsi"/>
          <w:sz w:val="28"/>
          <w:szCs w:val="28"/>
          <w:lang w:eastAsia="pl-PL"/>
        </w:rPr>
        <w:t>/8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00 000,</w:t>
      </w:r>
      <w:r w:rsidRPr="00CE736E">
        <w:rPr>
          <w:rFonts w:eastAsia="Times New Roman" w:cstheme="minorHAnsi"/>
          <w:sz w:val="28"/>
          <w:szCs w:val="28"/>
          <w:lang w:eastAsia="pl-PL"/>
        </w:rPr>
        <w:t>00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CE736E">
        <w:rPr>
          <w:rFonts w:eastAsia="Times New Roman" w:cstheme="minorHAnsi"/>
          <w:sz w:val="28"/>
          <w:szCs w:val="28"/>
          <w:lang w:eastAsia="pl-PL"/>
        </w:rPr>
        <w:t>zł</w:t>
      </w:r>
      <w:r w:rsidR="00BF67DB">
        <w:rPr>
          <w:rFonts w:eastAsia="Times New Roman" w:cstheme="minorHAnsi"/>
          <w:sz w:val="28"/>
          <w:szCs w:val="28"/>
          <w:lang w:eastAsia="pl-PL"/>
        </w:rPr>
        <w:t>, słownie: osiemset tysięcy złotych 00/100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/ pod tytułem: „przetarg – 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Brama Miasta</w:t>
      </w:r>
      <w:r w:rsidRPr="00CE736E">
        <w:rPr>
          <w:rFonts w:eastAsia="Times New Roman" w:cstheme="minorHAnsi"/>
          <w:sz w:val="28"/>
          <w:szCs w:val="28"/>
          <w:lang w:eastAsia="pl-PL"/>
        </w:rPr>
        <w:t>” na rachunek Urzędu Miejskiego w Śremie prowadzony przez SBL Śrem nr: 95 9084 0003 2102 001</w:t>
      </w:r>
      <w:r w:rsidR="007F0024" w:rsidRPr="00CE736E">
        <w:rPr>
          <w:rFonts w:eastAsia="Times New Roman" w:cstheme="minorHAnsi"/>
          <w:sz w:val="28"/>
          <w:szCs w:val="28"/>
          <w:lang w:eastAsia="pl-PL"/>
        </w:rPr>
        <w:t>3 0521 0008 w terminie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 do dnia </w:t>
      </w:r>
      <w:r w:rsidR="00EB35BF">
        <w:rPr>
          <w:rFonts w:eastAsia="Times New Roman" w:cstheme="minorHAnsi"/>
          <w:sz w:val="28"/>
          <w:szCs w:val="28"/>
          <w:lang w:eastAsia="pl-PL"/>
        </w:rPr>
        <w:t>30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EB35BF">
        <w:rPr>
          <w:rFonts w:eastAsia="Times New Roman" w:cstheme="minorHAnsi"/>
          <w:sz w:val="28"/>
          <w:szCs w:val="28"/>
          <w:lang w:eastAsia="pl-PL"/>
        </w:rPr>
        <w:t>sierpnia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CE736E">
        <w:rPr>
          <w:rFonts w:eastAsia="Times New Roman" w:cstheme="minorHAnsi"/>
          <w:sz w:val="28"/>
          <w:szCs w:val="28"/>
          <w:lang w:eastAsia="pl-PL"/>
        </w:rPr>
        <w:t>20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24</w:t>
      </w:r>
      <w:r w:rsidR="00D55F2A" w:rsidRPr="00CE736E">
        <w:rPr>
          <w:rFonts w:eastAsia="Times New Roman" w:cstheme="minorHAnsi"/>
          <w:sz w:val="28"/>
          <w:szCs w:val="28"/>
          <w:lang w:eastAsia="pl-PL"/>
        </w:rPr>
        <w:t xml:space="preserve"> r.;</w:t>
      </w:r>
    </w:p>
    <w:p w14:paraId="1A9A81D9" w14:textId="7A1FFD6B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zdolność do reprezentacji innych osób</w:t>
      </w:r>
      <w:r w:rsidR="00EF0496" w:rsidRPr="00CE736E">
        <w:rPr>
          <w:rFonts w:eastAsia="Times New Roman" w:cstheme="minorHAnsi"/>
          <w:sz w:val="28"/>
          <w:szCs w:val="28"/>
          <w:lang w:eastAsia="pl-PL"/>
        </w:rPr>
        <w:t>, (pełnomocnictwo)</w:t>
      </w:r>
      <w:r w:rsidRPr="00CE736E">
        <w:rPr>
          <w:rFonts w:eastAsia="Times New Roman" w:cstheme="minorHAnsi"/>
          <w:sz w:val="28"/>
          <w:szCs w:val="28"/>
          <w:lang w:eastAsia="pl-PL"/>
        </w:rPr>
        <w:t>;</w:t>
      </w:r>
    </w:p>
    <w:p w14:paraId="34743288" w14:textId="23219450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>t</w:t>
      </w:r>
      <w:r w:rsidR="009D7127" w:rsidRPr="00CE736E">
        <w:rPr>
          <w:rFonts w:eastAsia="Times New Roman" w:cstheme="minorHAnsi"/>
          <w:sz w:val="28"/>
          <w:szCs w:val="28"/>
          <w:lang w:eastAsia="pl-PL"/>
        </w:rPr>
        <w:t xml:space="preserve">j. </w:t>
      </w:r>
      <w:r w:rsidRPr="00CE736E">
        <w:rPr>
          <w:rFonts w:eastAsia="Times New Roman" w:cstheme="minorHAnsi"/>
          <w:sz w:val="28"/>
          <w:szCs w:val="28"/>
          <w:lang w:eastAsia="pl-PL"/>
        </w:rPr>
        <w:t>Dz. U.</w:t>
      </w:r>
      <w:r w:rsid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CE736E">
        <w:rPr>
          <w:rFonts w:eastAsia="Times New Roman" w:cstheme="minorHAnsi"/>
          <w:sz w:val="28"/>
          <w:szCs w:val="28"/>
          <w:lang w:eastAsia="pl-PL"/>
        </w:rPr>
        <w:t>z 20</w:t>
      </w:r>
      <w:r w:rsidR="00940494" w:rsidRPr="00CE736E">
        <w:rPr>
          <w:rFonts w:eastAsia="Times New Roman" w:cstheme="minorHAnsi"/>
          <w:sz w:val="28"/>
          <w:szCs w:val="28"/>
          <w:lang w:eastAsia="pl-PL"/>
        </w:rPr>
        <w:t>1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7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r. poz.</w:t>
      </w:r>
      <w:r w:rsidR="00CE736E">
        <w:rPr>
          <w:rFonts w:eastAsia="Times New Roman" w:cstheme="minorHAnsi"/>
          <w:sz w:val="28"/>
          <w:szCs w:val="28"/>
          <w:lang w:eastAsia="pl-PL"/>
        </w:rPr>
        <w:t> </w:t>
      </w:r>
      <w:r w:rsidR="001A2DC4" w:rsidRPr="00CE736E">
        <w:rPr>
          <w:rFonts w:eastAsia="Times New Roman" w:cstheme="minorHAnsi"/>
          <w:sz w:val="28"/>
          <w:szCs w:val="28"/>
          <w:lang w:eastAsia="pl-PL"/>
        </w:rPr>
        <w:t>2278</w:t>
      </w:r>
      <w:r w:rsidRPr="00CE736E">
        <w:rPr>
          <w:rFonts w:eastAsia="Times New Roman" w:cstheme="minorHAnsi"/>
          <w:sz w:val="28"/>
          <w:szCs w:val="28"/>
          <w:lang w:eastAsia="pl-PL"/>
        </w:rPr>
        <w:t>) wymaga uzyskania zezwolenia Ministra Spraw Wewnętrznych. W</w:t>
      </w:r>
      <w:r w:rsidR="00CE736E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przypadku nieuzyskania zezwolenia przed zawarciem aktu notarialnego wpłacone wadium przepada na rzecz Gminy;</w:t>
      </w:r>
    </w:p>
    <w:p w14:paraId="68C356EF" w14:textId="5A4377AF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wywoławczej;</w:t>
      </w:r>
    </w:p>
    <w:p w14:paraId="28EAEC43" w14:textId="69535E5F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przelewem na podane konto bankowe;</w:t>
      </w:r>
    </w:p>
    <w:p w14:paraId="57768D39" w14:textId="17F72AD6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 w:rsidR="00CE736E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Gminy;</w:t>
      </w:r>
    </w:p>
    <w:p w14:paraId="7A149719" w14:textId="00331037" w:rsidR="000C62F6" w:rsidRPr="00CE736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 xml:space="preserve">Do ceny sprzedaży ustalonej w licytacji zostanie doliczony 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23% </w:t>
      </w:r>
      <w:r w:rsidRPr="00CE736E">
        <w:rPr>
          <w:rFonts w:eastAsia="Times New Roman" w:cstheme="minorHAnsi"/>
          <w:sz w:val="28"/>
          <w:szCs w:val="28"/>
          <w:lang w:eastAsia="pl-PL"/>
        </w:rPr>
        <w:t>podatek VAT.</w:t>
      </w:r>
    </w:p>
    <w:p w14:paraId="02F5A0A8" w14:textId="7B8ADA58" w:rsidR="000C62F6" w:rsidRPr="00CE736E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lastRenderedPageBreak/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10" w:history="1">
        <w:r w:rsidRPr="00CE736E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E43EEF">
        <w:rPr>
          <w:rFonts w:eastAsia="Times New Roman" w:cstheme="minorHAnsi"/>
          <w:sz w:val="28"/>
          <w:szCs w:val="28"/>
          <w:lang w:eastAsia="pl-PL"/>
        </w:rPr>
        <w:t>w Biuletynie Informacji Publicznej</w:t>
      </w:r>
      <w:r w:rsidRPr="00CE736E">
        <w:rPr>
          <w:rFonts w:eastAsia="Times New Roman" w:cstheme="minorHAnsi"/>
          <w:sz w:val="28"/>
          <w:szCs w:val="28"/>
          <w:lang w:eastAsia="pl-PL"/>
        </w:rPr>
        <w:t>) o</w:t>
      </w:r>
      <w:r w:rsidR="00AB0693" w:rsidRPr="00CE736E">
        <w:rPr>
          <w:rFonts w:eastAsia="Times New Roman" w:cstheme="minorHAnsi"/>
          <w:sz w:val="28"/>
          <w:szCs w:val="28"/>
          <w:lang w:eastAsia="pl-PL"/>
        </w:rPr>
        <w:t xml:space="preserve">raz w prasie </w:t>
      </w:r>
      <w:r w:rsidR="00A94C3B">
        <w:rPr>
          <w:rFonts w:eastAsia="Times New Roman" w:cstheme="minorHAnsi"/>
          <w:sz w:val="28"/>
          <w:szCs w:val="28"/>
          <w:lang w:eastAsia="pl-PL"/>
        </w:rPr>
        <w:t>lokalnej i ogólnokrajowej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 xml:space="preserve"> (wyd.</w:t>
      </w:r>
      <w:r w:rsidR="00A94C3B">
        <w:rPr>
          <w:rFonts w:eastAsia="Times New Roman" w:cstheme="minorHAnsi"/>
          <w:sz w:val="28"/>
          <w:szCs w:val="28"/>
          <w:lang w:eastAsia="pl-PL"/>
        </w:rPr>
        <w:t> </w:t>
      </w:r>
      <w:r w:rsidR="000B5BF4" w:rsidRPr="00CE736E">
        <w:rPr>
          <w:rFonts w:eastAsia="Times New Roman" w:cstheme="minorHAnsi"/>
          <w:sz w:val="28"/>
          <w:szCs w:val="28"/>
          <w:lang w:eastAsia="pl-PL"/>
        </w:rPr>
        <w:t>elektroniczne</w:t>
      </w:r>
      <w:r w:rsidR="00E43EEF">
        <w:rPr>
          <w:rFonts w:eastAsia="Times New Roman" w:cstheme="minorHAnsi"/>
          <w:sz w:val="28"/>
          <w:szCs w:val="28"/>
          <w:lang w:eastAsia="pl-PL"/>
        </w:rPr>
        <w:t xml:space="preserve">: </w:t>
      </w:r>
      <w:hyperlink r:id="rId11" w:history="1">
        <w:r w:rsidR="00E43EEF" w:rsidRPr="00D40279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www.otoprzetargi.pl</w:t>
        </w:r>
      </w:hyperlink>
      <w:r w:rsidR="00E43EEF">
        <w:rPr>
          <w:rFonts w:eastAsia="Times New Roman" w:cstheme="minorHAnsi"/>
          <w:sz w:val="28"/>
          <w:szCs w:val="28"/>
          <w:lang w:eastAsia="pl-PL"/>
        </w:rPr>
        <w:t>)</w:t>
      </w:r>
      <w:r w:rsidRPr="00CE736E">
        <w:rPr>
          <w:rFonts w:eastAsia="Times New Roman" w:cstheme="minorHAnsi"/>
          <w:sz w:val="28"/>
          <w:szCs w:val="28"/>
          <w:lang w:eastAsia="pl-PL"/>
        </w:rPr>
        <w:t>.</w:t>
      </w:r>
    </w:p>
    <w:p w14:paraId="24210933" w14:textId="5AE7D20A" w:rsidR="000C62F6" w:rsidRPr="00CE736E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E736E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k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B0473">
        <w:rPr>
          <w:rFonts w:eastAsia="Times New Roman" w:cstheme="minorHAnsi"/>
          <w:sz w:val="28"/>
          <w:szCs w:val="28"/>
          <w:lang w:eastAsia="pl-PL"/>
        </w:rPr>
        <w:t>na Stanowisku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 xml:space="preserve">Obsługi Inwestorów </w:t>
      </w:r>
      <w:r w:rsidRPr="00CE736E">
        <w:rPr>
          <w:rFonts w:eastAsia="Times New Roman" w:cstheme="minorHAnsi"/>
          <w:sz w:val="28"/>
          <w:szCs w:val="28"/>
          <w:lang w:eastAsia="pl-PL"/>
        </w:rPr>
        <w:t>Urzędu Miejskiego w Śremie w</w:t>
      </w:r>
      <w:r w:rsidR="00CB0473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godzinach pracy Urzędu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 xml:space="preserve"> (pokój nr 25)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lub telefonicznie pod nr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 xml:space="preserve"> tel. </w:t>
      </w:r>
      <w:r w:rsidRPr="00CE736E">
        <w:rPr>
          <w:rFonts w:eastAsia="Times New Roman" w:cstheme="minorHAnsi"/>
          <w:sz w:val="28"/>
          <w:szCs w:val="28"/>
          <w:lang w:eastAsia="pl-PL"/>
        </w:rPr>
        <w:t>61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2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8 </w:t>
      </w:r>
      <w:r w:rsidRPr="00CE736E">
        <w:rPr>
          <w:rFonts w:eastAsia="Times New Roman" w:cstheme="minorHAnsi"/>
          <w:sz w:val="28"/>
          <w:szCs w:val="28"/>
          <w:lang w:eastAsia="pl-PL"/>
        </w:rPr>
        <w:t>47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 </w:t>
      </w:r>
      <w:r w:rsidRPr="00CE736E">
        <w:rPr>
          <w:rFonts w:eastAsia="Times New Roman" w:cstheme="minorHAnsi"/>
          <w:sz w:val="28"/>
          <w:szCs w:val="28"/>
          <w:lang w:eastAsia="pl-PL"/>
        </w:rPr>
        <w:t>134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 xml:space="preserve"> lub 604 586 515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. Szczegółowych informacji na temat możliwości inwestycyjnych na </w:t>
      </w:r>
      <w:r w:rsidR="00485F9A" w:rsidRPr="00CE736E">
        <w:rPr>
          <w:rFonts w:eastAsia="Times New Roman" w:cstheme="minorHAnsi"/>
          <w:sz w:val="28"/>
          <w:szCs w:val="28"/>
          <w:lang w:eastAsia="pl-PL"/>
        </w:rPr>
        <w:t>nieruchomości</w:t>
      </w:r>
      <w:r w:rsidRPr="00CE736E">
        <w:rPr>
          <w:rFonts w:eastAsia="Times New Roman" w:cstheme="minorHAnsi"/>
          <w:sz w:val="28"/>
          <w:szCs w:val="28"/>
          <w:lang w:eastAsia="pl-PL"/>
        </w:rPr>
        <w:t xml:space="preserve"> objętej sprzedażą udzielają pracownicy Zespołu Planowania Przestrzennego Urzędu Miejskiego w Śremie w godzinach pracy Urzędu lub telefonicznie pod nr tel. 61 28 47 131.</w:t>
      </w:r>
    </w:p>
    <w:p w14:paraId="226ABDE7" w14:textId="77777777" w:rsidR="00DA795E" w:rsidRPr="00CE736E" w:rsidRDefault="00DA795E" w:rsidP="00DA795E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403FF43" w14:textId="0ABCD066" w:rsidR="00DA795E" w:rsidRPr="00CE736E" w:rsidRDefault="000A29E3" w:rsidP="00C8124A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08938E2F" wp14:editId="0C956AA8">
            <wp:extent cx="6238466" cy="4829175"/>
            <wp:effectExtent l="0" t="0" r="0" b="0"/>
            <wp:docPr id="1802531677" name="Obraz 3" descr="Obraz zawierający mapa, Fotografia lotnicza, Widok z lotu ptaka, na wolnym powietrz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531677" name="Obraz 3" descr="Obraz zawierający mapa, Fotografia lotnicza, Widok z lotu ptaka, na wolnym powietrz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247" cy="4874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49DF5" w14:textId="77777777" w:rsidR="00DA795E" w:rsidRPr="00CE736E" w:rsidRDefault="00DA795E" w:rsidP="00DA795E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6846FB5" w14:textId="77777777" w:rsidR="000A29E3" w:rsidRDefault="000A29E3" w:rsidP="00DA795E">
      <w:pPr>
        <w:jc w:val="left"/>
        <w:rPr>
          <w:rFonts w:eastAsia="Times New Roman" w:cstheme="minorHAnsi"/>
          <w:noProof/>
          <w:sz w:val="28"/>
          <w:szCs w:val="28"/>
          <w:lang w:eastAsia="pl-PL"/>
        </w:rPr>
      </w:pPr>
    </w:p>
    <w:p w14:paraId="0252B26C" w14:textId="77777777" w:rsidR="000A29E3" w:rsidRDefault="000A29E3" w:rsidP="00DA795E">
      <w:pPr>
        <w:jc w:val="left"/>
        <w:rPr>
          <w:rFonts w:eastAsia="Times New Roman" w:cstheme="minorHAnsi"/>
          <w:noProof/>
          <w:sz w:val="28"/>
          <w:szCs w:val="28"/>
          <w:lang w:eastAsia="pl-PL"/>
        </w:rPr>
      </w:pPr>
    </w:p>
    <w:p w14:paraId="2789C6DA" w14:textId="46BE31ED" w:rsidR="00DA795E" w:rsidRPr="00691873" w:rsidRDefault="00DA795E" w:rsidP="00DA795E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691873">
        <w:rPr>
          <w:rFonts w:eastAsia="Times New Roman" w:cstheme="minorHAnsi"/>
          <w:sz w:val="20"/>
          <w:szCs w:val="20"/>
          <w:lang w:eastAsia="pl-PL"/>
        </w:rPr>
        <w:t>Ogłoszenie wywieszono dnia …</w:t>
      </w:r>
      <w:r w:rsidR="001A2DC4">
        <w:rPr>
          <w:rFonts w:eastAsia="Times New Roman" w:cstheme="minorHAnsi"/>
          <w:sz w:val="20"/>
          <w:szCs w:val="20"/>
          <w:lang w:eastAsia="pl-PL"/>
        </w:rPr>
        <w:t>..</w:t>
      </w:r>
      <w:r w:rsidRPr="00691873">
        <w:rPr>
          <w:rFonts w:eastAsia="Times New Roman" w:cstheme="minorHAnsi"/>
          <w:sz w:val="20"/>
          <w:szCs w:val="20"/>
          <w:lang w:eastAsia="pl-PL"/>
        </w:rPr>
        <w:t>. ………….………. 20</w:t>
      </w:r>
      <w:r w:rsidR="001A2DC4">
        <w:rPr>
          <w:rFonts w:eastAsia="Times New Roman" w:cstheme="minorHAnsi"/>
          <w:sz w:val="20"/>
          <w:szCs w:val="20"/>
          <w:lang w:eastAsia="pl-PL"/>
        </w:rPr>
        <w:t>2</w:t>
      </w:r>
      <w:r w:rsidR="00CB0473">
        <w:rPr>
          <w:rFonts w:eastAsia="Times New Roman" w:cstheme="minorHAnsi"/>
          <w:sz w:val="20"/>
          <w:szCs w:val="20"/>
          <w:lang w:eastAsia="pl-PL"/>
        </w:rPr>
        <w:t>4</w:t>
      </w:r>
      <w:r w:rsidRPr="00691873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B9E5702" w14:textId="33825E20" w:rsidR="00D12B2E" w:rsidRPr="00691873" w:rsidRDefault="00DA795E" w:rsidP="000415D9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691873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7216" behindDoc="1" locked="0" layoutInCell="1" allowOverlap="1" wp14:anchorId="6008C2E7" wp14:editId="4B29FCB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1873">
        <w:rPr>
          <w:rFonts w:eastAsia="Times New Roman" w:cstheme="minorHAnsi"/>
          <w:sz w:val="20"/>
          <w:szCs w:val="20"/>
          <w:lang w:eastAsia="pl-PL"/>
        </w:rPr>
        <w:t>Ogłoszenie zdjęto dnia …</w:t>
      </w:r>
      <w:r w:rsidR="001A2DC4">
        <w:rPr>
          <w:rFonts w:eastAsia="Times New Roman" w:cstheme="minorHAnsi"/>
          <w:sz w:val="20"/>
          <w:szCs w:val="20"/>
          <w:lang w:eastAsia="pl-PL"/>
        </w:rPr>
        <w:t>..</w:t>
      </w:r>
      <w:r w:rsidRPr="00691873">
        <w:rPr>
          <w:rFonts w:eastAsia="Times New Roman" w:cstheme="minorHAnsi"/>
          <w:sz w:val="20"/>
          <w:szCs w:val="20"/>
          <w:lang w:eastAsia="pl-PL"/>
        </w:rPr>
        <w:t>. ………….</w:t>
      </w:r>
      <w:r w:rsidR="000415D9" w:rsidRPr="00691873">
        <w:rPr>
          <w:rFonts w:eastAsia="Times New Roman" w:cstheme="minorHAnsi"/>
          <w:sz w:val="20"/>
          <w:szCs w:val="20"/>
          <w:lang w:eastAsia="pl-PL"/>
        </w:rPr>
        <w:t>………. 20</w:t>
      </w:r>
      <w:r w:rsidR="001A2DC4">
        <w:rPr>
          <w:rFonts w:eastAsia="Times New Roman" w:cstheme="minorHAnsi"/>
          <w:sz w:val="20"/>
          <w:szCs w:val="20"/>
          <w:lang w:eastAsia="pl-PL"/>
        </w:rPr>
        <w:t>24</w:t>
      </w:r>
      <w:r w:rsidRPr="00691873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sectPr w:rsidR="00D12B2E" w:rsidRPr="00691873" w:rsidSect="00A01D51">
      <w:footerReference w:type="default" r:id="rId14"/>
      <w:pgSz w:w="11906" w:h="16838"/>
      <w:pgMar w:top="1135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75C68E" w14:textId="77777777" w:rsidR="00A302CA" w:rsidRDefault="00A302CA">
      <w:r>
        <w:separator/>
      </w:r>
    </w:p>
  </w:endnote>
  <w:endnote w:type="continuationSeparator" w:id="0">
    <w:p w14:paraId="0492FAED" w14:textId="77777777" w:rsidR="00A302CA" w:rsidRDefault="00A3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9661122"/>
      <w:docPartObj>
        <w:docPartGallery w:val="Page Numbers (Bottom of Page)"/>
        <w:docPartUnique/>
      </w:docPartObj>
    </w:sdtPr>
    <w:sdtContent>
      <w:p w14:paraId="235AED8E" w14:textId="77777777" w:rsidR="00D445CB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15C0">
          <w:rPr>
            <w:noProof/>
          </w:rPr>
          <w:t>1</w:t>
        </w:r>
        <w:r>
          <w:fldChar w:fldCharType="end"/>
        </w:r>
      </w:p>
    </w:sdtContent>
  </w:sdt>
  <w:p w14:paraId="72583015" w14:textId="77777777" w:rsidR="00D445CB" w:rsidRDefault="00D445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EFAE87" w14:textId="77777777" w:rsidR="00A302CA" w:rsidRDefault="00A302CA">
      <w:r>
        <w:separator/>
      </w:r>
    </w:p>
  </w:footnote>
  <w:footnote w:type="continuationSeparator" w:id="0">
    <w:p w14:paraId="7E43A39A" w14:textId="77777777" w:rsidR="00A302CA" w:rsidRDefault="00A3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BE443F"/>
    <w:multiLevelType w:val="hybridMultilevel"/>
    <w:tmpl w:val="F59280D6"/>
    <w:lvl w:ilvl="0" w:tplc="323A438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465467213">
    <w:abstractNumId w:val="0"/>
  </w:num>
  <w:num w:numId="2" w16cid:durableId="1217619391">
    <w:abstractNumId w:val="2"/>
  </w:num>
  <w:num w:numId="3" w16cid:durableId="95952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415D9"/>
    <w:rsid w:val="000675BB"/>
    <w:rsid w:val="0008693A"/>
    <w:rsid w:val="000A29E3"/>
    <w:rsid w:val="000A7A87"/>
    <w:rsid w:val="000B5BF4"/>
    <w:rsid w:val="000C62F6"/>
    <w:rsid w:val="00110EE3"/>
    <w:rsid w:val="0018465D"/>
    <w:rsid w:val="001A2DC4"/>
    <w:rsid w:val="001A4A88"/>
    <w:rsid w:val="002452A5"/>
    <w:rsid w:val="002536DA"/>
    <w:rsid w:val="00277BE0"/>
    <w:rsid w:val="002A7A69"/>
    <w:rsid w:val="002D4D29"/>
    <w:rsid w:val="0033047A"/>
    <w:rsid w:val="00332D6C"/>
    <w:rsid w:val="00334589"/>
    <w:rsid w:val="003558CF"/>
    <w:rsid w:val="00377101"/>
    <w:rsid w:val="003953FC"/>
    <w:rsid w:val="004318AF"/>
    <w:rsid w:val="004644DE"/>
    <w:rsid w:val="00485F9A"/>
    <w:rsid w:val="004D02F6"/>
    <w:rsid w:val="004F1D2A"/>
    <w:rsid w:val="004F4275"/>
    <w:rsid w:val="00506F86"/>
    <w:rsid w:val="005F39B6"/>
    <w:rsid w:val="006271E3"/>
    <w:rsid w:val="00691873"/>
    <w:rsid w:val="006D3B7E"/>
    <w:rsid w:val="00713D4B"/>
    <w:rsid w:val="00721492"/>
    <w:rsid w:val="007A38F7"/>
    <w:rsid w:val="007F0024"/>
    <w:rsid w:val="007F6CFC"/>
    <w:rsid w:val="00824919"/>
    <w:rsid w:val="00940494"/>
    <w:rsid w:val="009708F3"/>
    <w:rsid w:val="009A27EB"/>
    <w:rsid w:val="009A62B1"/>
    <w:rsid w:val="009D7127"/>
    <w:rsid w:val="00A01D51"/>
    <w:rsid w:val="00A12BBD"/>
    <w:rsid w:val="00A26FCA"/>
    <w:rsid w:val="00A302CA"/>
    <w:rsid w:val="00A909B5"/>
    <w:rsid w:val="00A915C0"/>
    <w:rsid w:val="00A94C3B"/>
    <w:rsid w:val="00A96401"/>
    <w:rsid w:val="00AB0693"/>
    <w:rsid w:val="00AF2F99"/>
    <w:rsid w:val="00AF5EE0"/>
    <w:rsid w:val="00B25CE1"/>
    <w:rsid w:val="00B474AF"/>
    <w:rsid w:val="00BA13AD"/>
    <w:rsid w:val="00BA4F34"/>
    <w:rsid w:val="00BE51CD"/>
    <w:rsid w:val="00BF67DB"/>
    <w:rsid w:val="00C00115"/>
    <w:rsid w:val="00C23AAE"/>
    <w:rsid w:val="00C75326"/>
    <w:rsid w:val="00C8124A"/>
    <w:rsid w:val="00CB0473"/>
    <w:rsid w:val="00CE736E"/>
    <w:rsid w:val="00D12B2E"/>
    <w:rsid w:val="00D445CB"/>
    <w:rsid w:val="00D55F2A"/>
    <w:rsid w:val="00DA795E"/>
    <w:rsid w:val="00DB65C2"/>
    <w:rsid w:val="00DF2AEB"/>
    <w:rsid w:val="00E0267E"/>
    <w:rsid w:val="00E143CB"/>
    <w:rsid w:val="00E2103A"/>
    <w:rsid w:val="00E43EEF"/>
    <w:rsid w:val="00E61C85"/>
    <w:rsid w:val="00EB35BF"/>
    <w:rsid w:val="00EE0910"/>
    <w:rsid w:val="00EF0496"/>
    <w:rsid w:val="00EF4DA8"/>
    <w:rsid w:val="00EF534F"/>
    <w:rsid w:val="00F5269D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9C3C4"/>
  <w15:docId w15:val="{C438BE7D-A6AA-41EE-A982-15C480290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1873"/>
    <w:rPr>
      <w:color w:val="605E5C"/>
      <w:shd w:val="clear" w:color="auto" w:fill="E1DFDD"/>
    </w:rPr>
  </w:style>
  <w:style w:type="table" w:styleId="Tabela-Siatka">
    <w:name w:val="Table Grid"/>
    <w:basedOn w:val="Standardowy"/>
    <w:rsid w:val="00691873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rem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A8032-124A-4900-9B16-44DD9CB1E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737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47</cp:revision>
  <dcterms:created xsi:type="dcterms:W3CDTF">2013-11-07T10:24:00Z</dcterms:created>
  <dcterms:modified xsi:type="dcterms:W3CDTF">2024-07-01T07:13:00Z</dcterms:modified>
</cp:coreProperties>
</file>