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926EF7" w14:textId="77777777" w:rsidR="00300794" w:rsidRPr="00300794" w:rsidRDefault="00300794" w:rsidP="00300794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bookmarkStart w:id="0" w:name="_Hlk155074199"/>
      <w:r w:rsidRPr="00300794">
        <w:rPr>
          <w:rFonts w:cs="Calibri"/>
          <w:kern w:val="0"/>
          <w:szCs w:val="28"/>
          <w14:ligatures w14:val="none"/>
        </w:rPr>
        <w:t>Burmistrz Śremu</w:t>
      </w:r>
    </w:p>
    <w:p w14:paraId="40B7C555" w14:textId="77777777" w:rsidR="00300794" w:rsidRPr="00300794" w:rsidRDefault="00300794" w:rsidP="00300794">
      <w:pPr>
        <w:spacing w:after="0"/>
        <w:ind w:right="5812"/>
        <w:jc w:val="center"/>
        <w:rPr>
          <w:rFonts w:cs="Calibri"/>
          <w:kern w:val="0"/>
          <w:szCs w:val="28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>ul. Plac 20 Października 1</w:t>
      </w:r>
    </w:p>
    <w:p w14:paraId="651A3248" w14:textId="77777777" w:rsidR="00300794" w:rsidRPr="00300794" w:rsidRDefault="00300794" w:rsidP="00300794">
      <w:pPr>
        <w:ind w:right="5812"/>
        <w:jc w:val="center"/>
        <w:rPr>
          <w:rFonts w:cs="Calibri"/>
          <w:kern w:val="0"/>
          <w:szCs w:val="28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>63-100 Śrem</w:t>
      </w:r>
    </w:p>
    <w:p w14:paraId="3907DD48" w14:textId="698340DF" w:rsidR="00300794" w:rsidRPr="00300794" w:rsidRDefault="00300794" w:rsidP="00300794">
      <w:pPr>
        <w:jc w:val="right"/>
        <w:rPr>
          <w:rFonts w:cs="Calibri"/>
          <w:kern w:val="0"/>
          <w:szCs w:val="28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>Śrem,</w:t>
      </w:r>
      <w:r w:rsidR="005F528B">
        <w:rPr>
          <w:rFonts w:cs="Calibri"/>
          <w:kern w:val="0"/>
          <w:szCs w:val="28"/>
          <w14:ligatures w14:val="none"/>
        </w:rPr>
        <w:t xml:space="preserve"> 05</w:t>
      </w:r>
      <w:r>
        <w:rPr>
          <w:rFonts w:cs="Calibri"/>
          <w:kern w:val="0"/>
          <w:szCs w:val="28"/>
          <w14:ligatures w14:val="none"/>
        </w:rPr>
        <w:t xml:space="preserve"> lipca</w:t>
      </w:r>
      <w:r w:rsidRPr="00300794">
        <w:rPr>
          <w:rFonts w:cs="Calibri"/>
          <w:kern w:val="0"/>
          <w:szCs w:val="28"/>
          <w14:ligatures w14:val="none"/>
        </w:rPr>
        <w:t xml:space="preserve"> 2024 roku</w:t>
      </w:r>
    </w:p>
    <w:p w14:paraId="7DC0E6EC" w14:textId="4748479C" w:rsidR="00300794" w:rsidRPr="00300794" w:rsidRDefault="00300794" w:rsidP="00300794">
      <w:pPr>
        <w:rPr>
          <w:rFonts w:cs="Calibri"/>
          <w:kern w:val="0"/>
          <w:szCs w:val="28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>PPSOŚ.6220.2.2023.BM</w:t>
      </w:r>
    </w:p>
    <w:p w14:paraId="6C67EEC8" w14:textId="77777777" w:rsidR="00300794" w:rsidRPr="00300794" w:rsidRDefault="00300794" w:rsidP="00300794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300794">
        <w:rPr>
          <w:rFonts w:eastAsia="Times New Roman" w:cs="Calibri"/>
          <w:szCs w:val="28"/>
        </w:rPr>
        <w:t>Obwieszczenie</w:t>
      </w:r>
    </w:p>
    <w:p w14:paraId="6A406305" w14:textId="77777777" w:rsidR="00300794" w:rsidRPr="00300794" w:rsidRDefault="00300794" w:rsidP="00300794">
      <w:pPr>
        <w:keepNext/>
        <w:keepLines/>
        <w:jc w:val="center"/>
        <w:outlineLvl w:val="0"/>
        <w:rPr>
          <w:rFonts w:eastAsia="Times New Roman" w:cs="Calibri"/>
          <w:szCs w:val="28"/>
        </w:rPr>
      </w:pPr>
      <w:r w:rsidRPr="00300794">
        <w:rPr>
          <w:rFonts w:eastAsia="Times New Roman" w:cs="Calibri"/>
          <w:szCs w:val="28"/>
        </w:rPr>
        <w:t>o wystąpieniu do właściwych organów o zajęcie stanowiska w sprawie wydania decyzji o środowiskowych uwarunkowaniach</w:t>
      </w:r>
    </w:p>
    <w:p w14:paraId="4323941A" w14:textId="6BDDDF18" w:rsidR="00300794" w:rsidRPr="00300794" w:rsidRDefault="00300794" w:rsidP="00300794">
      <w:pPr>
        <w:ind w:firstLine="708"/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>Zawiadamiam</w:t>
      </w:r>
      <w:r w:rsidRPr="00300794">
        <w:rPr>
          <w:rFonts w:cs="Calibri"/>
          <w:kern w:val="0"/>
          <w:szCs w:val="28"/>
          <w:vertAlign w:val="superscript"/>
          <w14:ligatures w14:val="none"/>
        </w:rPr>
        <w:t>1</w:t>
      </w:r>
      <w:r w:rsidRPr="00300794">
        <w:rPr>
          <w:rFonts w:cs="Calibri"/>
          <w:kern w:val="0"/>
          <w:szCs w:val="28"/>
          <w14:ligatures w14:val="none"/>
        </w:rPr>
        <w:t xml:space="preserve"> strony postępowania</w:t>
      </w:r>
      <w:r w:rsidR="00D03740">
        <w:rPr>
          <w:rFonts w:cs="Calibri"/>
          <w:kern w:val="0"/>
          <w:szCs w:val="28"/>
          <w14:ligatures w14:val="none"/>
        </w:rPr>
        <w:t xml:space="preserve"> o tym</w:t>
      </w:r>
      <w:r w:rsidRPr="00300794">
        <w:rPr>
          <w:rFonts w:cs="Calibri"/>
          <w:kern w:val="0"/>
          <w:szCs w:val="28"/>
          <w14:ligatures w14:val="none"/>
        </w:rPr>
        <w:t>, że Burmistrz Śremu, pismem z </w:t>
      </w:r>
      <w:r>
        <w:rPr>
          <w:rFonts w:cs="Calibri"/>
          <w:kern w:val="0"/>
          <w:szCs w:val="28"/>
          <w14:ligatures w14:val="none"/>
        </w:rPr>
        <w:t>04.07</w:t>
      </w:r>
      <w:r w:rsidRPr="00300794">
        <w:rPr>
          <w:rFonts w:cs="Calibri"/>
          <w:kern w:val="0"/>
          <w:szCs w:val="28"/>
          <w14:ligatures w14:val="none"/>
        </w:rPr>
        <w:t>.2024 r., zwrócił się do Państwowego Powiatowego Inspektora Sanitarnego w Śremie oraz Regionalnego Dyrektora Ochrony Środowiska w</w:t>
      </w:r>
      <w:r>
        <w:rPr>
          <w:rFonts w:cs="Calibri"/>
          <w:kern w:val="0"/>
          <w:szCs w:val="28"/>
          <w14:ligatures w14:val="none"/>
        </w:rPr>
        <w:t> </w:t>
      </w:r>
      <w:r w:rsidRPr="00300794">
        <w:rPr>
          <w:rFonts w:cs="Calibri"/>
          <w:kern w:val="0"/>
          <w:szCs w:val="28"/>
          <w14:ligatures w14:val="none"/>
        </w:rPr>
        <w:t xml:space="preserve">Poznaniu, o zajęcie stanowiska w sprawie warunków realizacji </w:t>
      </w: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 xml:space="preserve">przedsięwzięcia planowanego </w:t>
      </w:r>
      <w:r w:rsidRPr="00300794">
        <w:rPr>
          <w:rFonts w:cs="Calibri"/>
          <w:kern w:val="0"/>
          <w:szCs w:val="28"/>
          <w14:ligatures w14:val="none"/>
        </w:rPr>
        <w:t xml:space="preserve">przez </w:t>
      </w:r>
      <w:r>
        <w:rPr>
          <w:rFonts w:cs="Calibri"/>
          <w:kern w:val="0"/>
          <w:szCs w:val="28"/>
          <w14:ligatures w14:val="none"/>
        </w:rPr>
        <w:t>osobę fizyczną,</w:t>
      </w:r>
      <w:r w:rsidRPr="00300794">
        <w:rPr>
          <w:rFonts w:cs="Calibri"/>
          <w:kern w:val="0"/>
          <w:szCs w:val="28"/>
          <w14:ligatures w14:val="none"/>
        </w:rPr>
        <w:t xml:space="preserve"> polegającego na </w:t>
      </w:r>
      <w:r w:rsidRPr="00300794">
        <w:rPr>
          <w:rFonts w:cs="Calibri"/>
          <w:b/>
          <w:bCs/>
          <w:kern w:val="0"/>
          <w:szCs w:val="28"/>
          <w14:ligatures w14:val="none"/>
        </w:rPr>
        <w:t>rozbudowie istniejącej obory dla bydła mlecznego o maksymalnej obsadzie 7</w:t>
      </w:r>
      <w:r>
        <w:rPr>
          <w:rFonts w:cs="Calibri"/>
          <w:b/>
          <w:bCs/>
          <w:kern w:val="0"/>
          <w:szCs w:val="28"/>
          <w14:ligatures w14:val="none"/>
        </w:rPr>
        <w:t>1</w:t>
      </w:r>
      <w:r w:rsidRPr="00300794">
        <w:rPr>
          <w:rFonts w:cs="Calibri"/>
          <w:b/>
          <w:bCs/>
          <w:kern w:val="0"/>
          <w:szCs w:val="28"/>
          <w14:ligatures w14:val="none"/>
        </w:rPr>
        <w:t xml:space="preserve"> DJP na działce o</w:t>
      </w:r>
      <w:r>
        <w:rPr>
          <w:rFonts w:cs="Calibri"/>
          <w:b/>
          <w:bCs/>
          <w:kern w:val="0"/>
          <w:szCs w:val="28"/>
          <w14:ligatures w14:val="none"/>
        </w:rPr>
        <w:t> </w:t>
      </w:r>
      <w:r w:rsidRPr="00300794">
        <w:rPr>
          <w:rFonts w:cs="Calibri"/>
          <w:b/>
          <w:bCs/>
          <w:kern w:val="0"/>
          <w:szCs w:val="28"/>
          <w14:ligatures w14:val="none"/>
        </w:rPr>
        <w:t>numerze ewidencyjnym 265, obręb Dalewo</w:t>
      </w: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 xml:space="preserve">. </w:t>
      </w:r>
    </w:p>
    <w:bookmarkEnd w:id="0"/>
    <w:p w14:paraId="4D1428B3" w14:textId="2C2F6A4D" w:rsidR="00300794" w:rsidRPr="00300794" w:rsidRDefault="00300794" w:rsidP="00300794">
      <w:pPr>
        <w:ind w:firstLine="709"/>
        <w:rPr>
          <w:rFonts w:cs="Calibri"/>
          <w:kern w:val="0"/>
          <w:szCs w:val="28"/>
          <w14:ligatures w14:val="none"/>
        </w:rPr>
      </w:pPr>
      <w:r w:rsidRPr="00300794">
        <w:rPr>
          <w:rFonts w:cs="Calibri"/>
          <w:kern w:val="0"/>
          <w:szCs w:val="28"/>
          <w14:ligatures w14:val="none"/>
        </w:rPr>
        <w:t xml:space="preserve">Mając powyższe na uwadze, przedmiotowa sprawa nie może zostać załatwiona w ustawowym terminie, w związku z czym stosownie do art. 36 ustawy z dnia 14 czerwca 1960 r. - Kodeks postępowania administracyjnego </w:t>
      </w: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 xml:space="preserve">(Dz. U. z 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2024 r. poz. 572</w:t>
      </w: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>)</w:t>
      </w:r>
      <w:r w:rsidRPr="00300794">
        <w:rPr>
          <w:rFonts w:cs="Calibri"/>
          <w:kern w:val="0"/>
          <w:szCs w:val="28"/>
          <w14:ligatures w14:val="none"/>
        </w:rPr>
        <w:t xml:space="preserve">, zwanej dalej K.p.a., wyznaczam nowy termin załatwienia sprawy do </w:t>
      </w:r>
      <w:r>
        <w:rPr>
          <w:rFonts w:cs="Calibri"/>
          <w:kern w:val="0"/>
          <w:szCs w:val="28"/>
          <w14:ligatures w14:val="none"/>
        </w:rPr>
        <w:t xml:space="preserve">9 sierpnia </w:t>
      </w:r>
      <w:r w:rsidRPr="00300794">
        <w:rPr>
          <w:rFonts w:cs="Calibri"/>
          <w:kern w:val="0"/>
          <w:szCs w:val="28"/>
          <w14:ligatures w14:val="none"/>
        </w:rPr>
        <w:t>2024 r., przy czym termin ten nie jest ostateczny i może ulec zmianie. Stronie służy prawo do wniesienia ponaglenia do Samorządowego Kolegium Odwoławczego w Poznaniu, za moim pośrednictwem, stosownie do art. 37 K.p.a.</w:t>
      </w:r>
    </w:p>
    <w:p w14:paraId="196A2E33" w14:textId="77777777" w:rsidR="00300794" w:rsidRPr="00300794" w:rsidRDefault="00300794" w:rsidP="00300794">
      <w:pPr>
        <w:ind w:firstLine="709"/>
        <w:rPr>
          <w:rFonts w:cs="Calibri"/>
          <w:kern w:val="0"/>
          <w:szCs w:val="28"/>
          <w14:ligatures w14:val="none"/>
        </w:rPr>
      </w:pP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ogłoszenia, stosownie do art. 49 K.p.a.</w:t>
      </w:r>
    </w:p>
    <w:p w14:paraId="548C2FC0" w14:textId="745CEA5D" w:rsidR="00300794" w:rsidRPr="00300794" w:rsidRDefault="00300794" w:rsidP="00300794">
      <w:pPr>
        <w:ind w:left="4395"/>
        <w:jc w:val="center"/>
        <w:rPr>
          <w:rFonts w:eastAsia="Times New Roman" w:cs="Calibri"/>
          <w:kern w:val="0"/>
          <w:szCs w:val="28"/>
          <w:lang w:eastAsia="pl-PL"/>
          <w14:ligatures w14:val="none"/>
        </w:rPr>
      </w:pPr>
      <w:r>
        <w:rPr>
          <w:rFonts w:eastAsia="Times New Roman" w:cs="Calibri"/>
          <w:kern w:val="0"/>
          <w:szCs w:val="28"/>
          <w:lang w:eastAsia="pl-PL"/>
          <w14:ligatures w14:val="none"/>
        </w:rPr>
        <w:t>Grzegorz Wiśniewski</w:t>
      </w:r>
    </w:p>
    <w:p w14:paraId="2110B836" w14:textId="77777777" w:rsidR="00300794" w:rsidRPr="00300794" w:rsidRDefault="00300794" w:rsidP="00300794">
      <w:pPr>
        <w:ind w:left="4395"/>
        <w:jc w:val="center"/>
        <w:rPr>
          <w:rFonts w:eastAsia="Times New Roman" w:cs="Calibri"/>
          <w:i/>
          <w:kern w:val="0"/>
          <w:szCs w:val="28"/>
          <w:lang w:eastAsia="pl-PL"/>
          <w14:ligatures w14:val="none"/>
        </w:rPr>
      </w:pP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>Burmistrz Śremu</w:t>
      </w:r>
    </w:p>
    <w:p w14:paraId="1977B2D5" w14:textId="1AB25A8B" w:rsidR="00300794" w:rsidRPr="00300794" w:rsidRDefault="00300794" w:rsidP="00300794">
      <w:pPr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eastAsia="Times New Roman" w:cs="Calibri"/>
          <w:kern w:val="0"/>
          <w:szCs w:val="28"/>
          <w:lang w:eastAsia="pl-PL"/>
          <w14:ligatures w14:val="none"/>
        </w:rPr>
        <w:t>08.07</w:t>
      </w: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>.2024 r.</w:t>
      </w:r>
    </w:p>
    <w:p w14:paraId="2014463C" w14:textId="77777777" w:rsidR="00300794" w:rsidRPr="00300794" w:rsidRDefault="00300794" w:rsidP="00300794">
      <w:pPr>
        <w:rPr>
          <w:rFonts w:eastAsia="Times New Roman" w:cs="Calibri"/>
          <w:kern w:val="0"/>
          <w:szCs w:val="28"/>
          <w:lang w:eastAsia="pl-PL"/>
          <w14:ligatures w14:val="none"/>
        </w:rPr>
      </w:pPr>
      <w:r w:rsidRPr="00300794">
        <w:rPr>
          <w:rFonts w:eastAsia="Times New Roman" w:cs="Calibri"/>
          <w:kern w:val="0"/>
          <w:szCs w:val="28"/>
          <w:lang w:eastAsia="pl-PL"/>
          <w14:ligatures w14:val="none"/>
        </w:rPr>
        <w:t>Zdjęto:</w:t>
      </w:r>
    </w:p>
    <w:p w14:paraId="53B4BFFF" w14:textId="2F057AFE" w:rsidR="0039628D" w:rsidRPr="00300794" w:rsidRDefault="00300794" w:rsidP="00300794">
      <w:pPr>
        <w:spacing w:after="0"/>
        <w:rPr>
          <w:rFonts w:cs="Calibri"/>
          <w:szCs w:val="28"/>
        </w:rPr>
      </w:pPr>
      <w:r w:rsidRPr="00300794">
        <w:rPr>
          <w:rFonts w:cs="Calibri"/>
          <w:vertAlign w:val="superscript"/>
        </w:rPr>
        <w:t>1</w:t>
      </w:r>
      <w:r w:rsidRPr="00300794">
        <w:rPr>
          <w:rFonts w:cs="Calibri"/>
        </w:rPr>
        <w:t xml:space="preserve">Podstawa prawna: </w:t>
      </w:r>
      <w:r w:rsidRPr="00300794">
        <w:rPr>
          <w:rFonts w:cs="Calibri"/>
          <w:kern w:val="0"/>
          <w:szCs w:val="28"/>
          <w14:ligatures w14:val="none"/>
        </w:rPr>
        <w:t xml:space="preserve">art. 73 ust. 1 i art. 74 ust. 3 ustawy z dnia 3 października 2008 r. o udostępnianiu informacji o środowisku i jego ochronie, udziale społeczeństwa w ochronie środowiska oraz o ocenach oddziaływania na środowisko </w:t>
      </w:r>
      <w:r w:rsidRPr="00300794">
        <w:rPr>
          <w:rFonts w:cs="Calibri"/>
          <w:bCs/>
          <w:szCs w:val="28"/>
        </w:rPr>
        <w:t>(Dz. U. z 2023 r. poz. 1094, 1113, 1501, 1506, 1719, 1890, 1688, 1906</w:t>
      </w:r>
      <w:r>
        <w:rPr>
          <w:rFonts w:cs="Calibri"/>
          <w:bCs/>
          <w:szCs w:val="28"/>
        </w:rPr>
        <w:t xml:space="preserve">, </w:t>
      </w:r>
      <w:r w:rsidRPr="00300794">
        <w:rPr>
          <w:rFonts w:cs="Calibri"/>
          <w:bCs/>
          <w:szCs w:val="28"/>
        </w:rPr>
        <w:t>2029</w:t>
      </w:r>
      <w:r>
        <w:rPr>
          <w:rFonts w:cs="Calibri"/>
          <w:bCs/>
          <w:szCs w:val="28"/>
        </w:rPr>
        <w:t xml:space="preserve"> i 2024 r. poz. 834</w:t>
      </w:r>
      <w:r w:rsidRPr="00300794">
        <w:rPr>
          <w:rFonts w:cs="Calibri"/>
          <w:bCs/>
          <w:szCs w:val="28"/>
        </w:rPr>
        <w:t xml:space="preserve">) </w:t>
      </w:r>
      <w:r w:rsidRPr="00300794">
        <w:rPr>
          <w:rFonts w:cs="Calibri"/>
          <w:szCs w:val="28"/>
        </w:rPr>
        <w:t xml:space="preserve">oraz </w:t>
      </w:r>
      <w:r w:rsidRPr="00300794">
        <w:rPr>
          <w:rFonts w:cs="Calibri"/>
          <w:kern w:val="0"/>
          <w:szCs w:val="28"/>
          <w14:ligatures w14:val="none"/>
        </w:rPr>
        <w:t>art. 36 K.p.a.</w:t>
      </w:r>
    </w:p>
    <w:sectPr w:rsidR="0039628D" w:rsidRPr="00300794" w:rsidSect="0030079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FAFF32" w14:textId="77777777" w:rsidR="00561838" w:rsidRDefault="00561838">
      <w:pPr>
        <w:spacing w:after="0"/>
      </w:pPr>
      <w:r>
        <w:separator/>
      </w:r>
    </w:p>
  </w:endnote>
  <w:endnote w:type="continuationSeparator" w:id="0">
    <w:p w14:paraId="54ECA378" w14:textId="77777777" w:rsidR="00561838" w:rsidRDefault="005618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67494" w14:textId="77777777" w:rsidR="00982F8F" w:rsidRDefault="00000000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01B47322" wp14:editId="02B19E72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831607" w14:textId="77777777" w:rsidR="00982F8F" w:rsidRDefault="00000000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2336" behindDoc="1" locked="0" layoutInCell="1" allowOverlap="1" wp14:anchorId="73182CA4" wp14:editId="01758D6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F0DE7" w14:textId="77777777" w:rsidR="00982F8F" w:rsidRPr="0030079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="Calibri" w:hAnsi="Calibri" w:cs="Calibri"/>
      </w:rPr>
    </w:pPr>
    <w:r w:rsidRPr="00300794">
      <w:rPr>
        <w:rFonts w:ascii="Calibri" w:hAnsi="Calibri"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42055D2D" wp14:editId="62D46F50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0794">
      <w:rPr>
        <w:rFonts w:ascii="Calibri" w:hAnsi="Calibri" w:cs="Calibr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5F240" w14:textId="77777777" w:rsidR="00561838" w:rsidRDefault="00561838">
      <w:pPr>
        <w:spacing w:after="0"/>
      </w:pPr>
      <w:r>
        <w:separator/>
      </w:r>
    </w:p>
  </w:footnote>
  <w:footnote w:type="continuationSeparator" w:id="0">
    <w:p w14:paraId="7F1B3D5B" w14:textId="77777777" w:rsidR="00561838" w:rsidRDefault="0056183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FF5A7" w14:textId="77777777" w:rsidR="00982F8F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1180F" w14:textId="77777777" w:rsidR="00982F8F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5BD938A" wp14:editId="24D1CBAF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3CB4F33B" w14:textId="77777777" w:rsidR="00982F8F" w:rsidRDefault="00982F8F" w:rsidP="007C6800">
    <w:pPr>
      <w:pStyle w:val="Nagwek10"/>
    </w:pPr>
  </w:p>
  <w:p w14:paraId="04E3FAF9" w14:textId="77777777" w:rsidR="00982F8F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F7FC08C" wp14:editId="030A6D07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794"/>
    <w:rsid w:val="000512EA"/>
    <w:rsid w:val="00300794"/>
    <w:rsid w:val="00300FF4"/>
    <w:rsid w:val="0039628D"/>
    <w:rsid w:val="0044177F"/>
    <w:rsid w:val="00443391"/>
    <w:rsid w:val="00561838"/>
    <w:rsid w:val="005F528B"/>
    <w:rsid w:val="0075381F"/>
    <w:rsid w:val="007F05CE"/>
    <w:rsid w:val="00850BA0"/>
    <w:rsid w:val="00896604"/>
    <w:rsid w:val="00982F8F"/>
    <w:rsid w:val="00B93490"/>
    <w:rsid w:val="00CA619E"/>
    <w:rsid w:val="00D0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96342"/>
  <w15:chartTrackingRefBased/>
  <w15:docId w15:val="{76969198-6899-42E1-AC82-BBC9D334C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300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0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07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07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07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079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079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079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079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07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07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079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079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079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079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079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079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079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07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0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07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079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07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07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07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07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0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07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0794"/>
    <w:rPr>
      <w:b/>
      <w:bCs/>
      <w:smallCaps/>
      <w:color w:val="0F4761" w:themeColor="accent1" w:themeShade="BF"/>
      <w:spacing w:val="5"/>
    </w:rPr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30079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10"/>
    <w:uiPriority w:val="99"/>
    <w:rsid w:val="00300794"/>
    <w:rPr>
      <w:rFonts w:ascii="Times New Roman" w:hAnsi="Times New Roman"/>
    </w:rPr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300794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1"/>
    <w:uiPriority w:val="99"/>
    <w:rsid w:val="00300794"/>
    <w:rPr>
      <w:rFonts w:ascii="Times New Roman" w:hAnsi="Times New Roman"/>
    </w:rPr>
  </w:style>
  <w:style w:type="paragraph" w:styleId="Nagwek">
    <w:name w:val="header"/>
    <w:basedOn w:val="Normalny"/>
    <w:link w:val="NagwekZnak1"/>
    <w:uiPriority w:val="99"/>
    <w:semiHidden/>
    <w:unhideWhenUsed/>
    <w:rsid w:val="00300794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300794"/>
  </w:style>
  <w:style w:type="paragraph" w:styleId="Stopka">
    <w:name w:val="footer"/>
    <w:basedOn w:val="Normalny"/>
    <w:link w:val="StopkaZnak1"/>
    <w:uiPriority w:val="99"/>
    <w:semiHidden/>
    <w:unhideWhenUsed/>
    <w:rsid w:val="00300794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300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Borowska</dc:creator>
  <cp:keywords/>
  <dc:description/>
  <cp:lastModifiedBy>Agnieszka Błoszyk</cp:lastModifiedBy>
  <cp:revision>4</cp:revision>
  <dcterms:created xsi:type="dcterms:W3CDTF">2024-07-04T07:03:00Z</dcterms:created>
  <dcterms:modified xsi:type="dcterms:W3CDTF">2024-07-05T08:14:00Z</dcterms:modified>
</cp:coreProperties>
</file>