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CEE3D" w14:textId="77777777" w:rsidR="00A47216" w:rsidRDefault="00A47216" w:rsidP="00A47216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96C57D3" w14:textId="77777777" w:rsidR="00A47216" w:rsidRDefault="00A47216" w:rsidP="00873460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2C72264D" w14:textId="77777777" w:rsidR="00A47216" w:rsidRDefault="00A47216" w:rsidP="00873460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323430FD" w14:textId="77777777" w:rsidR="00A47216" w:rsidRDefault="00A47216" w:rsidP="00873460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17482BA9" w14:textId="42E1E9CD" w:rsidR="00A47216" w:rsidRDefault="00A47216" w:rsidP="00A4721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Śrem, </w:t>
      </w:r>
      <w:r w:rsidR="00A83F5C">
        <w:rPr>
          <w:rFonts w:eastAsia="Calibri" w:cstheme="minorHAnsi"/>
          <w:sz w:val="28"/>
          <w:szCs w:val="28"/>
        </w:rPr>
        <w:t>25</w:t>
      </w:r>
      <w:r>
        <w:rPr>
          <w:rFonts w:eastAsia="Calibri" w:cstheme="minorHAnsi"/>
          <w:sz w:val="28"/>
          <w:szCs w:val="28"/>
        </w:rPr>
        <w:t xml:space="preserve"> lipca 2024 r.</w:t>
      </w:r>
    </w:p>
    <w:p w14:paraId="46BFAC64" w14:textId="77777777" w:rsidR="00A47216" w:rsidRDefault="00A47216" w:rsidP="00A4721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PPSPP.6730.42.2024.KSAN</w:t>
      </w:r>
    </w:p>
    <w:p w14:paraId="4245426F" w14:textId="77777777" w:rsidR="00A47216" w:rsidRDefault="00A47216" w:rsidP="00A4721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o wydaniu decyzji o warunkach zabudowy   </w:t>
      </w:r>
    </w:p>
    <w:p w14:paraId="76126873" w14:textId="77777777" w:rsidR="00A47216" w:rsidRDefault="00A47216" w:rsidP="00A4721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Zawiadamiam</w:t>
      </w:r>
      <w:r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 przez podanie do publicznej wiadomości w Biuletynie Informacji Publicznej Urzędu Miejskiego w Śremie, na elektronicznej tablicy ogłoszeń w siedzibie tut. organu oraz tablicach ogłoszeniowych Urzędu, o wydaniu 24.07.2024 r. przez Burmistrza Śremu decyzji nr 69/2024 o warunkach zabudowy dla przedsięwzięcia: zmiana sposobu użytkowania budynku gospodarczego na budynek mieszkalny jednorodzinny na terenie działki o nr ewid. 500, obręb Śrem (ul. Plac 20 Października / ul. Tylna), na rzecz osoby fizycznej.  </w:t>
      </w:r>
    </w:p>
    <w:p w14:paraId="3B3DF299" w14:textId="77777777" w:rsidR="00A47216" w:rsidRDefault="00A47216" w:rsidP="00A4721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związku z powyższym informuję, że strony niniejszego postępowania lub ich przedstawiciele i pełnomocnicy mogą zapoznać się z wydaną decyzją oraz aktami sprawy (PPSPP.6730.42.2024.KSAN) w Zespole Planowania Przestrzennego (biuro nr 34) Urzędu Miejskiego w Śremie, ul. Plac 20 Października 1, 63-100 Śrem, w godzinach od 7:00 do 15:00. </w:t>
      </w:r>
    </w:p>
    <w:p w14:paraId="5290A3EF" w14:textId="77777777" w:rsidR="00A47216" w:rsidRDefault="00A47216" w:rsidP="00A4721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art. 49 ustawy z dnia 14 czerwca 1960 r. – Kodeks postępowania administracyjnego (Dz. U. z 2024 r. poz. 572). </w:t>
      </w:r>
    </w:p>
    <w:p w14:paraId="11EDE530" w14:textId="77777777" w:rsidR="00A47216" w:rsidRDefault="00A47216" w:rsidP="00A47216">
      <w:pPr>
        <w:spacing w:after="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E7E2259" w14:textId="77777777" w:rsidR="00A47216" w:rsidRDefault="00A47216" w:rsidP="00A47216">
      <w:pPr>
        <w:spacing w:after="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7F8AE35" w14:textId="77777777" w:rsidR="00A47216" w:rsidRDefault="00A47216" w:rsidP="00A47216">
      <w:pPr>
        <w:spacing w:after="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A402D74" w14:textId="77777777" w:rsidR="00A47216" w:rsidRDefault="00A47216" w:rsidP="00A4721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Wywieszono: 26.07.2024 r.</w:t>
      </w:r>
    </w:p>
    <w:p w14:paraId="2B1C7AE8" w14:textId="77777777" w:rsidR="00A47216" w:rsidRDefault="00A47216" w:rsidP="00A4721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Zdjęto: ……08.2024 r.</w:t>
      </w:r>
    </w:p>
    <w:p w14:paraId="7EA3DFDB" w14:textId="77777777" w:rsidR="00A47216" w:rsidRDefault="00A47216" w:rsidP="00A4721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FCFE2FF" w14:textId="77777777" w:rsidR="00A47216" w:rsidRDefault="00A47216" w:rsidP="00A47216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vertAlign w:val="superscript"/>
        </w:rPr>
        <w:t xml:space="preserve">1 </w:t>
      </w:r>
      <w:r>
        <w:rPr>
          <w:rFonts w:cstheme="minorHAnsi"/>
          <w:sz w:val="28"/>
          <w:szCs w:val="28"/>
        </w:rPr>
        <w:t>Podstawa prawna: art. 53 ust. 1c ustawy z dnia 27 marca 2003 r. o planowaniu i zagospodarowaniu przestrzennym (Dz. U. z 2023 r. poz. 977, 1506, 1597, 1688, 1890, 2029 i 2739).</w:t>
      </w:r>
    </w:p>
    <w:p w14:paraId="343BBA99" w14:textId="13C00C69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CDEEB" w14:textId="77777777" w:rsidR="00A86D83" w:rsidRDefault="00A86D83" w:rsidP="00053E5A">
      <w:pPr>
        <w:spacing w:after="0" w:line="240" w:lineRule="auto"/>
      </w:pPr>
      <w:r>
        <w:separator/>
      </w:r>
    </w:p>
  </w:endnote>
  <w:endnote w:type="continuationSeparator" w:id="0">
    <w:p w14:paraId="6252F021" w14:textId="77777777" w:rsidR="00A86D83" w:rsidRDefault="00A86D8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B5625C" w14:textId="77777777" w:rsidR="00A86D83" w:rsidRDefault="00A86D83" w:rsidP="00053E5A">
      <w:pPr>
        <w:spacing w:after="0" w:line="240" w:lineRule="auto"/>
      </w:pPr>
      <w:r>
        <w:separator/>
      </w:r>
    </w:p>
  </w:footnote>
  <w:footnote w:type="continuationSeparator" w:id="0">
    <w:p w14:paraId="29E13E38" w14:textId="77777777" w:rsidR="00A86D83" w:rsidRDefault="00A86D8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76634"/>
    <w:rsid w:val="00096CEA"/>
    <w:rsid w:val="000A38FE"/>
    <w:rsid w:val="000B3982"/>
    <w:rsid w:val="000F1AFE"/>
    <w:rsid w:val="00101619"/>
    <w:rsid w:val="00101988"/>
    <w:rsid w:val="00117823"/>
    <w:rsid w:val="00134081"/>
    <w:rsid w:val="001441A5"/>
    <w:rsid w:val="00151FF7"/>
    <w:rsid w:val="00181A6F"/>
    <w:rsid w:val="00184F58"/>
    <w:rsid w:val="00194BCE"/>
    <w:rsid w:val="001B7431"/>
    <w:rsid w:val="001B7825"/>
    <w:rsid w:val="001C396E"/>
    <w:rsid w:val="001E4ACB"/>
    <w:rsid w:val="00205AD0"/>
    <w:rsid w:val="002145FB"/>
    <w:rsid w:val="0022503A"/>
    <w:rsid w:val="00233277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0D1D"/>
    <w:rsid w:val="002F4746"/>
    <w:rsid w:val="002F4A5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A4560"/>
    <w:rsid w:val="003B39DE"/>
    <w:rsid w:val="003D629B"/>
    <w:rsid w:val="003F3BE4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8459B"/>
    <w:rsid w:val="004A3DF0"/>
    <w:rsid w:val="004D6B2B"/>
    <w:rsid w:val="004E4A5D"/>
    <w:rsid w:val="005202B4"/>
    <w:rsid w:val="00525346"/>
    <w:rsid w:val="00530106"/>
    <w:rsid w:val="00534F27"/>
    <w:rsid w:val="00576B03"/>
    <w:rsid w:val="005811F1"/>
    <w:rsid w:val="00581995"/>
    <w:rsid w:val="005852D2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72C4C"/>
    <w:rsid w:val="006A2EB4"/>
    <w:rsid w:val="006A6F3E"/>
    <w:rsid w:val="006B7819"/>
    <w:rsid w:val="006E23B5"/>
    <w:rsid w:val="007362FC"/>
    <w:rsid w:val="00744DF3"/>
    <w:rsid w:val="0077369E"/>
    <w:rsid w:val="00781406"/>
    <w:rsid w:val="007A289D"/>
    <w:rsid w:val="007A7766"/>
    <w:rsid w:val="007A7E93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73460"/>
    <w:rsid w:val="00886E45"/>
    <w:rsid w:val="00894605"/>
    <w:rsid w:val="008B0BDB"/>
    <w:rsid w:val="008C2580"/>
    <w:rsid w:val="008C36B2"/>
    <w:rsid w:val="008F0E0D"/>
    <w:rsid w:val="009027BC"/>
    <w:rsid w:val="00917C21"/>
    <w:rsid w:val="00923B5B"/>
    <w:rsid w:val="00931C6F"/>
    <w:rsid w:val="009348D1"/>
    <w:rsid w:val="00945706"/>
    <w:rsid w:val="00960B4A"/>
    <w:rsid w:val="009614DC"/>
    <w:rsid w:val="0098404C"/>
    <w:rsid w:val="00992FF7"/>
    <w:rsid w:val="009B3102"/>
    <w:rsid w:val="009C2FDF"/>
    <w:rsid w:val="009E1036"/>
    <w:rsid w:val="009E3A54"/>
    <w:rsid w:val="00A2461D"/>
    <w:rsid w:val="00A27B55"/>
    <w:rsid w:val="00A33FA8"/>
    <w:rsid w:val="00A47216"/>
    <w:rsid w:val="00A5187D"/>
    <w:rsid w:val="00A76857"/>
    <w:rsid w:val="00A77B0B"/>
    <w:rsid w:val="00A83F5C"/>
    <w:rsid w:val="00A84928"/>
    <w:rsid w:val="00A866E6"/>
    <w:rsid w:val="00A86D83"/>
    <w:rsid w:val="00A932F3"/>
    <w:rsid w:val="00AC402E"/>
    <w:rsid w:val="00B05489"/>
    <w:rsid w:val="00B10715"/>
    <w:rsid w:val="00B15B2E"/>
    <w:rsid w:val="00B16EAA"/>
    <w:rsid w:val="00B47015"/>
    <w:rsid w:val="00B82124"/>
    <w:rsid w:val="00B91287"/>
    <w:rsid w:val="00B95B1E"/>
    <w:rsid w:val="00BC11C2"/>
    <w:rsid w:val="00BD2D28"/>
    <w:rsid w:val="00BE14F0"/>
    <w:rsid w:val="00C0542A"/>
    <w:rsid w:val="00C17872"/>
    <w:rsid w:val="00C245E0"/>
    <w:rsid w:val="00C2573C"/>
    <w:rsid w:val="00C467F0"/>
    <w:rsid w:val="00C83C16"/>
    <w:rsid w:val="00CA1719"/>
    <w:rsid w:val="00CB1B55"/>
    <w:rsid w:val="00D00262"/>
    <w:rsid w:val="00D21AAD"/>
    <w:rsid w:val="00D27297"/>
    <w:rsid w:val="00D8404E"/>
    <w:rsid w:val="00DB7013"/>
    <w:rsid w:val="00DB78C9"/>
    <w:rsid w:val="00DC7EB5"/>
    <w:rsid w:val="00DE6AC1"/>
    <w:rsid w:val="00DE72C2"/>
    <w:rsid w:val="00E01087"/>
    <w:rsid w:val="00E11027"/>
    <w:rsid w:val="00E12D70"/>
    <w:rsid w:val="00E31BA4"/>
    <w:rsid w:val="00E34C2B"/>
    <w:rsid w:val="00E47556"/>
    <w:rsid w:val="00E57EFE"/>
    <w:rsid w:val="00E660B4"/>
    <w:rsid w:val="00E73F34"/>
    <w:rsid w:val="00E75F3A"/>
    <w:rsid w:val="00EA2C60"/>
    <w:rsid w:val="00EC6D4F"/>
    <w:rsid w:val="00EE1943"/>
    <w:rsid w:val="00EE5A89"/>
    <w:rsid w:val="00EE7521"/>
    <w:rsid w:val="00F021E2"/>
    <w:rsid w:val="00F332D2"/>
    <w:rsid w:val="00F50F4D"/>
    <w:rsid w:val="00F728DD"/>
    <w:rsid w:val="00F87B27"/>
    <w:rsid w:val="00F927BA"/>
    <w:rsid w:val="00FA1A51"/>
    <w:rsid w:val="00FA4296"/>
    <w:rsid w:val="00FB7420"/>
    <w:rsid w:val="00FD111E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8</cp:revision>
  <cp:lastPrinted>2024-07-02T06:39:00Z</cp:lastPrinted>
  <dcterms:created xsi:type="dcterms:W3CDTF">2024-07-24T12:06:00Z</dcterms:created>
  <dcterms:modified xsi:type="dcterms:W3CDTF">2024-07-25T05:42:00Z</dcterms:modified>
</cp:coreProperties>
</file>