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88041E" w14:textId="77777777" w:rsidR="005E5887" w:rsidRDefault="005E5887">
      <w:pPr>
        <w:rPr>
          <w:rFonts w:cstheme="minorHAnsi"/>
          <w:sz w:val="28"/>
          <w:szCs w:val="28"/>
        </w:rPr>
      </w:pPr>
    </w:p>
    <w:p w14:paraId="27C11F1E" w14:textId="77777777" w:rsidR="00A87FC4" w:rsidRDefault="00A87FC4">
      <w:pPr>
        <w:rPr>
          <w:rFonts w:cstheme="minorHAnsi"/>
          <w:sz w:val="28"/>
          <w:szCs w:val="28"/>
        </w:rPr>
      </w:pPr>
    </w:p>
    <w:p w14:paraId="06F63310" w14:textId="77777777" w:rsidR="00A87FC4" w:rsidRDefault="00A87FC4" w:rsidP="00A87FC4">
      <w:pPr>
        <w:jc w:val="center"/>
        <w:rPr>
          <w:sz w:val="28"/>
          <w:szCs w:val="28"/>
        </w:rPr>
      </w:pPr>
    </w:p>
    <w:p w14:paraId="75A683E5" w14:textId="77777777" w:rsidR="00A87FC4" w:rsidRDefault="00A87FC4" w:rsidP="00A87FC4">
      <w:pPr>
        <w:jc w:val="center"/>
        <w:rPr>
          <w:sz w:val="28"/>
          <w:szCs w:val="28"/>
        </w:rPr>
      </w:pPr>
    </w:p>
    <w:p w14:paraId="6C1191BC" w14:textId="2E11A2FD" w:rsidR="00A87FC4" w:rsidRPr="00A87FC4" w:rsidRDefault="00A87FC4" w:rsidP="00A87FC4">
      <w:pPr>
        <w:jc w:val="center"/>
        <w:rPr>
          <w:sz w:val="28"/>
          <w:szCs w:val="28"/>
        </w:rPr>
      </w:pPr>
      <w:r w:rsidRPr="00A87FC4">
        <w:rPr>
          <w:sz w:val="28"/>
          <w:szCs w:val="28"/>
        </w:rPr>
        <w:t>INFORMACJA</w:t>
      </w:r>
    </w:p>
    <w:p w14:paraId="7910C81D" w14:textId="77777777" w:rsidR="00A87FC4" w:rsidRPr="00A87FC4" w:rsidRDefault="00A87FC4" w:rsidP="00A87FC4">
      <w:pPr>
        <w:jc w:val="both"/>
        <w:rPr>
          <w:sz w:val="28"/>
          <w:szCs w:val="28"/>
        </w:rPr>
      </w:pPr>
    </w:p>
    <w:p w14:paraId="13D9F341" w14:textId="77777777" w:rsidR="00A87FC4" w:rsidRPr="00A87FC4" w:rsidRDefault="00A87FC4" w:rsidP="00A87FC4">
      <w:pPr>
        <w:jc w:val="both"/>
        <w:rPr>
          <w:sz w:val="28"/>
          <w:szCs w:val="28"/>
        </w:rPr>
      </w:pPr>
      <w:r w:rsidRPr="00A87FC4">
        <w:rPr>
          <w:sz w:val="28"/>
          <w:szCs w:val="28"/>
        </w:rPr>
        <w:t xml:space="preserve">21 września 2024 r. od godz. 13.00 – 19.00 odbędzie się zgromadzenie. Miejsce rozpoczęcia zgromadzenia – pomnik dziewczynki z zapałkami na skrzyżowaniu ul. Tadeusza Kościuszki, ul. Młyńskiej i ul. Prymasa Stefana Wyszyńskiego w Śremie. </w:t>
      </w:r>
    </w:p>
    <w:p w14:paraId="2B55BBB0" w14:textId="77777777" w:rsidR="00A87FC4" w:rsidRPr="00A87FC4" w:rsidRDefault="00A87FC4" w:rsidP="00A87FC4">
      <w:pPr>
        <w:jc w:val="both"/>
        <w:rPr>
          <w:sz w:val="28"/>
          <w:szCs w:val="28"/>
        </w:rPr>
      </w:pPr>
      <w:r w:rsidRPr="00A87FC4">
        <w:rPr>
          <w:sz w:val="28"/>
          <w:szCs w:val="28"/>
        </w:rPr>
        <w:t xml:space="preserve">Trasa przejścia – ul. Tadeusza Kościuszki, ul. Plac 20 Października, ul. dr. Seweryna Matuszewskiego, ul. Józefa Piłsudskiego, most Daniela Kęszyckiego, ul. Jana Kilińskiego, ul. Powstańców Wielkopolskich, ul. Adama Mickiewicza, ul. Jana Kilińskiego, most Daniela Kęszyckiego, ul. dr. Seweryna Matuszewskiego, ul. Stary Rynek, ul. Targowa, ul. Prymasa Stefana Wyszyńskiego. </w:t>
      </w:r>
    </w:p>
    <w:p w14:paraId="130E15D3" w14:textId="77777777" w:rsidR="00A87FC4" w:rsidRPr="00A87FC4" w:rsidRDefault="00A87FC4" w:rsidP="00A87FC4">
      <w:pPr>
        <w:jc w:val="both"/>
        <w:rPr>
          <w:sz w:val="28"/>
          <w:szCs w:val="28"/>
        </w:rPr>
      </w:pPr>
      <w:r w:rsidRPr="00A87FC4">
        <w:rPr>
          <w:sz w:val="28"/>
          <w:szCs w:val="28"/>
        </w:rPr>
        <w:t>Miejsce zakończenia zgromadzenia – pomnik dziewczynki z zapałkami.</w:t>
      </w:r>
    </w:p>
    <w:p w14:paraId="1E67ECB0" w14:textId="77777777" w:rsidR="00A87FC4" w:rsidRDefault="00A87FC4" w:rsidP="00A87FC4"/>
    <w:p w14:paraId="6A44CA4B" w14:textId="77777777" w:rsidR="00A87FC4" w:rsidRPr="00F11BA4" w:rsidRDefault="00A87FC4">
      <w:pPr>
        <w:rPr>
          <w:rFonts w:cstheme="minorHAnsi"/>
          <w:sz w:val="28"/>
          <w:szCs w:val="28"/>
        </w:rPr>
      </w:pPr>
    </w:p>
    <w:p w14:paraId="71129583" w14:textId="77777777" w:rsidR="00053E5A" w:rsidRPr="00F11BA4" w:rsidRDefault="00053E5A">
      <w:pPr>
        <w:rPr>
          <w:rFonts w:cstheme="minorHAnsi"/>
          <w:sz w:val="28"/>
          <w:szCs w:val="28"/>
        </w:rPr>
      </w:pPr>
    </w:p>
    <w:p w14:paraId="70FEBFA4" w14:textId="77777777" w:rsidR="00053E5A" w:rsidRPr="00F11BA4" w:rsidRDefault="00053E5A">
      <w:pPr>
        <w:rPr>
          <w:rFonts w:cstheme="minorHAnsi"/>
          <w:sz w:val="28"/>
          <w:szCs w:val="28"/>
        </w:rPr>
      </w:pPr>
    </w:p>
    <w:p w14:paraId="780AFCEC" w14:textId="77777777" w:rsidR="00053E5A" w:rsidRPr="00F11BA4" w:rsidRDefault="00053E5A" w:rsidP="00053E5A">
      <w:pPr>
        <w:ind w:left="4395"/>
        <w:rPr>
          <w:rFonts w:cstheme="minorHAnsi"/>
          <w:sz w:val="28"/>
          <w:szCs w:val="28"/>
        </w:rPr>
      </w:pPr>
    </w:p>
    <w:p w14:paraId="5895DDCC" w14:textId="77777777" w:rsidR="00053E5A" w:rsidRPr="00F11BA4" w:rsidRDefault="00053E5A" w:rsidP="00053E5A">
      <w:pPr>
        <w:ind w:left="4395"/>
        <w:rPr>
          <w:rFonts w:cstheme="minorHAnsi"/>
          <w:sz w:val="28"/>
          <w:szCs w:val="28"/>
        </w:rPr>
      </w:pPr>
    </w:p>
    <w:p w14:paraId="086AC2E4" w14:textId="77777777" w:rsidR="00053E5A" w:rsidRPr="00F11BA4" w:rsidRDefault="00053E5A" w:rsidP="00053E5A">
      <w:pPr>
        <w:ind w:left="4395"/>
        <w:rPr>
          <w:rFonts w:cstheme="minorHAnsi"/>
          <w:sz w:val="28"/>
          <w:szCs w:val="28"/>
        </w:rPr>
      </w:pPr>
    </w:p>
    <w:p w14:paraId="02C347E6" w14:textId="6F4AE9F5" w:rsidR="00053E5A" w:rsidRDefault="00053E5A" w:rsidP="00053E5A">
      <w:pPr>
        <w:ind w:left="4395"/>
        <w:rPr>
          <w:rFonts w:cstheme="minorHAnsi"/>
          <w:sz w:val="28"/>
          <w:szCs w:val="28"/>
        </w:rPr>
      </w:pPr>
    </w:p>
    <w:p w14:paraId="27FE5624" w14:textId="633B598D" w:rsidR="009A490E" w:rsidRPr="009A490E" w:rsidRDefault="009A490E" w:rsidP="009A490E">
      <w:pPr>
        <w:rPr>
          <w:rFonts w:cstheme="minorHAnsi"/>
          <w:sz w:val="28"/>
          <w:szCs w:val="28"/>
        </w:rPr>
      </w:pPr>
    </w:p>
    <w:p w14:paraId="24EB6490" w14:textId="757DA141" w:rsidR="009A490E" w:rsidRPr="009A490E" w:rsidRDefault="009A490E" w:rsidP="009A490E">
      <w:pPr>
        <w:tabs>
          <w:tab w:val="left" w:pos="7485"/>
        </w:tabs>
        <w:rPr>
          <w:rFonts w:cstheme="minorHAnsi"/>
          <w:sz w:val="28"/>
          <w:szCs w:val="28"/>
        </w:rPr>
      </w:pPr>
      <w:r>
        <w:rPr>
          <w:rFonts w:cstheme="minorHAnsi"/>
          <w:sz w:val="28"/>
          <w:szCs w:val="28"/>
        </w:rPr>
        <w:tab/>
      </w:r>
    </w:p>
    <w:sectPr w:rsidR="009A490E" w:rsidRPr="009A490E" w:rsidSect="00053E5A">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07BD25" w14:textId="77777777" w:rsidR="00053E5A" w:rsidRDefault="00053E5A" w:rsidP="00053E5A">
      <w:pPr>
        <w:spacing w:after="0" w:line="240" w:lineRule="auto"/>
      </w:pPr>
      <w:r>
        <w:separator/>
      </w:r>
    </w:p>
  </w:endnote>
  <w:endnote w:type="continuationSeparator" w:id="0">
    <w:p w14:paraId="3DAFD5EE" w14:textId="77777777" w:rsidR="00053E5A" w:rsidRDefault="00053E5A"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9F655" w14:textId="77777777" w:rsidR="00053E5A" w:rsidRDefault="00053E5A" w:rsidP="00053E5A">
      <w:pPr>
        <w:spacing w:after="0" w:line="240" w:lineRule="auto"/>
      </w:pPr>
      <w:r>
        <w:separator/>
      </w:r>
    </w:p>
  </w:footnote>
  <w:footnote w:type="continuationSeparator" w:id="0">
    <w:p w14:paraId="1EFC5FB9" w14:textId="77777777" w:rsidR="00053E5A" w:rsidRDefault="00053E5A"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186BD2B9" w:rsidR="00053E5A" w:rsidRDefault="00801275" w:rsidP="009614DC">
    <w:pPr>
      <w:pStyle w:val="Nagwek"/>
      <w:tabs>
        <w:tab w:val="clear" w:pos="4536"/>
        <w:tab w:val="clear" w:pos="9072"/>
        <w:tab w:val="left" w:pos="6000"/>
      </w:tabs>
    </w:pPr>
    <w:r>
      <w:rPr>
        <w:noProof/>
      </w:rPr>
      <w:drawing>
        <wp:anchor distT="0" distB="0" distL="114300" distR="114300" simplePos="0" relativeHeight="251658240" behindDoc="1" locked="0" layoutInCell="1" allowOverlap="1" wp14:anchorId="7B7FBED9" wp14:editId="28883AF6">
          <wp:simplePos x="0" y="0"/>
          <wp:positionH relativeFrom="column">
            <wp:posOffset>-1347470</wp:posOffset>
          </wp:positionH>
          <wp:positionV relativeFrom="paragraph">
            <wp:posOffset>-449580</wp:posOffset>
          </wp:positionV>
          <wp:extent cx="7553212" cy="10675406"/>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7553212" cy="10675406"/>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evenAndOddHeaders/>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1E45F7"/>
    <w:rsid w:val="00250690"/>
    <w:rsid w:val="004519AC"/>
    <w:rsid w:val="0048459B"/>
    <w:rsid w:val="00525346"/>
    <w:rsid w:val="005E5887"/>
    <w:rsid w:val="006A6F3E"/>
    <w:rsid w:val="00801275"/>
    <w:rsid w:val="00801B47"/>
    <w:rsid w:val="0081559F"/>
    <w:rsid w:val="00817F0E"/>
    <w:rsid w:val="00917C21"/>
    <w:rsid w:val="009614DC"/>
    <w:rsid w:val="009A490E"/>
    <w:rsid w:val="00A87FC4"/>
    <w:rsid w:val="00B70120"/>
    <w:rsid w:val="00F11BA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4D93CD9"/>
  <w15:docId w15:val="{3E519808-EF21-4140-BCC7-6A8A4259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1EA292-6E71-4AA5-B010-EBEC94CB4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100</Words>
  <Characters>606</Characters>
  <Application>Microsoft Office Word</Application>
  <DocSecurity>0</DocSecurity>
  <Lines>5</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Adrian Wartecki</cp:lastModifiedBy>
  <cp:revision>2</cp:revision>
  <cp:lastPrinted>2020-02-11T13:09:00Z</cp:lastPrinted>
  <dcterms:created xsi:type="dcterms:W3CDTF">2024-08-23T12:45:00Z</dcterms:created>
  <dcterms:modified xsi:type="dcterms:W3CDTF">2024-08-23T12:45:00Z</dcterms:modified>
</cp:coreProperties>
</file>