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55D29" w14:textId="77777777" w:rsidR="008A271F" w:rsidRPr="008A271F" w:rsidRDefault="008A271F" w:rsidP="00696931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668E3ADD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Burmistrz Śremu</w:t>
      </w:r>
    </w:p>
    <w:p w14:paraId="79751822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B3A25BC" w14:textId="25D58901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1C63C99C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23687">
        <w:rPr>
          <w:rFonts w:eastAsia="Calibri" w:cstheme="minorHAnsi"/>
          <w:sz w:val="28"/>
          <w:szCs w:val="28"/>
        </w:rPr>
        <w:t xml:space="preserve">5 września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2247D12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C6CAF">
        <w:rPr>
          <w:rFonts w:eastAsia="Calibri" w:cstheme="minorHAnsi"/>
          <w:sz w:val="28"/>
          <w:szCs w:val="28"/>
        </w:rPr>
        <w:t>2</w:t>
      </w:r>
      <w:r w:rsidR="00523687"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677994C0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IV” – część I</w:t>
      </w:r>
      <w:bookmarkStart w:id="1" w:name="_Hlk151639821"/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757FBD19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IV” – część I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września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 do</w:t>
      </w:r>
      <w:r w:rsidR="00EC7E4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października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 xml:space="preserve">Plac 20 Października 1, </w:t>
      </w:r>
      <w:r w:rsidR="00EC7E41">
        <w:rPr>
          <w:rFonts w:eastAsia="Times New Roman" w:cstheme="minorHAnsi"/>
          <w:sz w:val="28"/>
          <w:szCs w:val="28"/>
          <w:lang w:eastAsia="pl-PL"/>
        </w:rPr>
        <w:t xml:space="preserve">63-100 Śrem, </w:t>
      </w:r>
      <w:r>
        <w:rPr>
          <w:rFonts w:eastAsia="Times New Roman" w:cstheme="minorHAnsi"/>
          <w:sz w:val="28"/>
          <w:szCs w:val="28"/>
          <w:lang w:eastAsia="pl-PL"/>
        </w:rPr>
        <w:t>w godzinach od 7:00 do</w:t>
      </w:r>
      <w:r w:rsidR="006120A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0633E24C" w:rsidR="00076480" w:rsidRDefault="00076480" w:rsidP="000E345C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0E345C" w:rsidRPr="000E345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120A2">
        <w:rPr>
          <w:rFonts w:eastAsia="Times New Roman" w:cstheme="minorHAnsi"/>
          <w:sz w:val="28"/>
          <w:szCs w:val="28"/>
          <w:lang w:eastAsia="pl-PL"/>
        </w:rPr>
        <w:t>oraz w siedzibie Urzędu</w:t>
      </w:r>
      <w:r w:rsidR="00F946A4">
        <w:rPr>
          <w:rFonts w:eastAsia="Times New Roman" w:cstheme="minorHAnsi"/>
          <w:sz w:val="28"/>
          <w:szCs w:val="28"/>
          <w:lang w:eastAsia="pl-PL"/>
        </w:rPr>
        <w:t xml:space="preserve"> Miejskiego w Śremie</w:t>
      </w:r>
      <w:r w:rsidR="009368A7">
        <w:rPr>
          <w:rFonts w:eastAsia="Times New Roman" w:cstheme="minorHAnsi"/>
          <w:sz w:val="28"/>
          <w:szCs w:val="28"/>
          <w:lang w:eastAsia="pl-PL"/>
        </w:rPr>
        <w:t xml:space="preserve">, ul. Plac 20 Października 1, 63-100 Śrem, </w:t>
      </w:r>
      <w:r w:rsidR="00A610C8">
        <w:rPr>
          <w:rFonts w:eastAsia="Times New Roman" w:cstheme="minorHAnsi"/>
          <w:sz w:val="28"/>
          <w:szCs w:val="28"/>
          <w:lang w:eastAsia="pl-PL"/>
        </w:rPr>
        <w:t>biuro nr</w:t>
      </w:r>
      <w:r w:rsidR="00F946A4">
        <w:rPr>
          <w:rFonts w:eastAsia="Times New Roman" w:cstheme="minorHAnsi"/>
          <w:sz w:val="28"/>
          <w:szCs w:val="28"/>
          <w:lang w:eastAsia="pl-PL"/>
        </w:rPr>
        <w:t> </w:t>
      </w:r>
      <w:r w:rsidR="00A610C8">
        <w:rPr>
          <w:rFonts w:eastAsia="Times New Roman" w:cstheme="minorHAnsi"/>
          <w:sz w:val="28"/>
          <w:szCs w:val="28"/>
          <w:lang w:eastAsia="pl-PL"/>
        </w:rPr>
        <w:t>34</w:t>
      </w:r>
      <w:r w:rsidR="003201B8">
        <w:rPr>
          <w:rFonts w:eastAsia="Times New Roman" w:cstheme="minorHAnsi"/>
          <w:sz w:val="28"/>
          <w:szCs w:val="28"/>
          <w:lang w:eastAsia="pl-PL"/>
        </w:rPr>
        <w:t>, w godzinach od 7:00 do 15:00.</w:t>
      </w:r>
    </w:p>
    <w:p w14:paraId="20B89969" w14:textId="737F8145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24 września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1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1 października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3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</w:t>
      </w:r>
      <w:r w:rsidR="00385A86">
        <w:rPr>
          <w:rFonts w:eastAsia="Times New Roman" w:cstheme="minorHAnsi"/>
          <w:sz w:val="28"/>
          <w:szCs w:val="28"/>
          <w:lang w:eastAsia="pl-PL"/>
        </w:rPr>
        <w:t xml:space="preserve"> planu</w:t>
      </w:r>
      <w:r w:rsidRPr="003E2165">
        <w:rPr>
          <w:rFonts w:eastAsia="Times New Roman" w:cstheme="minorHAnsi"/>
          <w:sz w:val="28"/>
          <w:szCs w:val="28"/>
          <w:lang w:eastAsia="pl-PL"/>
        </w:rPr>
        <w:t>.</w:t>
      </w:r>
    </w:p>
    <w:bookmarkEnd w:id="2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432C373D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60723E">
        <w:rPr>
          <w:rFonts w:eastAsia="Times New Roman" w:cstheme="minorHAnsi"/>
          <w:b/>
          <w:sz w:val="28"/>
          <w:szCs w:val="28"/>
          <w:lang w:eastAsia="pl-PL"/>
        </w:rPr>
        <w:t xml:space="preserve">3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3A824FF" w14:textId="1BFFD5CF" w:rsidR="00076480" w:rsidRPr="00EA51A6" w:rsidRDefault="00076480" w:rsidP="00531597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0CDA3C2F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</w:t>
      </w:r>
      <w:r w:rsidR="00F6070E">
        <w:rPr>
          <w:rFonts w:eastAsia="Times New Roman" w:cstheme="minorHAnsi"/>
          <w:sz w:val="28"/>
          <w:szCs w:val="28"/>
          <w:lang w:eastAsia="pl-PL"/>
        </w:rPr>
        <w:t>..…09.2024 r.</w:t>
      </w:r>
    </w:p>
    <w:p w14:paraId="1F1A08B1" w14:textId="29A95746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F6070E">
        <w:rPr>
          <w:rFonts w:eastAsia="Calibri" w:cstheme="minorHAnsi"/>
          <w:sz w:val="28"/>
          <w:szCs w:val="28"/>
        </w:rPr>
        <w:t>10.2024 r.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31D294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6DEC6B1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18791495" w:rsidR="00053E5A" w:rsidRPr="00647066" w:rsidRDefault="00076480" w:rsidP="0064706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3159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531597">
        <w:rPr>
          <w:rFonts w:cstheme="minorHAnsi"/>
          <w:sz w:val="28"/>
          <w:szCs w:val="28"/>
        </w:rPr>
        <w:t>1130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 </w:t>
      </w:r>
      <w:r w:rsidR="0060723E">
        <w:rPr>
          <w:rFonts w:cstheme="minorHAnsi"/>
          <w:sz w:val="28"/>
          <w:szCs w:val="28"/>
        </w:rPr>
        <w:t>w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związku z art. 67 ust 3 pkt 4 ustawy z dnia 7 lipca 2023 r. o zmianie ustawy o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 xml:space="preserve">planowaniu i zagospodarowaniu przestrzennym oraz niektórych </w:t>
      </w:r>
      <w:r w:rsidR="000543F4">
        <w:rPr>
          <w:rFonts w:cstheme="minorHAnsi"/>
          <w:sz w:val="28"/>
          <w:szCs w:val="28"/>
        </w:rPr>
        <w:t xml:space="preserve">innych </w:t>
      </w:r>
      <w:r w:rsidR="0060723E">
        <w:rPr>
          <w:rFonts w:cstheme="minorHAnsi"/>
          <w:sz w:val="28"/>
          <w:szCs w:val="28"/>
        </w:rPr>
        <w:t>ustaw (Dz. U. poz. 1688)</w:t>
      </w:r>
      <w:r w:rsidR="00EA7EE9">
        <w:rPr>
          <w:rFonts w:cstheme="minorHAnsi"/>
          <w:sz w:val="28"/>
          <w:szCs w:val="28"/>
        </w:rPr>
        <w:t>,</w:t>
      </w:r>
      <w:r w:rsidR="0060723E">
        <w:rPr>
          <w:rFonts w:cstheme="minorHAnsi"/>
          <w:sz w:val="28"/>
          <w:szCs w:val="28"/>
        </w:rPr>
        <w:t xml:space="preserve"> </w:t>
      </w:r>
      <w:r w:rsidR="00283F76">
        <w:rPr>
          <w:rFonts w:cstheme="minorHAnsi"/>
          <w:sz w:val="28"/>
          <w:szCs w:val="28"/>
        </w:rPr>
        <w:t>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EA7EE9">
        <w:rPr>
          <w:rFonts w:cstheme="minorHAnsi"/>
          <w:sz w:val="28"/>
          <w:szCs w:val="28"/>
        </w:rPr>
        <w:t>4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r. poz.</w:t>
      </w:r>
      <w:r w:rsidR="00811424">
        <w:rPr>
          <w:rFonts w:cstheme="minorHAnsi"/>
          <w:sz w:val="28"/>
          <w:szCs w:val="28"/>
        </w:rPr>
        <w:t> </w:t>
      </w:r>
      <w:r w:rsidR="00EA7EE9">
        <w:rPr>
          <w:rFonts w:cstheme="minorHAnsi"/>
          <w:sz w:val="28"/>
          <w:szCs w:val="28"/>
        </w:rPr>
        <w:t>1112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5C6CAF">
        <w:rPr>
          <w:rFonts w:cstheme="minorHAnsi"/>
          <w:sz w:val="28"/>
          <w:szCs w:val="28"/>
        </w:rPr>
        <w:t xml:space="preserve">Nr 491/XLIII/2024 Rady Miejskiej w Śremie z dnia 23 marca 2023 r. w sprawie przystąpienia do sporządzenia </w:t>
      </w:r>
      <w:r w:rsidR="005C6CAF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5C6CAF">
        <w:rPr>
          <w:rFonts w:eastAsia="Times New Roman" w:cstheme="minorHAnsi"/>
          <w:sz w:val="28"/>
          <w:szCs w:val="28"/>
          <w:lang w:eastAsia="pl-PL"/>
        </w:rPr>
        <w:t>podarowania przestrzennego terenu górniczego w Lucinach – złoża kruszywa naturalnego „Luciny IV” zmieniona uchwałą Nr 549/XLVIII/2023 z dnia 26 października 2023 r.</w:t>
      </w:r>
    </w:p>
    <w:sectPr w:rsidR="00053E5A" w:rsidRPr="00647066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A5F2E" w14:textId="77777777" w:rsidR="00387B5B" w:rsidRDefault="00387B5B" w:rsidP="00053E5A">
      <w:pPr>
        <w:spacing w:after="0" w:line="240" w:lineRule="auto"/>
      </w:pPr>
      <w:r>
        <w:separator/>
      </w:r>
    </w:p>
  </w:endnote>
  <w:endnote w:type="continuationSeparator" w:id="0">
    <w:p w14:paraId="72369B37" w14:textId="77777777" w:rsidR="00387B5B" w:rsidRDefault="00387B5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6F8E0" w14:textId="77777777" w:rsidR="00387B5B" w:rsidRDefault="00387B5B" w:rsidP="00053E5A">
      <w:pPr>
        <w:spacing w:after="0" w:line="240" w:lineRule="auto"/>
      </w:pPr>
      <w:r>
        <w:separator/>
      </w:r>
    </w:p>
  </w:footnote>
  <w:footnote w:type="continuationSeparator" w:id="0">
    <w:p w14:paraId="7442E6CC" w14:textId="77777777" w:rsidR="00387B5B" w:rsidRDefault="00387B5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EAD"/>
    <w:rsid w:val="00053053"/>
    <w:rsid w:val="00053E5A"/>
    <w:rsid w:val="000543F4"/>
    <w:rsid w:val="00076480"/>
    <w:rsid w:val="000E345C"/>
    <w:rsid w:val="000E5EC7"/>
    <w:rsid w:val="000F6496"/>
    <w:rsid w:val="0010423D"/>
    <w:rsid w:val="00127AEA"/>
    <w:rsid w:val="00134386"/>
    <w:rsid w:val="00164C97"/>
    <w:rsid w:val="001709E8"/>
    <w:rsid w:val="001B09C5"/>
    <w:rsid w:val="001B5BBC"/>
    <w:rsid w:val="001E2233"/>
    <w:rsid w:val="00211DD5"/>
    <w:rsid w:val="00213A1D"/>
    <w:rsid w:val="00250690"/>
    <w:rsid w:val="002640C1"/>
    <w:rsid w:val="00283F76"/>
    <w:rsid w:val="002A3348"/>
    <w:rsid w:val="002A73C8"/>
    <w:rsid w:val="002E503A"/>
    <w:rsid w:val="003201B8"/>
    <w:rsid w:val="00346BCF"/>
    <w:rsid w:val="00352D48"/>
    <w:rsid w:val="00374FE0"/>
    <w:rsid w:val="00385A86"/>
    <w:rsid w:val="00387B5B"/>
    <w:rsid w:val="003A371B"/>
    <w:rsid w:val="003A4532"/>
    <w:rsid w:val="003D2365"/>
    <w:rsid w:val="003D7C0E"/>
    <w:rsid w:val="003E2076"/>
    <w:rsid w:val="003E2818"/>
    <w:rsid w:val="00431221"/>
    <w:rsid w:val="00432E0E"/>
    <w:rsid w:val="004519AC"/>
    <w:rsid w:val="00454205"/>
    <w:rsid w:val="00480DBD"/>
    <w:rsid w:val="0048459B"/>
    <w:rsid w:val="004A2E0E"/>
    <w:rsid w:val="004A7A32"/>
    <w:rsid w:val="004D1F17"/>
    <w:rsid w:val="004D3F07"/>
    <w:rsid w:val="00513AAE"/>
    <w:rsid w:val="00523687"/>
    <w:rsid w:val="00524590"/>
    <w:rsid w:val="00525346"/>
    <w:rsid w:val="005264E1"/>
    <w:rsid w:val="00531597"/>
    <w:rsid w:val="005579D5"/>
    <w:rsid w:val="00564493"/>
    <w:rsid w:val="00580E17"/>
    <w:rsid w:val="005811F1"/>
    <w:rsid w:val="005C375E"/>
    <w:rsid w:val="005C6CAF"/>
    <w:rsid w:val="005E5887"/>
    <w:rsid w:val="005F048F"/>
    <w:rsid w:val="005F23DE"/>
    <w:rsid w:val="005F4309"/>
    <w:rsid w:val="005F7EA1"/>
    <w:rsid w:val="006007F6"/>
    <w:rsid w:val="00604174"/>
    <w:rsid w:val="0060723E"/>
    <w:rsid w:val="006120A2"/>
    <w:rsid w:val="006146EB"/>
    <w:rsid w:val="00615397"/>
    <w:rsid w:val="00635E13"/>
    <w:rsid w:val="00647066"/>
    <w:rsid w:val="00655C3D"/>
    <w:rsid w:val="00660B50"/>
    <w:rsid w:val="0066629E"/>
    <w:rsid w:val="00670CBC"/>
    <w:rsid w:val="00696931"/>
    <w:rsid w:val="006A6F3E"/>
    <w:rsid w:val="006A76FD"/>
    <w:rsid w:val="006C11DA"/>
    <w:rsid w:val="006C3590"/>
    <w:rsid w:val="006D2CB7"/>
    <w:rsid w:val="006F7AF8"/>
    <w:rsid w:val="007362FC"/>
    <w:rsid w:val="00742895"/>
    <w:rsid w:val="00763650"/>
    <w:rsid w:val="00787D13"/>
    <w:rsid w:val="007A759C"/>
    <w:rsid w:val="007C6800"/>
    <w:rsid w:val="0080048C"/>
    <w:rsid w:val="008110FA"/>
    <w:rsid w:val="00811424"/>
    <w:rsid w:val="0081559F"/>
    <w:rsid w:val="008316FC"/>
    <w:rsid w:val="00853430"/>
    <w:rsid w:val="00883562"/>
    <w:rsid w:val="00886B56"/>
    <w:rsid w:val="008A271F"/>
    <w:rsid w:val="008C1B7B"/>
    <w:rsid w:val="008C6A98"/>
    <w:rsid w:val="00914E0D"/>
    <w:rsid w:val="00917C21"/>
    <w:rsid w:val="009368A7"/>
    <w:rsid w:val="00945706"/>
    <w:rsid w:val="0095031F"/>
    <w:rsid w:val="0095435A"/>
    <w:rsid w:val="009614DC"/>
    <w:rsid w:val="009920AB"/>
    <w:rsid w:val="009A6B20"/>
    <w:rsid w:val="009B5E13"/>
    <w:rsid w:val="009C1827"/>
    <w:rsid w:val="009D5AAC"/>
    <w:rsid w:val="009E440F"/>
    <w:rsid w:val="00A24ED0"/>
    <w:rsid w:val="00A610C8"/>
    <w:rsid w:val="00A73116"/>
    <w:rsid w:val="00A85F97"/>
    <w:rsid w:val="00B004E1"/>
    <w:rsid w:val="00B0318A"/>
    <w:rsid w:val="00B27B8F"/>
    <w:rsid w:val="00B30EAD"/>
    <w:rsid w:val="00B33BD8"/>
    <w:rsid w:val="00B372B9"/>
    <w:rsid w:val="00B4508C"/>
    <w:rsid w:val="00B64C57"/>
    <w:rsid w:val="00B76730"/>
    <w:rsid w:val="00B91287"/>
    <w:rsid w:val="00BA55BA"/>
    <w:rsid w:val="00BF012C"/>
    <w:rsid w:val="00BF3D44"/>
    <w:rsid w:val="00C2232C"/>
    <w:rsid w:val="00C223BF"/>
    <w:rsid w:val="00C44E21"/>
    <w:rsid w:val="00C86B99"/>
    <w:rsid w:val="00C961B1"/>
    <w:rsid w:val="00CB0D43"/>
    <w:rsid w:val="00CC59A9"/>
    <w:rsid w:val="00CE3AEF"/>
    <w:rsid w:val="00D001C1"/>
    <w:rsid w:val="00D123FD"/>
    <w:rsid w:val="00D23F79"/>
    <w:rsid w:val="00D723FE"/>
    <w:rsid w:val="00DB7013"/>
    <w:rsid w:val="00DE75B9"/>
    <w:rsid w:val="00DF67B8"/>
    <w:rsid w:val="00DF72EE"/>
    <w:rsid w:val="00E045A2"/>
    <w:rsid w:val="00E26048"/>
    <w:rsid w:val="00E34C2B"/>
    <w:rsid w:val="00EA7EE9"/>
    <w:rsid w:val="00EC7E41"/>
    <w:rsid w:val="00ED12BC"/>
    <w:rsid w:val="00ED47FB"/>
    <w:rsid w:val="00ED688A"/>
    <w:rsid w:val="00EE75F8"/>
    <w:rsid w:val="00F40DC1"/>
    <w:rsid w:val="00F41024"/>
    <w:rsid w:val="00F6070E"/>
    <w:rsid w:val="00F70CED"/>
    <w:rsid w:val="00F92AFC"/>
    <w:rsid w:val="00F946A4"/>
    <w:rsid w:val="00FA0E75"/>
    <w:rsid w:val="00FA126B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2020-02-11T13:09:00Z</cp:lastPrinted>
  <dcterms:created xsi:type="dcterms:W3CDTF">2024-08-29T11:39:00Z</dcterms:created>
  <dcterms:modified xsi:type="dcterms:W3CDTF">2024-08-29T12:18:00Z</dcterms:modified>
</cp:coreProperties>
</file>