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F80FFC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31425C95" w:rsidR="00C30B58" w:rsidRPr="006C5DC2" w:rsidRDefault="00C30B58" w:rsidP="00F80FFC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2565AB">
        <w:rPr>
          <w:rFonts w:cstheme="minorHAnsi"/>
          <w:kern w:val="0"/>
          <w:szCs w:val="28"/>
          <w14:ligatures w14:val="none"/>
        </w:rPr>
        <w:t>13</w:t>
      </w:r>
      <w:r w:rsidR="005A7CA4">
        <w:rPr>
          <w:rFonts w:cstheme="minorHAnsi"/>
          <w:kern w:val="0"/>
          <w:szCs w:val="28"/>
          <w14:ligatures w14:val="none"/>
        </w:rPr>
        <w:t xml:space="preserve"> listopada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6F0EF1B8" w:rsidR="00C30B58" w:rsidRPr="006C5DC2" w:rsidRDefault="00C30B58" w:rsidP="00F80FFC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B0A64">
        <w:rPr>
          <w:rFonts w:cstheme="minorHAnsi"/>
          <w:kern w:val="0"/>
          <w:szCs w:val="28"/>
          <w14:ligatures w14:val="none"/>
        </w:rPr>
        <w:t>6.2024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34C9E4B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</w:t>
      </w:r>
      <w:r w:rsidR="00FA4BFC">
        <w:rPr>
          <w:rFonts w:eastAsia="Times New Roman" w:cstheme="minorHAnsi"/>
          <w:kern w:val="0"/>
          <w:szCs w:val="28"/>
          <w:lang w:eastAsia="pl-PL"/>
          <w14:ligatures w14:val="none"/>
        </w:rPr>
        <w:t>zmiany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="00FA4BFC" w:rsidRPr="00FA4BFC">
        <w:rPr>
          <w:rFonts w:eastAsia="Times New Roman" w:cstheme="minorHAnsi"/>
          <w:kern w:val="0"/>
          <w:szCs w:val="28"/>
          <w:lang w:eastAsia="pl-PL"/>
          <w14:ligatures w14:val="none"/>
        </w:rPr>
        <w:t>ostatecznej decyzji Burmistrza Śremu z 30.08.2024 r. znak PPSOŚ.6220.6.2024.BM o środowiskowych uwarunkowaniach dla planowanego</w:t>
      </w:r>
      <w:r w:rsidR="00482F2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przez</w:t>
      </w:r>
      <w:r w:rsidR="00F80FFC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Pana </w:t>
      </w:r>
      <w:r w:rsidR="00F80FFC" w:rsidRPr="00F80FFC">
        <w:rPr>
          <w:rFonts w:eastAsia="Times New Roman" w:cstheme="minorHAnsi"/>
          <w:kern w:val="0"/>
          <w:szCs w:val="28"/>
          <w:lang w:eastAsia="pl-PL"/>
          <w14:ligatures w14:val="none"/>
        </w:rPr>
        <w:t>Marcina Kleibera, prowadzącego działalność gospodarczą pod nazwą L.Kleiber, Marcin Kleiber, Pysząca, ul. Meblowa 1, 63-100 Pysząca</w:t>
      </w:r>
      <w:r w:rsidR="00F80FFC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</w:t>
      </w:r>
      <w:r w:rsidR="00FA4BFC" w:rsidRPr="00FA4BFC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przedsięwzięcia polegającego na </w:t>
      </w:r>
      <w:r w:rsidR="00FA4BFC" w:rsidRPr="00FA4BFC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uruchomieniu instalacji do wytwarzania wyrobów z pianki poliuretanowej</w:t>
      </w:r>
      <w:r w:rsidR="00FA4BFC" w:rsidRPr="00FA4BFC">
        <w:rPr>
          <w:rFonts w:eastAsia="Times New Roman" w:cstheme="minorHAnsi"/>
          <w:kern w:val="0"/>
          <w:szCs w:val="28"/>
          <w:lang w:eastAsia="pl-PL"/>
          <w14:ligatures w14:val="none"/>
        </w:rPr>
        <w:t>, na działce o numerze ewidencyjnym 77/8, obręb Pysząca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FA4BFC">
        <w:rPr>
          <w:rFonts w:eastAsia="Times New Roman" w:cstheme="minorHAnsi"/>
          <w:kern w:val="0"/>
          <w:szCs w:val="28"/>
          <w:lang w:eastAsia="pl-PL"/>
          <w14:ligatures w14:val="none"/>
        </w:rPr>
        <w:t>15 stycznia </w:t>
      </w:r>
      <w:r w:rsidR="00236387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202</w:t>
      </w:r>
      <w:r w:rsidR="00FA4BFC">
        <w:rPr>
          <w:rFonts w:eastAsia="Times New Roman" w:cstheme="minorHAnsi"/>
          <w:kern w:val="0"/>
          <w:szCs w:val="28"/>
          <w:lang w:eastAsia="pl-PL"/>
          <w14:ligatures w14:val="none"/>
        </w:rPr>
        <w:t>5 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92898D5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</w:t>
      </w:r>
      <w:r w:rsidR="00FA4BFC">
        <w:rPr>
          <w:rFonts w:cstheme="minorHAnsi"/>
          <w:kern w:val="0"/>
          <w:szCs w:val="28"/>
          <w14:ligatures w14:val="none"/>
        </w:rPr>
        <w:t>y</w:t>
      </w:r>
      <w:r w:rsidR="00482396" w:rsidRPr="006C5DC2">
        <w:rPr>
          <w:rFonts w:cstheme="minorHAnsi"/>
          <w:kern w:val="0"/>
          <w:szCs w:val="28"/>
          <w14:ligatures w14:val="none"/>
        </w:rPr>
        <w:t xml:space="preserve"> współdziałając</w:t>
      </w:r>
      <w:r w:rsidR="00FA4BFC">
        <w:rPr>
          <w:rFonts w:cstheme="minorHAnsi"/>
          <w:kern w:val="0"/>
          <w:szCs w:val="28"/>
          <w14:ligatures w14:val="none"/>
        </w:rPr>
        <w:t>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4C8B06BD" w14:textId="77777777" w:rsidR="000B5381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60 r. - Kodeks postępowania administracyjnego (Dz. U. </w:t>
      </w:r>
      <w:r w:rsidR="00CB0A64">
        <w:rPr>
          <w:rFonts w:eastAsia="Times New Roman" w:cstheme="minorHAnsi"/>
          <w:kern w:val="0"/>
          <w:szCs w:val="28"/>
          <w:lang w:eastAsia="pl-PL"/>
          <w14:ligatures w14:val="none"/>
        </w:rPr>
        <w:t>z 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, zwanej dalej K.p.a.</w:t>
      </w:r>
    </w:p>
    <w:p w14:paraId="6C93CA27" w14:textId="0A2B4DF9" w:rsidR="00C30B58" w:rsidRPr="006C5DC2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1E1E1AF3" w:rsidR="005271DC" w:rsidRPr="006C5DC2" w:rsidRDefault="00CB0A64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5D669239" w:rsidR="00C30B58" w:rsidRPr="006C5DC2" w:rsidRDefault="00C30B58" w:rsidP="000B5381">
      <w:pPr>
        <w:spacing w:after="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FA4BFC">
        <w:rPr>
          <w:rFonts w:eastAsia="Times New Roman" w:cstheme="minorHAnsi"/>
          <w:szCs w:val="28"/>
          <w:lang w:eastAsia="pl-PL"/>
        </w:rPr>
        <w:t>15.11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020224D2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FA4BFC">
        <w:rPr>
          <w:rFonts w:cstheme="minorHAnsi"/>
          <w:bCs/>
          <w:szCs w:val="28"/>
        </w:rPr>
        <w:t>2024 r. poz. 1112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70A9A" w14:textId="77777777" w:rsidR="0024349C" w:rsidRDefault="0024349C">
      <w:pPr>
        <w:spacing w:after="0"/>
      </w:pPr>
      <w:r>
        <w:separator/>
      </w:r>
    </w:p>
  </w:endnote>
  <w:endnote w:type="continuationSeparator" w:id="0">
    <w:p w14:paraId="4989154C" w14:textId="77777777" w:rsidR="0024349C" w:rsidRDefault="002434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D2A7E" w14:textId="77777777" w:rsidR="0024349C" w:rsidRDefault="0024349C">
      <w:pPr>
        <w:spacing w:after="0"/>
      </w:pPr>
      <w:r>
        <w:separator/>
      </w:r>
    </w:p>
  </w:footnote>
  <w:footnote w:type="continuationSeparator" w:id="0">
    <w:p w14:paraId="54DDDD11" w14:textId="77777777" w:rsidR="0024349C" w:rsidRDefault="002434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77646"/>
    <w:rsid w:val="000817B3"/>
    <w:rsid w:val="000904C8"/>
    <w:rsid w:val="000A32D8"/>
    <w:rsid w:val="000B5381"/>
    <w:rsid w:val="000C5D88"/>
    <w:rsid w:val="0018760E"/>
    <w:rsid w:val="00236387"/>
    <w:rsid w:val="0024349C"/>
    <w:rsid w:val="002565AB"/>
    <w:rsid w:val="00275614"/>
    <w:rsid w:val="002A415B"/>
    <w:rsid w:val="002E0F66"/>
    <w:rsid w:val="00300FF4"/>
    <w:rsid w:val="00304DE7"/>
    <w:rsid w:val="00312BC7"/>
    <w:rsid w:val="0032048A"/>
    <w:rsid w:val="00341F5A"/>
    <w:rsid w:val="0039628D"/>
    <w:rsid w:val="003F4071"/>
    <w:rsid w:val="00417117"/>
    <w:rsid w:val="0044177F"/>
    <w:rsid w:val="00443391"/>
    <w:rsid w:val="00482396"/>
    <w:rsid w:val="00482F26"/>
    <w:rsid w:val="004B4FDD"/>
    <w:rsid w:val="005271DC"/>
    <w:rsid w:val="00532B7F"/>
    <w:rsid w:val="00537276"/>
    <w:rsid w:val="00564FD3"/>
    <w:rsid w:val="00591367"/>
    <w:rsid w:val="005A7CA4"/>
    <w:rsid w:val="005B5857"/>
    <w:rsid w:val="006C5DC2"/>
    <w:rsid w:val="006E3FE5"/>
    <w:rsid w:val="00701F47"/>
    <w:rsid w:val="00811B71"/>
    <w:rsid w:val="00815595"/>
    <w:rsid w:val="00855FC5"/>
    <w:rsid w:val="00866B3C"/>
    <w:rsid w:val="008902D1"/>
    <w:rsid w:val="00896604"/>
    <w:rsid w:val="0090569F"/>
    <w:rsid w:val="009B7EFB"/>
    <w:rsid w:val="00B0663A"/>
    <w:rsid w:val="00B93490"/>
    <w:rsid w:val="00BC18E1"/>
    <w:rsid w:val="00C30B58"/>
    <w:rsid w:val="00C3350F"/>
    <w:rsid w:val="00CB0A64"/>
    <w:rsid w:val="00CE0301"/>
    <w:rsid w:val="00D07BD3"/>
    <w:rsid w:val="00D425B4"/>
    <w:rsid w:val="00D64F1E"/>
    <w:rsid w:val="00D82CA2"/>
    <w:rsid w:val="00DA433D"/>
    <w:rsid w:val="00DD178C"/>
    <w:rsid w:val="00E17FFE"/>
    <w:rsid w:val="00E243F4"/>
    <w:rsid w:val="00F80FFC"/>
    <w:rsid w:val="00FA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22</cp:revision>
  <cp:lastPrinted>2024-02-01T09:25:00Z</cp:lastPrinted>
  <dcterms:created xsi:type="dcterms:W3CDTF">2023-07-19T11:22:00Z</dcterms:created>
  <dcterms:modified xsi:type="dcterms:W3CDTF">2024-11-13T13:35:00Z</dcterms:modified>
</cp:coreProperties>
</file>