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2F902AC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752667" cy="928688"/>
            <wp:effectExtent l="0" t="0" r="0" b="508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752667" cy="92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67F1F6D3" w14:textId="7FDFA982" w:rsidR="00B91A72" w:rsidRPr="00BC0BD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>Na podstawie art. 35 ustawy z dnia 21 sierpnia 1997 r. o gospodarce nieruchomościami (Dz. U. z 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A8544D">
        <w:rPr>
          <w:rFonts w:asciiTheme="minorHAnsi" w:hAnsiTheme="minorHAnsi" w:cstheme="minorHAnsi"/>
          <w:sz w:val="24"/>
          <w:szCs w:val="24"/>
        </w:rPr>
        <w:t>4</w:t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A8544D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4896E6FA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322FBBF" w14:textId="77777777" w:rsidR="00B91A72" w:rsidRPr="00BC0BDF" w:rsidRDefault="00B91A72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24BF32BF" w14:textId="77777777" w:rsidR="00B91A72" w:rsidRPr="00BC0BDF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685"/>
        <w:gridCol w:w="1418"/>
        <w:gridCol w:w="1669"/>
      </w:tblGrid>
      <w:tr w:rsidR="00CA3B7A" w:rsidRPr="00BC0BDF" w14:paraId="23ED98CB" w14:textId="77777777" w:rsidTr="00BB1BD3">
        <w:trPr>
          <w:trHeight w:val="422"/>
        </w:trPr>
        <w:tc>
          <w:tcPr>
            <w:tcW w:w="2235" w:type="dxa"/>
            <w:vAlign w:val="center"/>
          </w:tcPr>
          <w:p w14:paraId="560A8F12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99002249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685" w:type="dxa"/>
            <w:vAlign w:val="center"/>
          </w:tcPr>
          <w:p w14:paraId="6E1F7C87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8F942D3" w14:textId="77777777" w:rsidR="00CA3B7A" w:rsidRPr="00BC0BDF" w:rsidRDefault="00CA3B7A" w:rsidP="000F056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669" w:type="dxa"/>
            <w:vAlign w:val="center"/>
          </w:tcPr>
          <w:p w14:paraId="1D857531" w14:textId="77777777" w:rsidR="00CA3B7A" w:rsidRPr="00BC0BDF" w:rsidRDefault="00CA3B7A" w:rsidP="0064510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315364" w:rsidRPr="00BC0BDF" w14:paraId="2D429C1D" w14:textId="77777777" w:rsidTr="00BB1BD3">
        <w:trPr>
          <w:trHeight w:val="507"/>
        </w:trPr>
        <w:tc>
          <w:tcPr>
            <w:tcW w:w="2235" w:type="dxa"/>
            <w:vAlign w:val="center"/>
          </w:tcPr>
          <w:p w14:paraId="6D0B5BDD" w14:textId="215D7413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BC0BDF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Leopolda Okulickiego 12/2</w:t>
            </w:r>
          </w:p>
        </w:tc>
        <w:tc>
          <w:tcPr>
            <w:tcW w:w="3685" w:type="dxa"/>
            <w:vAlign w:val="center"/>
          </w:tcPr>
          <w:p w14:paraId="67D02F5C" w14:textId="312254FB" w:rsidR="00315364" w:rsidRPr="00BC0BDF" w:rsidRDefault="00315364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504EA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38B5C2DA" w14:textId="3141F773" w:rsidR="00315364" w:rsidRPr="00504EA8" w:rsidRDefault="00A8544D" w:rsidP="00315364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  <w:r w:rsidR="00315364" w:rsidRPr="00504EA8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4214F3">
              <w:rPr>
                <w:rFonts w:asciiTheme="minorHAnsi" w:hAnsiTheme="minorHAnsi" w:cstheme="minorHAnsi"/>
                <w:bCs/>
                <w:sz w:val="22"/>
                <w:szCs w:val="22"/>
              </w:rPr>
              <w:t>1000</w:t>
            </w:r>
          </w:p>
        </w:tc>
        <w:tc>
          <w:tcPr>
            <w:tcW w:w="1669" w:type="dxa"/>
            <w:vAlign w:val="center"/>
          </w:tcPr>
          <w:p w14:paraId="3000E449" w14:textId="0A8F6448" w:rsidR="00315364" w:rsidRPr="00BC0BDF" w:rsidRDefault="00A8544D" w:rsidP="003153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231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377</w:t>
            </w:r>
            <w:r w:rsidR="00315364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BB1BD3" w:rsidRPr="00BC0BDF" w14:paraId="2126B2E0" w14:textId="77777777" w:rsidTr="00BB1BD3">
        <w:trPr>
          <w:trHeight w:val="557"/>
        </w:trPr>
        <w:tc>
          <w:tcPr>
            <w:tcW w:w="2235" w:type="dxa"/>
            <w:vAlign w:val="center"/>
          </w:tcPr>
          <w:p w14:paraId="6F6BC4F9" w14:textId="0531C971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99002266"/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685" w:type="dxa"/>
            <w:vAlign w:val="center"/>
          </w:tcPr>
          <w:p w14:paraId="14706664" w14:textId="6209B310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vAlign w:val="center"/>
          </w:tcPr>
          <w:p w14:paraId="3714CD64" w14:textId="292763CD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669" w:type="dxa"/>
            <w:vAlign w:val="center"/>
          </w:tcPr>
          <w:p w14:paraId="34183E9C" w14:textId="672C7408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br/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w m</w:t>
            </w:r>
            <w:r w:rsidRPr="00BC0BDF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bookmarkEnd w:id="1"/>
      <w:tr w:rsidR="00BB1BD3" w:rsidRPr="00BC0BDF" w14:paraId="26F2D150" w14:textId="77777777" w:rsidTr="00BB1BD3">
        <w:trPr>
          <w:trHeight w:val="570"/>
        </w:trPr>
        <w:tc>
          <w:tcPr>
            <w:tcW w:w="2235" w:type="dxa"/>
            <w:vAlign w:val="center"/>
          </w:tcPr>
          <w:p w14:paraId="64A90ACC" w14:textId="5700CFA9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16251/0</w:t>
            </w:r>
          </w:p>
        </w:tc>
        <w:tc>
          <w:tcPr>
            <w:tcW w:w="3685" w:type="dxa"/>
            <w:vAlign w:val="center"/>
          </w:tcPr>
          <w:p w14:paraId="441022A1" w14:textId="6BB2C58B" w:rsidR="00BB1BD3" w:rsidRPr="00BC0BDF" w:rsidRDefault="00BB1BD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4214F3">
              <w:rPr>
                <w:rFonts w:asciiTheme="minorHAnsi" w:hAnsiTheme="minorHAnsi" w:cstheme="minorHAnsi"/>
                <w:sz w:val="24"/>
                <w:szCs w:val="24"/>
              </w:rPr>
              <w:t>205/2, 2205/148</w:t>
            </w:r>
          </w:p>
        </w:tc>
        <w:tc>
          <w:tcPr>
            <w:tcW w:w="1418" w:type="dxa"/>
            <w:vAlign w:val="center"/>
          </w:tcPr>
          <w:p w14:paraId="3A0D5142" w14:textId="24AFF5C8" w:rsidR="00BB1BD3" w:rsidRPr="00BC0BDF" w:rsidRDefault="004214F3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4083</w:t>
            </w:r>
          </w:p>
        </w:tc>
        <w:tc>
          <w:tcPr>
            <w:tcW w:w="1669" w:type="dxa"/>
            <w:vAlign w:val="center"/>
          </w:tcPr>
          <w:p w14:paraId="2BF3117E" w14:textId="2E26CEA2" w:rsidR="00BB1BD3" w:rsidRPr="00BC0BDF" w:rsidRDefault="00A8544D" w:rsidP="00BB1BD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</w:t>
            </w:r>
            <w:r w:rsidR="00BB1BD3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BB1BD3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  <w:bookmarkEnd w:id="0"/>
    </w:tbl>
    <w:p w14:paraId="1CF70E31" w14:textId="77777777" w:rsidR="00315364" w:rsidRPr="00BB1BD3" w:rsidRDefault="00315364" w:rsidP="00B91A72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66E17525" w14:textId="7D64BEC2" w:rsidR="00CE6DB1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Lokal znajduje się </w:t>
      </w:r>
      <w:r w:rsidR="00991479" w:rsidRPr="00BC0BDF">
        <w:rPr>
          <w:rFonts w:asciiTheme="minorHAnsi" w:hAnsiTheme="minorHAnsi" w:cstheme="minorHAnsi"/>
        </w:rPr>
        <w:t xml:space="preserve">w </w:t>
      </w:r>
      <w:r w:rsidRPr="00BC0BDF">
        <w:rPr>
          <w:rFonts w:asciiTheme="minorHAnsi" w:hAnsiTheme="minorHAnsi" w:cstheme="minorHAnsi"/>
        </w:rPr>
        <w:t>budynku mieszkalnym wielorodzinnym</w:t>
      </w:r>
      <w:r w:rsidR="00CE6DB1" w:rsidRPr="00BC0BDF">
        <w:rPr>
          <w:rFonts w:asciiTheme="minorHAnsi" w:hAnsiTheme="minorHAnsi" w:cstheme="minorHAnsi"/>
        </w:rPr>
        <w:t>. Sposób zagospodarowania nieruchomości jest zg</w:t>
      </w:r>
      <w:r w:rsidR="00941089" w:rsidRPr="00BC0BDF">
        <w:rPr>
          <w:rFonts w:asciiTheme="minorHAnsi" w:hAnsiTheme="minorHAnsi" w:cstheme="minorHAnsi"/>
        </w:rPr>
        <w:t>odny z charakterem użytkowania.</w:t>
      </w:r>
    </w:p>
    <w:p w14:paraId="7257FF9A" w14:textId="1B3172FA" w:rsidR="004550B1" w:rsidRPr="00BC0BDF" w:rsidRDefault="00CE6D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34F5BE1E" w14:textId="6734D2C2" w:rsidR="004550B1" w:rsidRPr="00BC0BDF" w:rsidRDefault="004550B1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 w:rsidR="00BB1BD3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528B5273" w14:textId="5314A587" w:rsidR="00CE6DB1" w:rsidRPr="00BC0BDF" w:rsidRDefault="00946AC8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45E6DF8B" w14:textId="25AFEBFA" w:rsidR="00946AC8" w:rsidRPr="00BC0BDF" w:rsidRDefault="00CA3B7A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</w:t>
      </w:r>
      <w:r w:rsidR="00946AC8" w:rsidRPr="00BC0BDF">
        <w:rPr>
          <w:rFonts w:asciiTheme="minorHAnsi" w:hAnsiTheme="minorHAnsi" w:cstheme="minorHAnsi"/>
        </w:rPr>
        <w:t xml:space="preserve"> jest zwolniona z podatku VAT na podstawie art. 43 ust. 1 pkt 10 ust. ustawy z dnia 11 marca 2004 r. o podatku od towarów i usług </w:t>
      </w:r>
      <w:r w:rsidR="00BB1BD3">
        <w:rPr>
          <w:rFonts w:asciiTheme="minorHAnsi" w:hAnsiTheme="minorHAnsi" w:cstheme="minorHAnsi"/>
        </w:rPr>
        <w:t>(</w:t>
      </w:r>
      <w:r w:rsidR="00946AC8" w:rsidRPr="00BC0BDF">
        <w:rPr>
          <w:rFonts w:asciiTheme="minorHAnsi" w:hAnsiTheme="minorHAnsi" w:cstheme="minorHAnsi"/>
        </w:rPr>
        <w:t xml:space="preserve">Dz. U. </w:t>
      </w:r>
      <w:r w:rsidR="00D50110" w:rsidRPr="00BC0BDF">
        <w:rPr>
          <w:rFonts w:asciiTheme="minorHAnsi" w:hAnsiTheme="minorHAnsi" w:cstheme="minorHAnsi"/>
        </w:rPr>
        <w:t>z 202</w:t>
      </w:r>
      <w:r w:rsidR="00307669">
        <w:rPr>
          <w:rFonts w:asciiTheme="minorHAnsi" w:hAnsiTheme="minorHAnsi" w:cstheme="minorHAnsi"/>
        </w:rPr>
        <w:t>4</w:t>
      </w:r>
      <w:r w:rsidR="000A4955" w:rsidRPr="00BC0BDF">
        <w:rPr>
          <w:rFonts w:asciiTheme="minorHAnsi" w:hAnsiTheme="minorHAnsi" w:cstheme="minorHAnsi"/>
        </w:rPr>
        <w:t xml:space="preserve"> r. </w:t>
      </w:r>
      <w:r w:rsidR="00946AC8" w:rsidRPr="00BC0BDF">
        <w:rPr>
          <w:rFonts w:asciiTheme="minorHAnsi" w:hAnsiTheme="minorHAnsi" w:cstheme="minorHAnsi"/>
        </w:rPr>
        <w:t xml:space="preserve">poz. </w:t>
      </w:r>
      <w:r w:rsidR="00307669">
        <w:rPr>
          <w:rFonts w:asciiTheme="minorHAnsi" w:hAnsiTheme="minorHAnsi" w:cstheme="minorHAnsi"/>
        </w:rPr>
        <w:t>361</w:t>
      </w:r>
      <w:r w:rsidR="00094694" w:rsidRPr="00BC0BDF">
        <w:rPr>
          <w:rFonts w:asciiTheme="minorHAnsi" w:hAnsiTheme="minorHAnsi" w:cstheme="minorHAnsi"/>
        </w:rPr>
        <w:t xml:space="preserve"> ze zm.)</w:t>
      </w:r>
      <w:r w:rsidR="00946AC8" w:rsidRPr="00BC0BDF">
        <w:rPr>
          <w:rFonts w:asciiTheme="minorHAnsi" w:hAnsiTheme="minorHAnsi" w:cstheme="minorHAnsi"/>
        </w:rPr>
        <w:t>.</w:t>
      </w:r>
    </w:p>
    <w:p w14:paraId="451AA233" w14:textId="0DB86731" w:rsidR="00B91A72" w:rsidRPr="00BC0BDF" w:rsidRDefault="00B91A72" w:rsidP="00B91A72">
      <w:pPr>
        <w:jc w:val="both"/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</w:t>
      </w:r>
      <w:r w:rsidR="00D50110" w:rsidRPr="00BC0BDF">
        <w:rPr>
          <w:rFonts w:asciiTheme="minorHAnsi" w:hAnsiTheme="minorHAnsi" w:cstheme="minorHAnsi"/>
        </w:rPr>
        <w:t>1 sierpnia 1997 r. (Dz. U. z 202</w:t>
      </w:r>
      <w:r w:rsidR="00307669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D50110" w:rsidRPr="00BC0BDF">
        <w:rPr>
          <w:rFonts w:asciiTheme="minorHAnsi" w:hAnsiTheme="minorHAnsi" w:cstheme="minorHAnsi"/>
        </w:rPr>
        <w:t>1</w:t>
      </w:r>
      <w:r w:rsidR="00307669">
        <w:rPr>
          <w:rFonts w:asciiTheme="minorHAnsi" w:hAnsiTheme="minorHAnsi" w:cstheme="minorHAnsi"/>
        </w:rPr>
        <w:t>145</w:t>
      </w:r>
      <w:r w:rsidR="00035544" w:rsidRPr="00BC0BDF">
        <w:rPr>
          <w:rFonts w:asciiTheme="minorHAnsi" w:hAnsiTheme="minorHAnsi" w:cstheme="minorHAnsi"/>
        </w:rPr>
        <w:t xml:space="preserve">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29CD5C0A" w14:textId="17F6473E" w:rsidR="00B91A72" w:rsidRPr="00BC0BDF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307669">
        <w:rPr>
          <w:rFonts w:asciiTheme="minorHAnsi" w:hAnsiTheme="minorHAnsi" w:cstheme="minorHAnsi"/>
          <w:spacing w:val="-2"/>
        </w:rPr>
        <w:t>k na Stanowisku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D50110" w:rsidRPr="00BC0BDF">
        <w:rPr>
          <w:rFonts w:asciiTheme="minorHAnsi" w:hAnsiTheme="minorHAnsi" w:cstheme="minorHAnsi"/>
          <w:spacing w:val="-2"/>
        </w:rPr>
        <w:t>Obsługi Inwestorów</w:t>
      </w:r>
      <w:r w:rsidR="00C47566"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</w:t>
      </w:r>
      <w:r w:rsidR="00991479" w:rsidRPr="00BC0BDF">
        <w:rPr>
          <w:rFonts w:asciiTheme="minorHAnsi" w:hAnsiTheme="minorHAnsi" w:cstheme="minorHAnsi"/>
          <w:spacing w:val="-2"/>
        </w:rPr>
        <w:t xml:space="preserve">el. 61 28 47 134, </w:t>
      </w:r>
      <w:r w:rsidRPr="00BC0BDF">
        <w:rPr>
          <w:rFonts w:asciiTheme="minorHAnsi" w:hAnsiTheme="minorHAnsi" w:cstheme="minorHAnsi"/>
          <w:spacing w:val="-2"/>
        </w:rPr>
        <w:t>w godzinach pracy Urzędu.</w:t>
      </w:r>
    </w:p>
    <w:p w14:paraId="7BFFF02D" w14:textId="24ADF3CC" w:rsidR="00BC0BDF" w:rsidRDefault="00BC0BDF" w:rsidP="00B91A72">
      <w:pPr>
        <w:rPr>
          <w:rFonts w:asciiTheme="minorHAnsi" w:hAnsiTheme="minorHAnsi" w:cstheme="minorHAnsi"/>
        </w:rPr>
      </w:pPr>
    </w:p>
    <w:p w14:paraId="406E9FEB" w14:textId="77777777" w:rsidR="00BC0BDF" w:rsidRPr="00BC0BDF" w:rsidRDefault="00BC0BDF" w:rsidP="00B91A72">
      <w:pPr>
        <w:rPr>
          <w:rFonts w:asciiTheme="minorHAnsi" w:hAnsiTheme="minorHAnsi" w:cstheme="minorHAnsi"/>
        </w:rPr>
      </w:pPr>
    </w:p>
    <w:p w14:paraId="26D29A72" w14:textId="6F88460A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38D00228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307669">
        <w:rPr>
          <w:rFonts w:asciiTheme="minorHAnsi" w:hAnsiTheme="minorHAnsi" w:cstheme="minorHAnsi"/>
          <w:sz w:val="20"/>
          <w:szCs w:val="20"/>
        </w:rPr>
        <w:t>stycznia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787BD0FE" w14:textId="77777777" w:rsidR="004550B1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10D8859" w14:textId="0B4A8B97" w:rsidR="004550B1" w:rsidRPr="00BC0BDF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307669">
        <w:rPr>
          <w:rFonts w:asciiTheme="minorHAnsi" w:hAnsiTheme="minorHAnsi" w:cstheme="minorHAnsi"/>
          <w:sz w:val="20"/>
          <w:szCs w:val="20"/>
        </w:rPr>
        <w:t>5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945B61">
      <w:pgSz w:w="11906" w:h="16838"/>
      <w:pgMar w:top="567" w:right="1417" w:bottom="42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208A9"/>
    <w:rsid w:val="001444AE"/>
    <w:rsid w:val="00173B3A"/>
    <w:rsid w:val="001904A5"/>
    <w:rsid w:val="00190942"/>
    <w:rsid w:val="002944B1"/>
    <w:rsid w:val="00297321"/>
    <w:rsid w:val="002B2F94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F3C05"/>
    <w:rsid w:val="0064510D"/>
    <w:rsid w:val="006A5A25"/>
    <w:rsid w:val="006D5698"/>
    <w:rsid w:val="00760179"/>
    <w:rsid w:val="00817EEF"/>
    <w:rsid w:val="008462AF"/>
    <w:rsid w:val="008D6340"/>
    <w:rsid w:val="00926800"/>
    <w:rsid w:val="00941089"/>
    <w:rsid w:val="00945B61"/>
    <w:rsid w:val="00946AC8"/>
    <w:rsid w:val="0096366A"/>
    <w:rsid w:val="0097563F"/>
    <w:rsid w:val="00991479"/>
    <w:rsid w:val="00A122DD"/>
    <w:rsid w:val="00A8544D"/>
    <w:rsid w:val="00A967C6"/>
    <w:rsid w:val="00AA02DF"/>
    <w:rsid w:val="00B258DB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E53003"/>
    <w:rsid w:val="00ED519A"/>
    <w:rsid w:val="00EF43CF"/>
    <w:rsid w:val="00F05842"/>
    <w:rsid w:val="00F911C1"/>
    <w:rsid w:val="00FC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56</cp:revision>
  <dcterms:created xsi:type="dcterms:W3CDTF">2015-03-10T08:57:00Z</dcterms:created>
  <dcterms:modified xsi:type="dcterms:W3CDTF">2025-01-02T10:56:00Z</dcterms:modified>
</cp:coreProperties>
</file>