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291A3B4E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AA4823">
        <w:rPr>
          <w:rFonts w:ascii="Calibri" w:hAnsi="Calibri" w:cs="Calibri"/>
          <w:kern w:val="0"/>
          <w:szCs w:val="28"/>
          <w14:ligatures w14:val="none"/>
        </w:rPr>
        <w:t xml:space="preserve">29 </w:t>
      </w:r>
      <w:r w:rsidR="000666F9">
        <w:rPr>
          <w:rFonts w:ascii="Calibri" w:hAnsi="Calibri" w:cs="Calibri"/>
          <w:kern w:val="0"/>
          <w:szCs w:val="28"/>
          <w14:ligatures w14:val="none"/>
        </w:rPr>
        <w:t>stycznia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453A3D05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0666F9">
        <w:rPr>
          <w:rFonts w:ascii="Calibri" w:hAnsi="Calibri" w:cs="Calibri"/>
          <w:kern w:val="0"/>
          <w:szCs w:val="28"/>
          <w14:ligatures w14:val="none"/>
        </w:rPr>
        <w:t>2</w:t>
      </w:r>
      <w:r w:rsidR="00DE12A4">
        <w:rPr>
          <w:rFonts w:ascii="Calibri" w:hAnsi="Calibri" w:cs="Calibri"/>
          <w:kern w:val="0"/>
          <w:szCs w:val="28"/>
          <w14:ligatures w14:val="none"/>
        </w:rPr>
        <w:t>0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47405B2E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DE12A4">
        <w:rPr>
          <w:rFonts w:ascii="Calibri" w:hAnsi="Calibri" w:cs="Calibri"/>
          <w:kern w:val="0"/>
          <w:szCs w:val="28"/>
          <w14:ligatures w14:val="none"/>
        </w:rPr>
        <w:t>29</w:t>
      </w:r>
      <w:r w:rsidR="000666F9">
        <w:rPr>
          <w:rFonts w:ascii="Calibri" w:hAnsi="Calibri" w:cs="Calibri"/>
          <w:kern w:val="0"/>
          <w:szCs w:val="28"/>
          <w14:ligatures w14:val="none"/>
        </w:rPr>
        <w:t>.01.2025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określenia zakresu ewentualnego raportu dla planowanego</w:t>
      </w:r>
      <w:r w:rsidR="000666F9">
        <w:rPr>
          <w:rFonts w:ascii="Calibri" w:hAnsi="Calibri" w:cs="Calibri"/>
          <w:kern w:val="0"/>
          <w:szCs w:val="28"/>
          <w14:ligatures w14:val="none"/>
        </w:rPr>
        <w:t>,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0666F9">
        <w:rPr>
          <w:rFonts w:cstheme="minorHAnsi"/>
          <w:szCs w:val="28"/>
        </w:rPr>
        <w:t>osobę fizyczną,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r w:rsidR="00DE12A4" w:rsidRPr="00AE2AC5">
        <w:rPr>
          <w:rFonts w:ascii="Calibri" w:eastAsia="Times New Roman" w:hAnsi="Calibri" w:cs="Calibri"/>
          <w:b/>
          <w:szCs w:val="28"/>
          <w:lang w:eastAsia="pl-PL"/>
        </w:rPr>
        <w:t xml:space="preserve">budowie </w:t>
      </w:r>
      <w:r w:rsidR="00DE12A4">
        <w:rPr>
          <w:rFonts w:ascii="Calibri" w:eastAsia="Times New Roman" w:hAnsi="Calibri" w:cs="Calibri"/>
          <w:b/>
          <w:szCs w:val="28"/>
          <w:lang w:eastAsia="pl-PL"/>
        </w:rPr>
        <w:t>19</w:t>
      </w:r>
      <w:r w:rsidR="00DE12A4" w:rsidRPr="00AE2AC5">
        <w:rPr>
          <w:rFonts w:ascii="Calibri" w:eastAsia="Times New Roman" w:hAnsi="Calibri" w:cs="Calibri"/>
          <w:b/>
          <w:szCs w:val="28"/>
          <w:lang w:eastAsia="pl-PL"/>
        </w:rPr>
        <w:t xml:space="preserve"> budynków mieszkalnych jednorodzinnych </w:t>
      </w:r>
      <w:r w:rsidR="00DE12A4">
        <w:rPr>
          <w:rFonts w:ascii="Calibri" w:eastAsia="Times New Roman" w:hAnsi="Calibri" w:cs="Calibri"/>
          <w:b/>
          <w:szCs w:val="28"/>
          <w:lang w:eastAsia="pl-PL"/>
        </w:rPr>
        <w:t xml:space="preserve">wraz </w:t>
      </w:r>
      <w:r w:rsidR="00DE12A4" w:rsidRPr="00AE2AC5">
        <w:rPr>
          <w:rFonts w:ascii="Calibri" w:eastAsia="Times New Roman" w:hAnsi="Calibri" w:cs="Calibri"/>
          <w:b/>
          <w:szCs w:val="28"/>
          <w:lang w:eastAsia="pl-PL"/>
        </w:rPr>
        <w:t>z</w:t>
      </w:r>
      <w:r w:rsidR="00DE12A4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DE12A4" w:rsidRPr="00AE2AC5">
        <w:rPr>
          <w:rFonts w:ascii="Calibri" w:eastAsia="Times New Roman" w:hAnsi="Calibri" w:cs="Calibri"/>
          <w:b/>
          <w:szCs w:val="28"/>
          <w:lang w:eastAsia="pl-PL"/>
        </w:rPr>
        <w:t>infrastrukturą techniczną</w:t>
      </w:r>
      <w:r w:rsidR="00DE12A4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 na </w:t>
      </w:r>
      <w:r w:rsidR="00DE12A4">
        <w:rPr>
          <w:rFonts w:ascii="Calibri" w:eastAsia="Times New Roman" w:hAnsi="Calibri" w:cs="Calibri"/>
          <w:bCs/>
          <w:szCs w:val="28"/>
          <w:lang w:eastAsia="pl-PL"/>
        </w:rPr>
        <w:t>działkach o numerach ewidencyjnych</w:t>
      </w:r>
      <w:r w:rsidR="00DE12A4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 </w:t>
      </w:r>
      <w:r w:rsidR="00DE12A4">
        <w:rPr>
          <w:rFonts w:ascii="Calibri" w:eastAsia="Times New Roman" w:hAnsi="Calibri" w:cs="Calibri"/>
          <w:bCs/>
          <w:szCs w:val="28"/>
          <w:lang w:eastAsia="pl-PL"/>
        </w:rPr>
        <w:t>182 i 422/2,</w:t>
      </w:r>
      <w:r w:rsidR="00DE12A4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 obręb </w:t>
      </w:r>
      <w:r w:rsidR="00DE12A4">
        <w:rPr>
          <w:rFonts w:ascii="Calibri" w:eastAsia="Times New Roman" w:hAnsi="Calibri" w:cs="Calibri"/>
          <w:bCs/>
          <w:szCs w:val="28"/>
          <w:lang w:eastAsia="pl-PL"/>
        </w:rPr>
        <w:t>Dąbrowa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768F3B2F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6A491EAB" w14:textId="2D23F3CC" w:rsidR="0048260D" w:rsidRDefault="00DE12A4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z up. BURMISTRZA</w:t>
      </w:r>
    </w:p>
    <w:p w14:paraId="7412E142" w14:textId="0EDEE4A4" w:rsidR="00DE12A4" w:rsidRDefault="00DE12A4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Sławomir Ratajczak</w:t>
      </w:r>
    </w:p>
    <w:p w14:paraId="56C0C209" w14:textId="5E039BD1" w:rsidR="00DE12A4" w:rsidRPr="006C5DC2" w:rsidRDefault="00DE12A4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Zastępca Burmistrza</w:t>
      </w:r>
    </w:p>
    <w:p w14:paraId="6449751D" w14:textId="6B908542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DE12A4">
        <w:rPr>
          <w:rFonts w:eastAsia="Times New Roman" w:cstheme="minorHAnsi"/>
          <w:szCs w:val="28"/>
          <w:lang w:eastAsia="pl-PL"/>
        </w:rPr>
        <w:t>30</w:t>
      </w:r>
      <w:r w:rsidR="000666F9">
        <w:rPr>
          <w:rFonts w:eastAsia="Times New Roman" w:cstheme="minorHAnsi"/>
          <w:szCs w:val="28"/>
          <w:lang w:eastAsia="pl-PL"/>
        </w:rPr>
        <w:t>.01.2025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42214175" w14:textId="354D8ECE" w:rsidR="00F870D6" w:rsidRDefault="00F870D6">
      <w:pPr>
        <w:spacing w:after="0"/>
        <w:rPr>
          <w:rFonts w:ascii="Calibri" w:hAnsi="Calibri" w:cs="Calibri"/>
          <w:bCs/>
          <w:szCs w:val="28"/>
          <w:vertAlign w:val="superscript"/>
        </w:rPr>
      </w:pPr>
    </w:p>
    <w:p w14:paraId="26F372C0" w14:textId="41C470E4" w:rsidR="005F6D3A" w:rsidRPr="00026F61" w:rsidRDefault="005F6D3A" w:rsidP="000666F9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DE12A4">
        <w:rPr>
          <w:rFonts w:ascii="Calibri" w:hAnsi="Calibri" w:cs="Calibri"/>
          <w:bCs/>
          <w:szCs w:val="28"/>
        </w:rPr>
        <w:t>, 1940 i 1881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1E6AF" w14:textId="77777777" w:rsidR="00655EE3" w:rsidRDefault="00655EE3">
      <w:pPr>
        <w:spacing w:after="0"/>
      </w:pPr>
      <w:r>
        <w:separator/>
      </w:r>
    </w:p>
  </w:endnote>
  <w:endnote w:type="continuationSeparator" w:id="0">
    <w:p w14:paraId="3EFEA53A" w14:textId="77777777" w:rsidR="00655EE3" w:rsidRDefault="00655E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404FD" w14:textId="77777777" w:rsidR="00655EE3" w:rsidRDefault="00655EE3">
      <w:pPr>
        <w:spacing w:after="0"/>
      </w:pPr>
      <w:r>
        <w:separator/>
      </w:r>
    </w:p>
  </w:footnote>
  <w:footnote w:type="continuationSeparator" w:id="0">
    <w:p w14:paraId="4E9046D7" w14:textId="77777777" w:rsidR="00655EE3" w:rsidRDefault="00655E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0E3948"/>
    <w:rsid w:val="00136BDF"/>
    <w:rsid w:val="00171E03"/>
    <w:rsid w:val="001F69D7"/>
    <w:rsid w:val="001F7580"/>
    <w:rsid w:val="00222E1C"/>
    <w:rsid w:val="00284F11"/>
    <w:rsid w:val="002D54D1"/>
    <w:rsid w:val="00300FF4"/>
    <w:rsid w:val="00336EB3"/>
    <w:rsid w:val="0039628D"/>
    <w:rsid w:val="003E153C"/>
    <w:rsid w:val="0044177F"/>
    <w:rsid w:val="00443391"/>
    <w:rsid w:val="0048260D"/>
    <w:rsid w:val="00497A6B"/>
    <w:rsid w:val="005655A1"/>
    <w:rsid w:val="005F6D3A"/>
    <w:rsid w:val="00603AFA"/>
    <w:rsid w:val="006173D0"/>
    <w:rsid w:val="006242D1"/>
    <w:rsid w:val="00655EE3"/>
    <w:rsid w:val="00717C9F"/>
    <w:rsid w:val="0077503D"/>
    <w:rsid w:val="00780679"/>
    <w:rsid w:val="007B3708"/>
    <w:rsid w:val="008616B6"/>
    <w:rsid w:val="00867E0F"/>
    <w:rsid w:val="008713A7"/>
    <w:rsid w:val="00896604"/>
    <w:rsid w:val="008B5B62"/>
    <w:rsid w:val="00966786"/>
    <w:rsid w:val="009A70DA"/>
    <w:rsid w:val="009F561F"/>
    <w:rsid w:val="00AA4823"/>
    <w:rsid w:val="00AE7AD6"/>
    <w:rsid w:val="00B318E6"/>
    <w:rsid w:val="00B36F73"/>
    <w:rsid w:val="00B86FB6"/>
    <w:rsid w:val="00B93490"/>
    <w:rsid w:val="00BC16E4"/>
    <w:rsid w:val="00BE415D"/>
    <w:rsid w:val="00BE671A"/>
    <w:rsid w:val="00C97E09"/>
    <w:rsid w:val="00CD52E9"/>
    <w:rsid w:val="00D325C0"/>
    <w:rsid w:val="00DE12A4"/>
    <w:rsid w:val="00DE2E76"/>
    <w:rsid w:val="00E048D9"/>
    <w:rsid w:val="00EA3AB7"/>
    <w:rsid w:val="00EB3B0C"/>
    <w:rsid w:val="00EB5497"/>
    <w:rsid w:val="00F20409"/>
    <w:rsid w:val="00F2151E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20</cp:revision>
  <cp:lastPrinted>2025-01-03T06:13:00Z</cp:lastPrinted>
  <dcterms:created xsi:type="dcterms:W3CDTF">2023-06-19T09:47:00Z</dcterms:created>
  <dcterms:modified xsi:type="dcterms:W3CDTF">2025-01-29T10:34:00Z</dcterms:modified>
</cp:coreProperties>
</file>