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3CCA5741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B05232">
        <w:rPr>
          <w:rFonts w:eastAsia="Calibri" w:cstheme="minorHAnsi"/>
          <w:sz w:val="28"/>
          <w:szCs w:val="28"/>
        </w:rPr>
        <w:t>31</w:t>
      </w:r>
      <w:r w:rsidR="0080252F">
        <w:rPr>
          <w:rFonts w:eastAsia="Calibri" w:cstheme="minorHAnsi"/>
          <w:sz w:val="28"/>
          <w:szCs w:val="28"/>
        </w:rPr>
        <w:t xml:space="preserve"> stycznia</w:t>
      </w:r>
      <w:r w:rsidR="001A1B1C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 w:rsidR="0080252F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4760CBE6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1</w:t>
      </w:r>
      <w:r w:rsidR="0080252F">
        <w:rPr>
          <w:rFonts w:eastAsia="Calibri" w:cstheme="minorHAnsi"/>
          <w:sz w:val="28"/>
          <w:szCs w:val="28"/>
        </w:rPr>
        <w:t>8</w:t>
      </w:r>
      <w:r w:rsidR="002A5458">
        <w:rPr>
          <w:rFonts w:eastAsia="Calibri" w:cstheme="minorHAnsi"/>
          <w:sz w:val="28"/>
          <w:szCs w:val="28"/>
        </w:rPr>
        <w:t>2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80252F">
        <w:rPr>
          <w:rFonts w:eastAsia="Calibri" w:cstheme="minorHAnsi"/>
          <w:sz w:val="28"/>
          <w:szCs w:val="28"/>
        </w:rPr>
        <w:t>KSA</w:t>
      </w:r>
      <w:r w:rsidR="002A5458">
        <w:rPr>
          <w:rFonts w:eastAsia="Calibri" w:cstheme="minorHAnsi"/>
          <w:sz w:val="28"/>
          <w:szCs w:val="28"/>
        </w:rPr>
        <w:t>N</w:t>
      </w:r>
    </w:p>
    <w:p w14:paraId="1BFC6B41" w14:textId="1EE0F2F7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</w:p>
    <w:p w14:paraId="14151E50" w14:textId="5B65B810" w:rsidR="007F1A7F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związku z nieuregulowanym stanem prawnym nieruchomości (działki o nr ewid. </w:t>
      </w:r>
      <w:r w:rsidR="0080252F">
        <w:rPr>
          <w:rFonts w:cstheme="minorHAnsi"/>
          <w:sz w:val="28"/>
          <w:szCs w:val="28"/>
        </w:rPr>
        <w:t>156</w:t>
      </w:r>
      <w:r w:rsidR="00D27739">
        <w:rPr>
          <w:rFonts w:cstheme="minorHAnsi"/>
          <w:sz w:val="28"/>
          <w:szCs w:val="28"/>
        </w:rPr>
        <w:t xml:space="preserve">, obręb </w:t>
      </w:r>
      <w:r w:rsidR="0080252F">
        <w:rPr>
          <w:rFonts w:cstheme="minorHAnsi"/>
          <w:sz w:val="28"/>
          <w:szCs w:val="28"/>
        </w:rPr>
        <w:t>Mechlin</w:t>
      </w:r>
      <w:r w:rsidR="00D27739"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80252F">
        <w:rPr>
          <w:rFonts w:cstheme="minorHAnsi"/>
          <w:sz w:val="28"/>
          <w:szCs w:val="28"/>
        </w:rPr>
        <w:t>Mechlinie</w:t>
      </w:r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7F1A7F">
        <w:rPr>
          <w:rFonts w:cstheme="minorHAnsi"/>
          <w:sz w:val="28"/>
          <w:szCs w:val="28"/>
        </w:rPr>
        <w:t xml:space="preserve">wszczęciu postępowania administracyjnego na wniosek </w:t>
      </w:r>
      <w:r w:rsidR="00AB150E">
        <w:rPr>
          <w:rFonts w:cstheme="minorHAnsi"/>
          <w:sz w:val="28"/>
          <w:szCs w:val="28"/>
        </w:rPr>
        <w:t xml:space="preserve">osoby fizycznej, </w:t>
      </w:r>
      <w:r w:rsidR="00AB150E" w:rsidRPr="00AB150E">
        <w:rPr>
          <w:rFonts w:cstheme="minorHAnsi"/>
          <w:sz w:val="28"/>
          <w:szCs w:val="28"/>
        </w:rPr>
        <w:t xml:space="preserve">z </w:t>
      </w:r>
      <w:r w:rsidR="0080252F">
        <w:rPr>
          <w:rFonts w:cstheme="minorHAnsi"/>
          <w:sz w:val="28"/>
          <w:szCs w:val="28"/>
        </w:rPr>
        <w:t>20.11</w:t>
      </w:r>
      <w:r w:rsidR="00AB150E" w:rsidRPr="00AB150E">
        <w:rPr>
          <w:rFonts w:cstheme="minorHAnsi"/>
          <w:sz w:val="28"/>
          <w:szCs w:val="28"/>
        </w:rPr>
        <w:t xml:space="preserve">.2024 r., </w:t>
      </w:r>
      <w:r w:rsidR="00706EF4">
        <w:rPr>
          <w:rFonts w:cstheme="minorHAnsi"/>
          <w:sz w:val="28"/>
          <w:szCs w:val="28"/>
        </w:rPr>
        <w:t>o</w:t>
      </w:r>
      <w:r w:rsidR="00513A5F">
        <w:rPr>
          <w:rFonts w:cstheme="minorHAnsi"/>
          <w:sz w:val="28"/>
          <w:szCs w:val="28"/>
        </w:rPr>
        <w:t xml:space="preserve"> ustaleni</w:t>
      </w:r>
      <w:r w:rsidR="000B10C4">
        <w:rPr>
          <w:rFonts w:cstheme="minorHAnsi"/>
          <w:sz w:val="28"/>
          <w:szCs w:val="28"/>
        </w:rPr>
        <w:t>e</w:t>
      </w:r>
      <w:r w:rsidR="00513A5F">
        <w:rPr>
          <w:rFonts w:cstheme="minorHAnsi"/>
          <w:sz w:val="28"/>
          <w:szCs w:val="28"/>
        </w:rPr>
        <w:t xml:space="preserve"> </w:t>
      </w:r>
      <w:r w:rsidR="00AB150E" w:rsidRPr="00AB150E">
        <w:rPr>
          <w:rFonts w:cstheme="minorHAnsi"/>
          <w:sz w:val="28"/>
          <w:szCs w:val="28"/>
        </w:rPr>
        <w:t>warunk</w:t>
      </w:r>
      <w:r w:rsidR="00513A5F">
        <w:rPr>
          <w:rFonts w:cstheme="minorHAnsi"/>
          <w:sz w:val="28"/>
          <w:szCs w:val="28"/>
        </w:rPr>
        <w:t xml:space="preserve">ów </w:t>
      </w:r>
      <w:r w:rsidR="00AB150E" w:rsidRPr="00AB150E">
        <w:rPr>
          <w:rFonts w:cstheme="minorHAnsi"/>
          <w:sz w:val="28"/>
          <w:szCs w:val="28"/>
        </w:rPr>
        <w:t xml:space="preserve">zabudowy dla przedsięwzięcia: budowa budynku mieszkalnego </w:t>
      </w:r>
      <w:r w:rsidR="0080252F">
        <w:rPr>
          <w:rFonts w:cstheme="minorHAnsi"/>
          <w:sz w:val="28"/>
          <w:szCs w:val="28"/>
        </w:rPr>
        <w:t xml:space="preserve">jednorodzinnego </w:t>
      </w:r>
      <w:r w:rsidR="00AB150E" w:rsidRPr="00AB150E">
        <w:rPr>
          <w:rFonts w:cstheme="minorHAnsi"/>
          <w:sz w:val="28"/>
          <w:szCs w:val="28"/>
        </w:rPr>
        <w:t xml:space="preserve">na terenie działki o nr ewid. </w:t>
      </w:r>
      <w:r w:rsidR="0080252F">
        <w:rPr>
          <w:rFonts w:cstheme="minorHAnsi"/>
          <w:sz w:val="28"/>
          <w:szCs w:val="28"/>
        </w:rPr>
        <w:t>155</w:t>
      </w:r>
      <w:r w:rsidR="00AB150E" w:rsidRPr="00AB150E">
        <w:rPr>
          <w:rFonts w:cstheme="minorHAnsi"/>
          <w:sz w:val="28"/>
          <w:szCs w:val="28"/>
        </w:rPr>
        <w:t xml:space="preserve">, obręb </w:t>
      </w:r>
      <w:r w:rsidR="0080252F">
        <w:rPr>
          <w:rFonts w:cstheme="minorHAnsi"/>
          <w:sz w:val="28"/>
          <w:szCs w:val="28"/>
        </w:rPr>
        <w:t>Mechlin</w:t>
      </w:r>
      <w:r w:rsidR="00513A5F">
        <w:rPr>
          <w:rFonts w:cstheme="minorHAnsi"/>
          <w:sz w:val="28"/>
          <w:szCs w:val="28"/>
        </w:rPr>
        <w:t xml:space="preserve"> (ul. </w:t>
      </w:r>
      <w:r w:rsidR="0080252F">
        <w:rPr>
          <w:rFonts w:cstheme="minorHAnsi"/>
          <w:sz w:val="28"/>
          <w:szCs w:val="28"/>
        </w:rPr>
        <w:t>Dąbrowska</w:t>
      </w:r>
      <w:r w:rsidR="00513A5F">
        <w:rPr>
          <w:rFonts w:cstheme="minorHAnsi"/>
          <w:sz w:val="28"/>
          <w:szCs w:val="28"/>
        </w:rPr>
        <w:t>).</w:t>
      </w:r>
    </w:p>
    <w:p w14:paraId="111508D0" w14:textId="164FFDB9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4E047D">
        <w:rPr>
          <w:rFonts w:cstheme="minorHAnsi"/>
          <w:sz w:val="28"/>
          <w:szCs w:val="28"/>
        </w:rPr>
        <w:t>1</w:t>
      </w:r>
      <w:r w:rsidR="0080252F">
        <w:rPr>
          <w:rFonts w:cstheme="minorHAnsi"/>
          <w:sz w:val="28"/>
          <w:szCs w:val="28"/>
        </w:rPr>
        <w:t>8</w:t>
      </w:r>
      <w:r w:rsidR="004E047D">
        <w:rPr>
          <w:rFonts w:cstheme="minorHAnsi"/>
          <w:sz w:val="28"/>
          <w:szCs w:val="28"/>
        </w:rPr>
        <w:t>2</w:t>
      </w:r>
      <w:r>
        <w:rPr>
          <w:rFonts w:cstheme="minorHAnsi"/>
          <w:sz w:val="28"/>
          <w:szCs w:val="28"/>
        </w:rPr>
        <w:t>.202</w:t>
      </w:r>
      <w:r w:rsidR="001A1B1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</w:t>
      </w:r>
      <w:r w:rsidR="0080252F">
        <w:rPr>
          <w:rFonts w:cstheme="minorHAnsi"/>
          <w:sz w:val="28"/>
          <w:szCs w:val="28"/>
        </w:rPr>
        <w:t>KSA</w:t>
      </w:r>
      <w:r w:rsidR="004E047D">
        <w:rPr>
          <w:rFonts w:cstheme="minorHAnsi"/>
          <w:sz w:val="28"/>
          <w:szCs w:val="28"/>
        </w:rPr>
        <w:t>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175C6FDF" w14:textId="503C87BE" w:rsidR="0080252F" w:rsidRPr="0080252F" w:rsidRDefault="002F4746" w:rsidP="0080252F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80252F">
        <w:rPr>
          <w:rFonts w:cstheme="minorHAnsi"/>
          <w:sz w:val="28"/>
          <w:szCs w:val="28"/>
        </w:rPr>
        <w:t>k.p.a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64B77F67" w14:textId="1259BAB5" w:rsidR="0080252F" w:rsidRDefault="0080252F" w:rsidP="0080252F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6E9F73F9" w14:textId="77777777" w:rsidR="0080252F" w:rsidRPr="001A1B1C" w:rsidRDefault="0080252F" w:rsidP="0080252F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76310453" w14:textId="77777777" w:rsidR="0080252F" w:rsidRPr="00540050" w:rsidRDefault="0080252F" w:rsidP="0080252F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2F600383" w14:textId="77777777" w:rsidR="00D3587E" w:rsidRDefault="00D3587E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1ACE2BA3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901EB3">
        <w:rPr>
          <w:rFonts w:eastAsia="Times New Roman" w:cstheme="minorHAnsi"/>
          <w:sz w:val="28"/>
          <w:szCs w:val="28"/>
          <w:lang w:eastAsia="pl-PL"/>
        </w:rPr>
        <w:t>…..</w:t>
      </w:r>
      <w:r w:rsidR="0080252F">
        <w:rPr>
          <w:rFonts w:eastAsia="Times New Roman" w:cstheme="minorHAnsi"/>
          <w:sz w:val="28"/>
          <w:szCs w:val="28"/>
          <w:lang w:eastAsia="pl-PL"/>
        </w:rPr>
        <w:t>0</w:t>
      </w:r>
      <w:r w:rsidR="00901EB3">
        <w:rPr>
          <w:rFonts w:eastAsia="Times New Roman" w:cstheme="minorHAnsi"/>
          <w:sz w:val="28"/>
          <w:szCs w:val="28"/>
          <w:lang w:eastAsia="pl-PL"/>
        </w:rPr>
        <w:t>1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80252F">
        <w:rPr>
          <w:rFonts w:eastAsia="Times New Roman" w:cstheme="minorHAnsi"/>
          <w:sz w:val="28"/>
          <w:szCs w:val="28"/>
          <w:lang w:eastAsia="pl-PL"/>
        </w:rPr>
        <w:t>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4A6E7E1" w14:textId="0F87AE54" w:rsidR="007B17EB" w:rsidRPr="00540050" w:rsidRDefault="004D6B2B" w:rsidP="00540050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43DFE">
        <w:rPr>
          <w:rFonts w:eastAsia="Calibri" w:cstheme="minorHAnsi"/>
          <w:sz w:val="28"/>
          <w:szCs w:val="28"/>
        </w:rPr>
        <w:t>0</w:t>
      </w:r>
      <w:r w:rsidR="0080252F">
        <w:rPr>
          <w:rFonts w:eastAsia="Calibri" w:cstheme="minorHAnsi"/>
          <w:sz w:val="28"/>
          <w:szCs w:val="28"/>
        </w:rPr>
        <w:t>2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5428BBC2" w14:textId="77777777" w:rsidR="00540050" w:rsidRDefault="00540050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0FEB7929" w14:textId="77777777" w:rsidR="00373F69" w:rsidRDefault="00373F69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50560AD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C4FD4" w14:textId="77777777" w:rsidR="009A5CB7" w:rsidRDefault="009A5CB7" w:rsidP="00053E5A">
      <w:pPr>
        <w:spacing w:after="0" w:line="240" w:lineRule="auto"/>
      </w:pPr>
      <w:r>
        <w:separator/>
      </w:r>
    </w:p>
  </w:endnote>
  <w:endnote w:type="continuationSeparator" w:id="0">
    <w:p w14:paraId="31742509" w14:textId="77777777" w:rsidR="009A5CB7" w:rsidRDefault="009A5CB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D851F" w14:textId="77777777" w:rsidR="009A5CB7" w:rsidRDefault="009A5CB7" w:rsidP="00053E5A">
      <w:pPr>
        <w:spacing w:after="0" w:line="240" w:lineRule="auto"/>
      </w:pPr>
      <w:r>
        <w:separator/>
      </w:r>
    </w:p>
  </w:footnote>
  <w:footnote w:type="continuationSeparator" w:id="0">
    <w:p w14:paraId="57E54C2D" w14:textId="77777777" w:rsidR="009A5CB7" w:rsidRDefault="009A5CB7" w:rsidP="00053E5A">
      <w:pPr>
        <w:spacing w:after="0" w:line="240" w:lineRule="auto"/>
      </w:pPr>
      <w:r>
        <w:continuationSeparator/>
      </w:r>
    </w:p>
  </w:footnote>
  <w:footnote w:id="1">
    <w:p w14:paraId="2F6300E3" w14:textId="4DE2C0D9" w:rsidR="00AC161D" w:rsidRPr="00AC161D" w:rsidRDefault="00AC161D" w:rsidP="00D47D7C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>Podstawa prawna: art. 53 ust. 1c</w:t>
      </w:r>
      <w:r w:rsidR="0080252F">
        <w:rPr>
          <w:rFonts w:cstheme="minorHAnsi"/>
          <w:sz w:val="28"/>
          <w:szCs w:val="28"/>
        </w:rPr>
        <w:t>,</w:t>
      </w:r>
      <w:r w:rsidRPr="00AC161D">
        <w:rPr>
          <w:rFonts w:cstheme="minorHAnsi"/>
          <w:sz w:val="28"/>
          <w:szCs w:val="28"/>
        </w:rPr>
        <w:t xml:space="preserve">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Pr="00AC161D">
        <w:rPr>
          <w:sz w:val="28"/>
          <w:szCs w:val="28"/>
        </w:rPr>
        <w:t>Dz. U. z</w:t>
      </w:r>
      <w:r w:rsidR="00DB339F">
        <w:rPr>
          <w:sz w:val="28"/>
          <w:szCs w:val="28"/>
        </w:rPr>
        <w:t> </w:t>
      </w:r>
      <w:r w:rsidRPr="00AC161D">
        <w:rPr>
          <w:sz w:val="28"/>
          <w:szCs w:val="28"/>
        </w:rPr>
        <w:t>202</w:t>
      </w:r>
      <w:r w:rsidR="00D47D7C">
        <w:rPr>
          <w:sz w:val="28"/>
          <w:szCs w:val="28"/>
        </w:rPr>
        <w:t>4</w:t>
      </w:r>
      <w:r w:rsidRPr="00AC161D">
        <w:rPr>
          <w:sz w:val="28"/>
          <w:szCs w:val="28"/>
        </w:rPr>
        <w:t xml:space="preserve"> r. poz. </w:t>
      </w:r>
      <w:r w:rsidR="00D47D7C">
        <w:rPr>
          <w:sz w:val="28"/>
          <w:szCs w:val="28"/>
        </w:rPr>
        <w:t>1130</w:t>
      </w:r>
      <w:r w:rsidR="0080252F">
        <w:rPr>
          <w:sz w:val="28"/>
          <w:szCs w:val="28"/>
        </w:rPr>
        <w:t>, 1907 i 1940</w:t>
      </w:r>
      <w:r w:rsidRPr="00AC161D">
        <w:rPr>
          <w:rFonts w:cstheme="minorHAnsi"/>
          <w:sz w:val="28"/>
          <w:szCs w:val="28"/>
        </w:rPr>
        <w:t>)</w:t>
      </w:r>
      <w:r w:rsidR="009A7CF2">
        <w:rPr>
          <w:rFonts w:cstheme="minorHAnsi"/>
          <w:sz w:val="28"/>
          <w:szCs w:val="28"/>
        </w:rPr>
        <w:t xml:space="preserve"> i </w:t>
      </w:r>
      <w:r w:rsidR="0080252F">
        <w:rPr>
          <w:rFonts w:cstheme="minorHAnsi"/>
          <w:sz w:val="28"/>
          <w:szCs w:val="28"/>
        </w:rPr>
        <w:t>art. 49 ustawy z dnia 14 czerwca 1960 r. Kodeks postępowania administracyjnego (Dz. U. z 2024 r. poz. 572), dalej k.p.a</w:t>
      </w:r>
      <w:r w:rsidRPr="00AC161D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96CEA"/>
    <w:rsid w:val="000B10C4"/>
    <w:rsid w:val="000B3982"/>
    <w:rsid w:val="000F210A"/>
    <w:rsid w:val="00117823"/>
    <w:rsid w:val="001363CE"/>
    <w:rsid w:val="00181A6F"/>
    <w:rsid w:val="001A1B1C"/>
    <w:rsid w:val="001A1FD6"/>
    <w:rsid w:val="001B7431"/>
    <w:rsid w:val="001B7825"/>
    <w:rsid w:val="001C01A2"/>
    <w:rsid w:val="001C396E"/>
    <w:rsid w:val="00207A84"/>
    <w:rsid w:val="00250690"/>
    <w:rsid w:val="0026018F"/>
    <w:rsid w:val="0028143E"/>
    <w:rsid w:val="002A5458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9074C"/>
    <w:rsid w:val="003B39DE"/>
    <w:rsid w:val="003D4E65"/>
    <w:rsid w:val="003D719D"/>
    <w:rsid w:val="003F2669"/>
    <w:rsid w:val="00403140"/>
    <w:rsid w:val="00413992"/>
    <w:rsid w:val="004519AC"/>
    <w:rsid w:val="0048459B"/>
    <w:rsid w:val="004857C5"/>
    <w:rsid w:val="004D6B2B"/>
    <w:rsid w:val="004E047D"/>
    <w:rsid w:val="00513A5F"/>
    <w:rsid w:val="00522E1E"/>
    <w:rsid w:val="0052441B"/>
    <w:rsid w:val="00525346"/>
    <w:rsid w:val="00534F27"/>
    <w:rsid w:val="00540050"/>
    <w:rsid w:val="00567910"/>
    <w:rsid w:val="005811F1"/>
    <w:rsid w:val="0058146E"/>
    <w:rsid w:val="005C41A5"/>
    <w:rsid w:val="005E5887"/>
    <w:rsid w:val="005E6105"/>
    <w:rsid w:val="005F048F"/>
    <w:rsid w:val="005F23DE"/>
    <w:rsid w:val="005F3827"/>
    <w:rsid w:val="00610EB1"/>
    <w:rsid w:val="00613E9B"/>
    <w:rsid w:val="00621596"/>
    <w:rsid w:val="0064236B"/>
    <w:rsid w:val="006A2EB4"/>
    <w:rsid w:val="006A6F3E"/>
    <w:rsid w:val="006E23B5"/>
    <w:rsid w:val="00706EF4"/>
    <w:rsid w:val="00722317"/>
    <w:rsid w:val="007362FC"/>
    <w:rsid w:val="00744BF4"/>
    <w:rsid w:val="00744DF3"/>
    <w:rsid w:val="00762BD0"/>
    <w:rsid w:val="00763906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252F"/>
    <w:rsid w:val="00811348"/>
    <w:rsid w:val="0081559F"/>
    <w:rsid w:val="00816EEC"/>
    <w:rsid w:val="008318C8"/>
    <w:rsid w:val="008404F1"/>
    <w:rsid w:val="008573F5"/>
    <w:rsid w:val="00864A14"/>
    <w:rsid w:val="00886E45"/>
    <w:rsid w:val="008B0BDB"/>
    <w:rsid w:val="008D1124"/>
    <w:rsid w:val="008F0E0D"/>
    <w:rsid w:val="00901EB3"/>
    <w:rsid w:val="00917C21"/>
    <w:rsid w:val="00922B43"/>
    <w:rsid w:val="00923B5B"/>
    <w:rsid w:val="00927B78"/>
    <w:rsid w:val="00941526"/>
    <w:rsid w:val="00945706"/>
    <w:rsid w:val="0096051E"/>
    <w:rsid w:val="00960B4A"/>
    <w:rsid w:val="009614DC"/>
    <w:rsid w:val="00966E35"/>
    <w:rsid w:val="00996318"/>
    <w:rsid w:val="009A33E2"/>
    <w:rsid w:val="009A5CB7"/>
    <w:rsid w:val="009A7CF2"/>
    <w:rsid w:val="009B506A"/>
    <w:rsid w:val="009C1217"/>
    <w:rsid w:val="009C2FDF"/>
    <w:rsid w:val="00A5187D"/>
    <w:rsid w:val="00A76857"/>
    <w:rsid w:val="00A77B0B"/>
    <w:rsid w:val="00A84928"/>
    <w:rsid w:val="00A866E6"/>
    <w:rsid w:val="00AB150E"/>
    <w:rsid w:val="00AC161D"/>
    <w:rsid w:val="00AC48B5"/>
    <w:rsid w:val="00AD63A9"/>
    <w:rsid w:val="00AE104B"/>
    <w:rsid w:val="00AF189D"/>
    <w:rsid w:val="00AF5481"/>
    <w:rsid w:val="00B05232"/>
    <w:rsid w:val="00B15B2E"/>
    <w:rsid w:val="00B16EAA"/>
    <w:rsid w:val="00B65686"/>
    <w:rsid w:val="00B713C5"/>
    <w:rsid w:val="00B82124"/>
    <w:rsid w:val="00B91287"/>
    <w:rsid w:val="00B95B1E"/>
    <w:rsid w:val="00BA2D41"/>
    <w:rsid w:val="00BD2D28"/>
    <w:rsid w:val="00C0542A"/>
    <w:rsid w:val="00C17872"/>
    <w:rsid w:val="00C245E0"/>
    <w:rsid w:val="00C3688C"/>
    <w:rsid w:val="00D21AAD"/>
    <w:rsid w:val="00D22CF4"/>
    <w:rsid w:val="00D27297"/>
    <w:rsid w:val="00D27739"/>
    <w:rsid w:val="00D30A86"/>
    <w:rsid w:val="00D3587E"/>
    <w:rsid w:val="00D47D7C"/>
    <w:rsid w:val="00D8404E"/>
    <w:rsid w:val="00D868A2"/>
    <w:rsid w:val="00D9141F"/>
    <w:rsid w:val="00DB339F"/>
    <w:rsid w:val="00DB7013"/>
    <w:rsid w:val="00DB78C9"/>
    <w:rsid w:val="00DD32DF"/>
    <w:rsid w:val="00DE72C2"/>
    <w:rsid w:val="00E05B8B"/>
    <w:rsid w:val="00E12D70"/>
    <w:rsid w:val="00E34C2B"/>
    <w:rsid w:val="00E36D5A"/>
    <w:rsid w:val="00E73F34"/>
    <w:rsid w:val="00E75F3A"/>
    <w:rsid w:val="00E83CEE"/>
    <w:rsid w:val="00EA2C60"/>
    <w:rsid w:val="00EC6D4F"/>
    <w:rsid w:val="00ED2302"/>
    <w:rsid w:val="00ED4662"/>
    <w:rsid w:val="00ED48F7"/>
    <w:rsid w:val="00ED59E1"/>
    <w:rsid w:val="00EE1943"/>
    <w:rsid w:val="00F021E2"/>
    <w:rsid w:val="00F04BF4"/>
    <w:rsid w:val="00F43DFE"/>
    <w:rsid w:val="00F73F5D"/>
    <w:rsid w:val="00FA1A51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</cp:revision>
  <cp:lastPrinted>2020-02-11T13:09:00Z</cp:lastPrinted>
  <dcterms:created xsi:type="dcterms:W3CDTF">2025-01-30T08:00:00Z</dcterms:created>
  <dcterms:modified xsi:type="dcterms:W3CDTF">2025-01-31T06:01:00Z</dcterms:modified>
</cp:coreProperties>
</file>