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AFCEC" w14:textId="77777777" w:rsidR="00053E5A" w:rsidRPr="00DB7013" w:rsidRDefault="00053E5A" w:rsidP="00053E5A">
      <w:pPr>
        <w:ind w:left="4395"/>
        <w:rPr>
          <w:rFonts w:cstheme="minorHAnsi"/>
          <w:sz w:val="28"/>
          <w:szCs w:val="28"/>
        </w:rPr>
      </w:pPr>
    </w:p>
    <w:p w14:paraId="75398F51" w14:textId="77777777" w:rsidR="009E5A81" w:rsidRPr="005A07CF" w:rsidRDefault="009E5A81" w:rsidP="009E5A81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3C3C17D4" w14:textId="77777777" w:rsidR="009E5A81" w:rsidRPr="005A07CF" w:rsidRDefault="009E5A81" w:rsidP="009E5A81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686AEE2A" w14:textId="77777777" w:rsidR="009E5A81" w:rsidRPr="005A07CF" w:rsidRDefault="009E5A81" w:rsidP="009E5A81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93FAC67" w14:textId="10BB2ECA" w:rsidR="009E5A81" w:rsidRPr="005A07CF" w:rsidRDefault="009E5A81" w:rsidP="009E5A81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EC7E28">
        <w:rPr>
          <w:rFonts w:eastAsia="Calibri" w:cstheme="minorHAnsi"/>
          <w:sz w:val="28"/>
          <w:szCs w:val="28"/>
        </w:rPr>
        <w:t>6 marca 2025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4AC5E1E1" w14:textId="4B66FC0B" w:rsidR="009E5A81" w:rsidRPr="00DA77BF" w:rsidRDefault="009E5A81" w:rsidP="0056306F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DA77BF">
        <w:rPr>
          <w:rFonts w:eastAsia="Calibri" w:cstheme="minorHAnsi"/>
          <w:sz w:val="24"/>
          <w:szCs w:val="24"/>
        </w:rPr>
        <w:t>PPSPP.6721.</w:t>
      </w:r>
      <w:r w:rsidR="00355093">
        <w:rPr>
          <w:rFonts w:eastAsia="Calibri" w:cstheme="minorHAnsi"/>
          <w:sz w:val="24"/>
          <w:szCs w:val="24"/>
        </w:rPr>
        <w:t>8.2022</w:t>
      </w:r>
      <w:r w:rsidRPr="00DA77BF">
        <w:rPr>
          <w:rFonts w:eastAsia="Calibri" w:cstheme="minorHAnsi"/>
          <w:sz w:val="24"/>
          <w:szCs w:val="24"/>
        </w:rPr>
        <w:t>.JMAG</w:t>
      </w:r>
    </w:p>
    <w:p w14:paraId="25D53BBC" w14:textId="4BC1E3F6" w:rsidR="00C3381C" w:rsidRPr="00DA77BF" w:rsidRDefault="00C3381C" w:rsidP="00C3381C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DA77BF">
        <w:rPr>
          <w:rFonts w:eastAsia="Calibri" w:cstheme="minorHAnsi"/>
          <w:sz w:val="24"/>
          <w:szCs w:val="24"/>
        </w:rPr>
        <w:t>PPSPP.6721.</w:t>
      </w:r>
      <w:r w:rsidR="00355093">
        <w:rPr>
          <w:rFonts w:eastAsia="Calibri" w:cstheme="minorHAnsi"/>
          <w:sz w:val="24"/>
          <w:szCs w:val="24"/>
        </w:rPr>
        <w:t>2.202</w:t>
      </w:r>
      <w:r w:rsidR="00FB488A">
        <w:rPr>
          <w:rFonts w:eastAsia="Calibri" w:cstheme="minorHAnsi"/>
          <w:sz w:val="24"/>
          <w:szCs w:val="24"/>
        </w:rPr>
        <w:t>3</w:t>
      </w:r>
      <w:r w:rsidRPr="00DA77BF">
        <w:rPr>
          <w:rFonts w:eastAsia="Calibri" w:cstheme="minorHAnsi"/>
          <w:sz w:val="24"/>
          <w:szCs w:val="24"/>
        </w:rPr>
        <w:t>.JMAG</w:t>
      </w:r>
    </w:p>
    <w:p w14:paraId="00615D76" w14:textId="2F80FADD" w:rsidR="00C3381C" w:rsidRDefault="00C3381C" w:rsidP="00C3381C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DA77BF">
        <w:rPr>
          <w:rFonts w:eastAsia="Calibri" w:cstheme="minorHAnsi"/>
          <w:sz w:val="24"/>
          <w:szCs w:val="24"/>
        </w:rPr>
        <w:t>PPSPP.6721.</w:t>
      </w:r>
      <w:r w:rsidR="00F1575E">
        <w:rPr>
          <w:rFonts w:eastAsia="Calibri" w:cstheme="minorHAnsi"/>
          <w:sz w:val="24"/>
          <w:szCs w:val="24"/>
        </w:rPr>
        <w:t>4</w:t>
      </w:r>
      <w:r w:rsidRPr="00DA77BF">
        <w:rPr>
          <w:rFonts w:eastAsia="Calibri" w:cstheme="minorHAnsi"/>
          <w:sz w:val="24"/>
          <w:szCs w:val="24"/>
        </w:rPr>
        <w:t>.202</w:t>
      </w:r>
      <w:r w:rsidR="00355093">
        <w:rPr>
          <w:rFonts w:eastAsia="Calibri" w:cstheme="minorHAnsi"/>
          <w:sz w:val="24"/>
          <w:szCs w:val="24"/>
        </w:rPr>
        <w:t>3</w:t>
      </w:r>
      <w:r w:rsidRPr="00DA77BF">
        <w:rPr>
          <w:rFonts w:eastAsia="Calibri" w:cstheme="minorHAnsi"/>
          <w:sz w:val="24"/>
          <w:szCs w:val="24"/>
        </w:rPr>
        <w:t>.</w:t>
      </w:r>
      <w:r w:rsidR="00355093">
        <w:rPr>
          <w:rFonts w:eastAsia="Calibri" w:cstheme="minorHAnsi"/>
          <w:sz w:val="24"/>
          <w:szCs w:val="24"/>
        </w:rPr>
        <w:t>N</w:t>
      </w:r>
      <w:r w:rsidRPr="00DA77BF">
        <w:rPr>
          <w:rFonts w:eastAsia="Calibri" w:cstheme="minorHAnsi"/>
          <w:sz w:val="24"/>
          <w:szCs w:val="24"/>
        </w:rPr>
        <w:t>MAG</w:t>
      </w:r>
    </w:p>
    <w:p w14:paraId="3C149425" w14:textId="18F9971B" w:rsidR="00355093" w:rsidRDefault="00355093" w:rsidP="00C3381C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PPSPP.6721.1.2024.NMAG</w:t>
      </w:r>
    </w:p>
    <w:p w14:paraId="6DD79185" w14:textId="5A51AF4D" w:rsidR="00F4283E" w:rsidRPr="00DA77BF" w:rsidRDefault="00F4283E" w:rsidP="00C3381C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PPSPP.6721.5.2023.NMAG</w:t>
      </w:r>
    </w:p>
    <w:p w14:paraId="4EDE1D6A" w14:textId="28F66C29" w:rsidR="0056306F" w:rsidRPr="00DA77BF" w:rsidRDefault="0056306F" w:rsidP="0056306F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DA77BF">
        <w:rPr>
          <w:rFonts w:eastAsia="Calibri" w:cstheme="minorHAnsi"/>
          <w:sz w:val="24"/>
          <w:szCs w:val="24"/>
        </w:rPr>
        <w:t>PPSPP.6721.</w:t>
      </w:r>
      <w:r w:rsidR="00F4283E">
        <w:rPr>
          <w:rFonts w:eastAsia="Calibri" w:cstheme="minorHAnsi"/>
          <w:sz w:val="24"/>
          <w:szCs w:val="24"/>
        </w:rPr>
        <w:t>6</w:t>
      </w:r>
      <w:r w:rsidRPr="00DA77BF">
        <w:rPr>
          <w:rFonts w:eastAsia="Calibri" w:cstheme="minorHAnsi"/>
          <w:sz w:val="24"/>
          <w:szCs w:val="24"/>
        </w:rPr>
        <w:t>.202</w:t>
      </w:r>
      <w:r w:rsidR="00355093">
        <w:rPr>
          <w:rFonts w:eastAsia="Calibri" w:cstheme="minorHAnsi"/>
          <w:sz w:val="24"/>
          <w:szCs w:val="24"/>
        </w:rPr>
        <w:t>3</w:t>
      </w:r>
      <w:r w:rsidRPr="00DA77BF">
        <w:rPr>
          <w:rFonts w:eastAsia="Calibri" w:cstheme="minorHAnsi"/>
          <w:sz w:val="24"/>
          <w:szCs w:val="24"/>
        </w:rPr>
        <w:t>.</w:t>
      </w:r>
      <w:r w:rsidR="00F1575E">
        <w:rPr>
          <w:rFonts w:eastAsia="Calibri" w:cstheme="minorHAnsi"/>
          <w:sz w:val="24"/>
          <w:szCs w:val="24"/>
        </w:rPr>
        <w:t>JMAG</w:t>
      </w:r>
    </w:p>
    <w:p w14:paraId="2477553F" w14:textId="2A12DE40" w:rsidR="009E5A81" w:rsidRDefault="009E5A81" w:rsidP="009E5A81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</w:t>
      </w:r>
      <w:r w:rsidR="00074C17">
        <w:rPr>
          <w:rFonts w:eastAsia="Times New Roman" w:cstheme="minorHAnsi"/>
          <w:sz w:val="28"/>
          <w:szCs w:val="28"/>
        </w:rPr>
        <w:t>bwieszczenie</w:t>
      </w:r>
      <w:r>
        <w:rPr>
          <w:rFonts w:eastAsia="Times New Roman" w:cstheme="minorHAnsi"/>
          <w:sz w:val="28"/>
          <w:szCs w:val="28"/>
        </w:rPr>
        <w:br/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o </w:t>
      </w:r>
      <w:r>
        <w:rPr>
          <w:rFonts w:eastAsia="Times New Roman" w:cstheme="minorHAnsi"/>
          <w:sz w:val="28"/>
          <w:szCs w:val="28"/>
          <w:lang w:eastAsia="pl-PL"/>
        </w:rPr>
        <w:t>przyjęciu dokument</w:t>
      </w:r>
      <w:r w:rsidR="007073BB">
        <w:rPr>
          <w:rFonts w:eastAsia="Times New Roman" w:cstheme="minorHAnsi"/>
          <w:sz w:val="28"/>
          <w:szCs w:val="28"/>
          <w:lang w:eastAsia="pl-PL"/>
        </w:rPr>
        <w:t>ów</w:t>
      </w:r>
      <w:r>
        <w:rPr>
          <w:rFonts w:eastAsia="Times New Roman" w:cstheme="minorHAnsi"/>
          <w:sz w:val="28"/>
          <w:szCs w:val="28"/>
          <w:lang w:eastAsia="pl-PL"/>
        </w:rPr>
        <w:t xml:space="preserve"> –</w:t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 miejscow</w:t>
      </w:r>
      <w:r w:rsidR="00094B54">
        <w:rPr>
          <w:rFonts w:eastAsia="Times New Roman" w:cstheme="minorHAnsi"/>
          <w:sz w:val="28"/>
          <w:szCs w:val="28"/>
          <w:lang w:eastAsia="pl-PL"/>
        </w:rPr>
        <w:t>ych planów</w:t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 zagospodarowania przestrzennego </w:t>
      </w:r>
    </w:p>
    <w:p w14:paraId="110E29EE" w14:textId="77777777" w:rsidR="009E5A81" w:rsidRDefault="009E5A81" w:rsidP="009E5A81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6902C6B9" w14:textId="79D7C7C7" w:rsidR="0056306F" w:rsidRDefault="009E5A81" w:rsidP="00FB488A">
      <w:pPr>
        <w:tabs>
          <w:tab w:val="left" w:pos="5014"/>
        </w:tabs>
        <w:spacing w:after="120" w:line="240" w:lineRule="auto"/>
        <w:ind w:firstLine="545"/>
        <w:rPr>
          <w:rFonts w:cstheme="minorHAnsi"/>
          <w:sz w:val="28"/>
          <w:szCs w:val="28"/>
        </w:rPr>
      </w:pPr>
      <w:r w:rsidRPr="00CA40A7">
        <w:rPr>
          <w:rFonts w:cstheme="minorHAnsi"/>
          <w:sz w:val="28"/>
          <w:szCs w:val="28"/>
        </w:rPr>
        <w:t>Na podstawie art. 43 ustawy z dnia 3 października 2008 r. o</w:t>
      </w:r>
      <w:r>
        <w:rPr>
          <w:rFonts w:cstheme="minorHAnsi"/>
          <w:sz w:val="28"/>
          <w:szCs w:val="28"/>
        </w:rPr>
        <w:t> </w:t>
      </w:r>
      <w:r w:rsidRPr="00CA40A7">
        <w:rPr>
          <w:rFonts w:cstheme="minorHAnsi"/>
          <w:sz w:val="28"/>
          <w:szCs w:val="28"/>
        </w:rPr>
        <w:t>udostępnianiu informacji o środowisku i jego ochronie, udziale społeczeństwa w ochronie środowiska oraz o ocenach oddziaływania na środowisko (Dz. U. z 20</w:t>
      </w:r>
      <w:r>
        <w:rPr>
          <w:rFonts w:cstheme="minorHAnsi"/>
          <w:sz w:val="28"/>
          <w:szCs w:val="28"/>
        </w:rPr>
        <w:t>2</w:t>
      </w:r>
      <w:r w:rsidR="00801766">
        <w:rPr>
          <w:rFonts w:cstheme="minorHAnsi"/>
          <w:sz w:val="28"/>
          <w:szCs w:val="28"/>
        </w:rPr>
        <w:t>4</w:t>
      </w:r>
      <w:r w:rsidRPr="00CA40A7">
        <w:rPr>
          <w:rFonts w:cstheme="minorHAnsi"/>
          <w:sz w:val="28"/>
          <w:szCs w:val="28"/>
        </w:rPr>
        <w:t xml:space="preserve"> r. poz.</w:t>
      </w:r>
      <w:r w:rsidR="007073BB">
        <w:rPr>
          <w:rFonts w:cstheme="minorHAnsi"/>
          <w:sz w:val="28"/>
          <w:szCs w:val="28"/>
        </w:rPr>
        <w:t> </w:t>
      </w:r>
      <w:r w:rsidR="00801766">
        <w:rPr>
          <w:rFonts w:cstheme="minorHAnsi"/>
          <w:sz w:val="28"/>
          <w:szCs w:val="28"/>
        </w:rPr>
        <w:t>1112, 1940 i 1881</w:t>
      </w:r>
      <w:r w:rsidR="00F1575E">
        <w:rPr>
          <w:rFonts w:cstheme="minorHAnsi"/>
          <w:sz w:val="28"/>
          <w:szCs w:val="28"/>
        </w:rPr>
        <w:t>)</w:t>
      </w:r>
      <w:r w:rsidRPr="00CA40A7">
        <w:rPr>
          <w:rFonts w:cstheme="minorHAnsi"/>
          <w:sz w:val="28"/>
          <w:szCs w:val="28"/>
        </w:rPr>
        <w:t xml:space="preserve"> informuję, że uchwał</w:t>
      </w:r>
      <w:r w:rsidR="009A174D">
        <w:rPr>
          <w:rFonts w:cstheme="minorHAnsi"/>
          <w:sz w:val="28"/>
          <w:szCs w:val="28"/>
        </w:rPr>
        <w:t>ą</w:t>
      </w:r>
      <w:r w:rsidR="0056306F">
        <w:rPr>
          <w:rFonts w:cstheme="minorHAnsi"/>
          <w:sz w:val="28"/>
          <w:szCs w:val="28"/>
        </w:rPr>
        <w:t>:</w:t>
      </w:r>
    </w:p>
    <w:p w14:paraId="32A700BF" w14:textId="18E4C34D" w:rsidR="0056306F" w:rsidRDefault="009E5A81" w:rsidP="00FB488A">
      <w:pPr>
        <w:pStyle w:val="Akapitzlist"/>
        <w:numPr>
          <w:ilvl w:val="0"/>
          <w:numId w:val="2"/>
        </w:numPr>
        <w:tabs>
          <w:tab w:val="left" w:pos="993"/>
        </w:tabs>
        <w:spacing w:after="120" w:line="240" w:lineRule="auto"/>
        <w:ind w:left="142" w:firstLine="403"/>
        <w:rPr>
          <w:rFonts w:cstheme="minorHAnsi"/>
          <w:sz w:val="28"/>
          <w:szCs w:val="28"/>
        </w:rPr>
      </w:pPr>
      <w:r w:rsidRPr="0056306F">
        <w:rPr>
          <w:rFonts w:cstheme="minorHAnsi"/>
          <w:sz w:val="28"/>
          <w:szCs w:val="28"/>
        </w:rPr>
        <w:t>Nr </w:t>
      </w:r>
      <w:r w:rsidR="00355093">
        <w:rPr>
          <w:rFonts w:cstheme="minorHAnsi"/>
          <w:sz w:val="28"/>
          <w:szCs w:val="28"/>
        </w:rPr>
        <w:t xml:space="preserve">55/VII/2024 </w:t>
      </w:r>
      <w:r w:rsidRPr="0056306F">
        <w:rPr>
          <w:rFonts w:cstheme="minorHAnsi"/>
          <w:sz w:val="28"/>
          <w:szCs w:val="28"/>
        </w:rPr>
        <w:t xml:space="preserve">Rady Miejskiej w Śremie z dnia </w:t>
      </w:r>
      <w:r w:rsidR="00355093">
        <w:rPr>
          <w:rFonts w:cstheme="minorHAnsi"/>
          <w:sz w:val="28"/>
          <w:szCs w:val="28"/>
        </w:rPr>
        <w:t>29 października 2024</w:t>
      </w:r>
      <w:r w:rsidR="0056306F">
        <w:rPr>
          <w:rFonts w:cstheme="minorHAnsi"/>
          <w:sz w:val="28"/>
          <w:szCs w:val="28"/>
        </w:rPr>
        <w:t> </w:t>
      </w:r>
      <w:r w:rsidRPr="0056306F">
        <w:rPr>
          <w:rFonts w:cstheme="minorHAnsi"/>
          <w:sz w:val="28"/>
          <w:szCs w:val="28"/>
        </w:rPr>
        <w:t xml:space="preserve">r. przyjęty został </w:t>
      </w:r>
      <w:r w:rsidR="005B3385" w:rsidRPr="005B3385">
        <w:rPr>
          <w:rFonts w:cstheme="minorHAnsi"/>
          <w:sz w:val="28"/>
          <w:szCs w:val="28"/>
        </w:rPr>
        <w:t>miejscowy plan zagospodarowania przestrzennego</w:t>
      </w:r>
      <w:r w:rsidR="00EC7E28">
        <w:rPr>
          <w:rFonts w:cstheme="minorHAnsi"/>
          <w:sz w:val="28"/>
          <w:szCs w:val="28"/>
        </w:rPr>
        <w:t xml:space="preserve"> </w:t>
      </w:r>
      <w:r w:rsidR="00355093" w:rsidRPr="00355093">
        <w:rPr>
          <w:rFonts w:cstheme="minorHAnsi"/>
          <w:sz w:val="28"/>
          <w:szCs w:val="28"/>
        </w:rPr>
        <w:t>w obrębach: Orkowo, Zbrudzewo, Dąbrowa, Bystrzek i Śrem - etap I</w:t>
      </w:r>
      <w:r w:rsidR="00355093">
        <w:rPr>
          <w:rFonts w:cstheme="minorHAnsi"/>
          <w:sz w:val="28"/>
          <w:szCs w:val="28"/>
        </w:rPr>
        <w:t xml:space="preserve"> </w:t>
      </w:r>
      <w:r w:rsidRPr="0056306F">
        <w:rPr>
          <w:rFonts w:cstheme="minorHAnsi"/>
          <w:sz w:val="28"/>
          <w:szCs w:val="28"/>
        </w:rPr>
        <w:t>(Dz.</w:t>
      </w:r>
      <w:r w:rsidR="00D14278">
        <w:rPr>
          <w:rFonts w:cstheme="minorHAnsi"/>
          <w:sz w:val="28"/>
          <w:szCs w:val="28"/>
        </w:rPr>
        <w:t> </w:t>
      </w:r>
      <w:r w:rsidRPr="0056306F">
        <w:rPr>
          <w:rFonts w:cstheme="minorHAnsi"/>
          <w:sz w:val="28"/>
          <w:szCs w:val="28"/>
        </w:rPr>
        <w:t>Urz. Woj. Wielk. poz.</w:t>
      </w:r>
      <w:r w:rsidR="00DA77BF">
        <w:rPr>
          <w:rFonts w:cstheme="minorHAnsi"/>
          <w:sz w:val="28"/>
          <w:szCs w:val="28"/>
        </w:rPr>
        <w:t> </w:t>
      </w:r>
      <w:r w:rsidR="00355093">
        <w:rPr>
          <w:rFonts w:cstheme="minorHAnsi"/>
          <w:sz w:val="28"/>
          <w:szCs w:val="28"/>
        </w:rPr>
        <w:t>8961</w:t>
      </w:r>
      <w:r w:rsidRPr="0056306F">
        <w:rPr>
          <w:rFonts w:cstheme="minorHAnsi"/>
          <w:sz w:val="28"/>
          <w:szCs w:val="28"/>
        </w:rPr>
        <w:t>)</w:t>
      </w:r>
      <w:r w:rsidR="0056306F">
        <w:rPr>
          <w:rFonts w:cstheme="minorHAnsi"/>
          <w:sz w:val="28"/>
          <w:szCs w:val="28"/>
        </w:rPr>
        <w:t>,</w:t>
      </w:r>
    </w:p>
    <w:p w14:paraId="01062298" w14:textId="49893934" w:rsidR="00C3381C" w:rsidRDefault="00C3381C" w:rsidP="00FB488A">
      <w:pPr>
        <w:pStyle w:val="Akapitzlist"/>
        <w:numPr>
          <w:ilvl w:val="0"/>
          <w:numId w:val="2"/>
        </w:numPr>
        <w:tabs>
          <w:tab w:val="left" w:pos="993"/>
        </w:tabs>
        <w:spacing w:after="120" w:line="240" w:lineRule="auto"/>
        <w:ind w:left="142" w:firstLine="403"/>
        <w:rPr>
          <w:rFonts w:cstheme="minorHAnsi"/>
          <w:sz w:val="28"/>
          <w:szCs w:val="28"/>
        </w:rPr>
      </w:pPr>
      <w:bookmarkStart w:id="0" w:name="_Hlk191646268"/>
      <w:r w:rsidRPr="0056306F">
        <w:rPr>
          <w:rFonts w:cstheme="minorHAnsi"/>
          <w:sz w:val="28"/>
          <w:szCs w:val="28"/>
        </w:rPr>
        <w:t>Nr </w:t>
      </w:r>
      <w:r w:rsidR="00355093">
        <w:rPr>
          <w:rFonts w:cstheme="minorHAnsi"/>
          <w:sz w:val="28"/>
          <w:szCs w:val="28"/>
        </w:rPr>
        <w:t>72/VIII/2024</w:t>
      </w:r>
      <w:r w:rsidRPr="0056306F">
        <w:rPr>
          <w:rFonts w:cstheme="minorHAnsi"/>
          <w:sz w:val="28"/>
          <w:szCs w:val="28"/>
        </w:rPr>
        <w:t xml:space="preserve"> Rady Miejskiej w Śremie z dnia </w:t>
      </w:r>
      <w:r w:rsidR="00355093">
        <w:rPr>
          <w:rFonts w:cstheme="minorHAnsi"/>
          <w:sz w:val="28"/>
          <w:szCs w:val="28"/>
        </w:rPr>
        <w:t xml:space="preserve">26 listopada 2024 r. </w:t>
      </w:r>
      <w:r w:rsidRPr="0056306F">
        <w:rPr>
          <w:rFonts w:cstheme="minorHAnsi"/>
          <w:sz w:val="28"/>
          <w:szCs w:val="28"/>
        </w:rPr>
        <w:t xml:space="preserve">przyjęty został </w:t>
      </w:r>
      <w:r w:rsidR="00F1575E" w:rsidRPr="00F1575E">
        <w:rPr>
          <w:rFonts w:cstheme="minorHAnsi"/>
          <w:sz w:val="28"/>
          <w:szCs w:val="28"/>
        </w:rPr>
        <w:t xml:space="preserve">miejscowy plan zagospodarowania przestrzennego </w:t>
      </w:r>
      <w:r w:rsidR="00355093" w:rsidRPr="00355093">
        <w:rPr>
          <w:rFonts w:cstheme="minorHAnsi"/>
          <w:sz w:val="28"/>
          <w:szCs w:val="28"/>
        </w:rPr>
        <w:t xml:space="preserve">terenu górniczego w Lucinach - złoża kruszywa naturalnego </w:t>
      </w:r>
      <w:r w:rsidR="00801766">
        <w:rPr>
          <w:rFonts w:cstheme="minorHAnsi"/>
          <w:sz w:val="28"/>
          <w:szCs w:val="28"/>
        </w:rPr>
        <w:t>„</w:t>
      </w:r>
      <w:r w:rsidR="00355093" w:rsidRPr="00355093">
        <w:rPr>
          <w:rFonts w:cstheme="minorHAnsi"/>
          <w:sz w:val="28"/>
          <w:szCs w:val="28"/>
        </w:rPr>
        <w:t>Luciny IV" - cześć I</w:t>
      </w:r>
      <w:r w:rsidR="00F1575E" w:rsidRPr="00F1575E">
        <w:rPr>
          <w:rFonts w:cstheme="minorHAnsi"/>
          <w:sz w:val="28"/>
          <w:szCs w:val="28"/>
        </w:rPr>
        <w:t xml:space="preserve"> </w:t>
      </w:r>
      <w:r w:rsidR="00DA77BF">
        <w:rPr>
          <w:rFonts w:cstheme="minorHAnsi"/>
          <w:sz w:val="28"/>
          <w:szCs w:val="28"/>
        </w:rPr>
        <w:t>(Dz.</w:t>
      </w:r>
      <w:r w:rsidR="00801766">
        <w:rPr>
          <w:rFonts w:cstheme="minorHAnsi"/>
          <w:sz w:val="28"/>
          <w:szCs w:val="28"/>
        </w:rPr>
        <w:t> </w:t>
      </w:r>
      <w:r w:rsidR="00DA77BF">
        <w:rPr>
          <w:rFonts w:cstheme="minorHAnsi"/>
          <w:sz w:val="28"/>
          <w:szCs w:val="28"/>
        </w:rPr>
        <w:t xml:space="preserve">Urz. Woj. Wielk. poz. </w:t>
      </w:r>
      <w:r w:rsidR="00801766">
        <w:rPr>
          <w:rFonts w:cstheme="minorHAnsi"/>
          <w:sz w:val="28"/>
          <w:szCs w:val="28"/>
        </w:rPr>
        <w:t>10770</w:t>
      </w:r>
      <w:bookmarkEnd w:id="0"/>
      <w:r w:rsidR="00DA77BF">
        <w:rPr>
          <w:rFonts w:cstheme="minorHAnsi"/>
          <w:sz w:val="28"/>
          <w:szCs w:val="28"/>
        </w:rPr>
        <w:t xml:space="preserve">), </w:t>
      </w:r>
    </w:p>
    <w:p w14:paraId="524E4A40" w14:textId="7F4D00C2" w:rsidR="00C3381C" w:rsidRDefault="00801766" w:rsidP="00FB488A">
      <w:pPr>
        <w:pStyle w:val="Akapitzlist"/>
        <w:numPr>
          <w:ilvl w:val="0"/>
          <w:numId w:val="2"/>
        </w:numPr>
        <w:tabs>
          <w:tab w:val="left" w:pos="993"/>
        </w:tabs>
        <w:spacing w:after="120" w:line="240" w:lineRule="auto"/>
        <w:ind w:left="142" w:firstLine="403"/>
        <w:rPr>
          <w:rFonts w:cstheme="minorHAnsi"/>
          <w:sz w:val="28"/>
          <w:szCs w:val="28"/>
        </w:rPr>
      </w:pPr>
      <w:r w:rsidRPr="0056306F">
        <w:rPr>
          <w:rFonts w:cstheme="minorHAnsi"/>
          <w:sz w:val="28"/>
          <w:szCs w:val="28"/>
        </w:rPr>
        <w:t>Nr </w:t>
      </w:r>
      <w:r>
        <w:rPr>
          <w:rFonts w:cstheme="minorHAnsi"/>
          <w:sz w:val="28"/>
          <w:szCs w:val="28"/>
        </w:rPr>
        <w:t>73/VIII/2024</w:t>
      </w:r>
      <w:r w:rsidRPr="0056306F">
        <w:rPr>
          <w:rFonts w:cstheme="minorHAnsi"/>
          <w:sz w:val="28"/>
          <w:szCs w:val="28"/>
        </w:rPr>
        <w:t xml:space="preserve"> Rady Miejskiej w Śremie z dnia </w:t>
      </w:r>
      <w:r>
        <w:rPr>
          <w:rFonts w:cstheme="minorHAnsi"/>
          <w:sz w:val="28"/>
          <w:szCs w:val="28"/>
        </w:rPr>
        <w:t xml:space="preserve">26 listopada 2024 r. </w:t>
      </w:r>
      <w:r w:rsidRPr="0056306F">
        <w:rPr>
          <w:rFonts w:cstheme="minorHAnsi"/>
          <w:sz w:val="28"/>
          <w:szCs w:val="28"/>
        </w:rPr>
        <w:t xml:space="preserve">przyjęty został </w:t>
      </w:r>
      <w:r w:rsidRPr="00F1575E">
        <w:rPr>
          <w:rFonts w:cstheme="minorHAnsi"/>
          <w:sz w:val="28"/>
          <w:szCs w:val="28"/>
        </w:rPr>
        <w:t>miejscowy plan zagospodarowania przestrzennego</w:t>
      </w:r>
      <w:r>
        <w:rPr>
          <w:rFonts w:cstheme="minorHAnsi"/>
          <w:sz w:val="28"/>
          <w:szCs w:val="28"/>
        </w:rPr>
        <w:t xml:space="preserve"> obszaru „Mechlin – południe”</w:t>
      </w:r>
      <w:r w:rsidRPr="00F1575E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(Dz. Urz. Woj. Wielk. poz. 10131</w:t>
      </w:r>
      <w:r w:rsidR="00DA77BF">
        <w:rPr>
          <w:rFonts w:cstheme="minorHAnsi"/>
          <w:sz w:val="28"/>
          <w:szCs w:val="28"/>
        </w:rPr>
        <w:t>),</w:t>
      </w:r>
    </w:p>
    <w:p w14:paraId="676B5358" w14:textId="35EBC799" w:rsidR="009E5A81" w:rsidRDefault="00F4283E" w:rsidP="00FB488A">
      <w:pPr>
        <w:pStyle w:val="Akapitzlist"/>
        <w:numPr>
          <w:ilvl w:val="0"/>
          <w:numId w:val="2"/>
        </w:numPr>
        <w:tabs>
          <w:tab w:val="left" w:pos="993"/>
        </w:tabs>
        <w:spacing w:after="120" w:line="240" w:lineRule="auto"/>
        <w:ind w:left="142" w:firstLine="403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Nr 74/VIII/2024 </w:t>
      </w:r>
      <w:r w:rsidRPr="0056306F">
        <w:rPr>
          <w:rFonts w:cstheme="minorHAnsi"/>
          <w:sz w:val="28"/>
          <w:szCs w:val="28"/>
        </w:rPr>
        <w:t xml:space="preserve">Rady Miejskiej w Śremie z dnia </w:t>
      </w:r>
      <w:r>
        <w:rPr>
          <w:rFonts w:cstheme="minorHAnsi"/>
          <w:sz w:val="28"/>
          <w:szCs w:val="28"/>
        </w:rPr>
        <w:t xml:space="preserve">26 listopada 2024 r. </w:t>
      </w:r>
      <w:r w:rsidRPr="0056306F">
        <w:rPr>
          <w:rFonts w:cstheme="minorHAnsi"/>
          <w:sz w:val="28"/>
          <w:szCs w:val="28"/>
        </w:rPr>
        <w:t>przyjęt</w:t>
      </w:r>
      <w:r>
        <w:rPr>
          <w:rFonts w:cstheme="minorHAnsi"/>
          <w:sz w:val="28"/>
          <w:szCs w:val="28"/>
        </w:rPr>
        <w:t>a</w:t>
      </w:r>
      <w:r w:rsidRPr="0056306F">
        <w:rPr>
          <w:rFonts w:cstheme="minorHAnsi"/>
          <w:sz w:val="28"/>
          <w:szCs w:val="28"/>
        </w:rPr>
        <w:t xml:space="preserve"> został</w:t>
      </w:r>
      <w:r>
        <w:rPr>
          <w:rFonts w:cstheme="minorHAnsi"/>
          <w:sz w:val="28"/>
          <w:szCs w:val="28"/>
        </w:rPr>
        <w:t xml:space="preserve">a zmiana uchwały w sprawie miejscowego planu </w:t>
      </w:r>
      <w:r w:rsidRPr="00F4283E">
        <w:rPr>
          <w:rFonts w:cstheme="minorHAnsi"/>
          <w:sz w:val="28"/>
          <w:szCs w:val="28"/>
        </w:rPr>
        <w:t>zagospodarowania przestrzennego 6 terenów położonych na obszarze "Helenki" w Śremie</w:t>
      </w:r>
      <w:r>
        <w:rPr>
          <w:rFonts w:cstheme="minorHAnsi"/>
          <w:sz w:val="28"/>
          <w:szCs w:val="28"/>
        </w:rPr>
        <w:t xml:space="preserve"> (Dz. Urz. Woj. Wielk. poz. 10132)</w:t>
      </w:r>
      <w:r w:rsidR="00801766">
        <w:rPr>
          <w:rFonts w:cstheme="minorHAnsi"/>
          <w:sz w:val="28"/>
          <w:szCs w:val="28"/>
        </w:rPr>
        <w:t>,</w:t>
      </w:r>
    </w:p>
    <w:p w14:paraId="6AE8C20D" w14:textId="2DB28FC7" w:rsidR="00F4283E" w:rsidRDefault="00801766" w:rsidP="00FB488A">
      <w:pPr>
        <w:pStyle w:val="Akapitzlist"/>
        <w:numPr>
          <w:ilvl w:val="0"/>
          <w:numId w:val="2"/>
        </w:numPr>
        <w:tabs>
          <w:tab w:val="left" w:pos="993"/>
        </w:tabs>
        <w:spacing w:after="120" w:line="240" w:lineRule="auto"/>
        <w:ind w:left="142" w:firstLine="403"/>
        <w:rPr>
          <w:rFonts w:cstheme="minorHAnsi"/>
          <w:sz w:val="28"/>
          <w:szCs w:val="28"/>
        </w:rPr>
      </w:pPr>
      <w:r w:rsidRPr="0056306F">
        <w:rPr>
          <w:rFonts w:cstheme="minorHAnsi"/>
          <w:sz w:val="28"/>
          <w:szCs w:val="28"/>
        </w:rPr>
        <w:t>Nr </w:t>
      </w:r>
      <w:r>
        <w:rPr>
          <w:rFonts w:cstheme="minorHAnsi"/>
          <w:sz w:val="28"/>
          <w:szCs w:val="28"/>
        </w:rPr>
        <w:t>75/VIII/2024</w:t>
      </w:r>
      <w:r w:rsidRPr="0056306F">
        <w:rPr>
          <w:rFonts w:cstheme="minorHAnsi"/>
          <w:sz w:val="28"/>
          <w:szCs w:val="28"/>
        </w:rPr>
        <w:t xml:space="preserve"> Rady Miejskiej w Śremie z dnia </w:t>
      </w:r>
      <w:r>
        <w:rPr>
          <w:rFonts w:cstheme="minorHAnsi"/>
          <w:sz w:val="28"/>
          <w:szCs w:val="28"/>
        </w:rPr>
        <w:t xml:space="preserve">26 listopada 2024 r. </w:t>
      </w:r>
      <w:r w:rsidRPr="0056306F">
        <w:rPr>
          <w:rFonts w:cstheme="minorHAnsi"/>
          <w:sz w:val="28"/>
          <w:szCs w:val="28"/>
        </w:rPr>
        <w:t xml:space="preserve">przyjęty został </w:t>
      </w:r>
      <w:r w:rsidRPr="00F1575E">
        <w:rPr>
          <w:rFonts w:cstheme="minorHAnsi"/>
          <w:sz w:val="28"/>
          <w:szCs w:val="28"/>
        </w:rPr>
        <w:t xml:space="preserve">miejscowy plan zagospodarowania przestrzennego </w:t>
      </w:r>
      <w:r w:rsidRPr="00801766">
        <w:rPr>
          <w:rFonts w:cstheme="minorHAnsi"/>
          <w:sz w:val="28"/>
          <w:szCs w:val="28"/>
        </w:rPr>
        <w:t xml:space="preserve">lądowiska na potrzeby SOR w Śremie </w:t>
      </w:r>
      <w:r>
        <w:rPr>
          <w:rFonts w:cstheme="minorHAnsi"/>
          <w:sz w:val="28"/>
          <w:szCs w:val="28"/>
        </w:rPr>
        <w:t>(Dz. Urz. Woj. Wielk. poz. 10133)</w:t>
      </w:r>
      <w:r w:rsidR="00F4283E">
        <w:rPr>
          <w:rFonts w:cstheme="minorHAnsi"/>
          <w:sz w:val="28"/>
          <w:szCs w:val="28"/>
        </w:rPr>
        <w:t>,</w:t>
      </w:r>
    </w:p>
    <w:p w14:paraId="5E842A70" w14:textId="4FA574B2" w:rsidR="00801766" w:rsidRPr="00780021" w:rsidRDefault="00F4283E" w:rsidP="00FB488A">
      <w:pPr>
        <w:pStyle w:val="Akapitzlist"/>
        <w:numPr>
          <w:ilvl w:val="0"/>
          <w:numId w:val="2"/>
        </w:numPr>
        <w:tabs>
          <w:tab w:val="left" w:pos="993"/>
        </w:tabs>
        <w:spacing w:after="120" w:line="240" w:lineRule="auto"/>
        <w:ind w:left="142" w:firstLine="403"/>
        <w:rPr>
          <w:rFonts w:cstheme="minorHAnsi"/>
          <w:sz w:val="28"/>
          <w:szCs w:val="28"/>
        </w:rPr>
      </w:pPr>
      <w:r w:rsidRPr="0056306F">
        <w:rPr>
          <w:rFonts w:cstheme="minorHAnsi"/>
          <w:sz w:val="28"/>
          <w:szCs w:val="28"/>
        </w:rPr>
        <w:lastRenderedPageBreak/>
        <w:t>Nr </w:t>
      </w:r>
      <w:r>
        <w:rPr>
          <w:rFonts w:cstheme="minorHAnsi"/>
          <w:sz w:val="28"/>
          <w:szCs w:val="28"/>
        </w:rPr>
        <w:t>76/VIII/2024</w:t>
      </w:r>
      <w:r w:rsidRPr="0056306F">
        <w:rPr>
          <w:rFonts w:cstheme="minorHAnsi"/>
          <w:sz w:val="28"/>
          <w:szCs w:val="28"/>
        </w:rPr>
        <w:t xml:space="preserve"> Rady Miejskiej w Śremie z dnia </w:t>
      </w:r>
      <w:r>
        <w:rPr>
          <w:rFonts w:cstheme="minorHAnsi"/>
          <w:sz w:val="28"/>
          <w:szCs w:val="28"/>
        </w:rPr>
        <w:t xml:space="preserve">26 listopada 2024 r. </w:t>
      </w:r>
      <w:r w:rsidRPr="0056306F">
        <w:rPr>
          <w:rFonts w:cstheme="minorHAnsi"/>
          <w:sz w:val="28"/>
          <w:szCs w:val="28"/>
        </w:rPr>
        <w:t xml:space="preserve">przyjęty został </w:t>
      </w:r>
      <w:r w:rsidRPr="00F1575E">
        <w:rPr>
          <w:rFonts w:cstheme="minorHAnsi"/>
          <w:sz w:val="28"/>
          <w:szCs w:val="28"/>
        </w:rPr>
        <w:t xml:space="preserve">miejscowy plan zagospodarowania przestrzennego </w:t>
      </w:r>
      <w:r w:rsidRPr="00801766">
        <w:rPr>
          <w:rFonts w:cstheme="minorHAnsi"/>
          <w:sz w:val="28"/>
          <w:szCs w:val="28"/>
        </w:rPr>
        <w:t>dla działki o</w:t>
      </w:r>
      <w:r>
        <w:rPr>
          <w:rFonts w:cstheme="minorHAnsi"/>
          <w:sz w:val="28"/>
          <w:szCs w:val="28"/>
        </w:rPr>
        <w:t> </w:t>
      </w:r>
      <w:r w:rsidRPr="00801766">
        <w:rPr>
          <w:rFonts w:cstheme="minorHAnsi"/>
          <w:sz w:val="28"/>
          <w:szCs w:val="28"/>
        </w:rPr>
        <w:t xml:space="preserve">nr ewid. 537/2, obręb Śrem </w:t>
      </w:r>
      <w:r>
        <w:rPr>
          <w:rFonts w:cstheme="minorHAnsi"/>
          <w:sz w:val="28"/>
          <w:szCs w:val="28"/>
        </w:rPr>
        <w:t>(Dz. Urz. Woj. Wielk. poz. 10771</w:t>
      </w:r>
      <w:r w:rsidRPr="00780021">
        <w:rPr>
          <w:rFonts w:cstheme="minorHAnsi"/>
          <w:sz w:val="28"/>
          <w:szCs w:val="28"/>
        </w:rPr>
        <w:t>)</w:t>
      </w:r>
      <w:r w:rsidR="00801766">
        <w:rPr>
          <w:rFonts w:cstheme="minorHAnsi"/>
          <w:sz w:val="28"/>
          <w:szCs w:val="28"/>
        </w:rPr>
        <w:t>.</w:t>
      </w:r>
    </w:p>
    <w:p w14:paraId="1B69468A" w14:textId="460FF16B" w:rsidR="009E5A81" w:rsidRPr="00CA40A7" w:rsidRDefault="009E5A81" w:rsidP="00FB488A">
      <w:pPr>
        <w:tabs>
          <w:tab w:val="left" w:pos="5014"/>
        </w:tabs>
        <w:spacing w:after="120" w:line="240" w:lineRule="auto"/>
        <w:ind w:firstLine="545"/>
        <w:rPr>
          <w:rFonts w:cstheme="minorHAnsi"/>
          <w:sz w:val="28"/>
          <w:szCs w:val="28"/>
        </w:rPr>
      </w:pPr>
      <w:r w:rsidRPr="00CA40A7">
        <w:rPr>
          <w:rFonts w:cstheme="minorHAnsi"/>
          <w:sz w:val="28"/>
          <w:szCs w:val="28"/>
        </w:rPr>
        <w:t>W związku z powyższym istnieje możliwość zapoznania się z treścią wyżej wymienion</w:t>
      </w:r>
      <w:r w:rsidR="007073BB">
        <w:rPr>
          <w:rFonts w:cstheme="minorHAnsi"/>
          <w:sz w:val="28"/>
          <w:szCs w:val="28"/>
        </w:rPr>
        <w:t>ych</w:t>
      </w:r>
      <w:r w:rsidRPr="00CA40A7">
        <w:rPr>
          <w:rFonts w:cstheme="minorHAnsi"/>
          <w:sz w:val="28"/>
          <w:szCs w:val="28"/>
        </w:rPr>
        <w:t xml:space="preserve"> dokument</w:t>
      </w:r>
      <w:r w:rsidR="007073BB">
        <w:rPr>
          <w:rFonts w:cstheme="minorHAnsi"/>
          <w:sz w:val="28"/>
          <w:szCs w:val="28"/>
        </w:rPr>
        <w:t>ów</w:t>
      </w:r>
      <w:r w:rsidRPr="00CA40A7">
        <w:rPr>
          <w:rFonts w:cstheme="minorHAnsi"/>
          <w:sz w:val="28"/>
          <w:szCs w:val="28"/>
        </w:rPr>
        <w:t xml:space="preserve"> oraz z uzasadnie</w:t>
      </w:r>
      <w:r w:rsidR="004B1A58">
        <w:rPr>
          <w:rFonts w:cstheme="minorHAnsi"/>
          <w:sz w:val="28"/>
          <w:szCs w:val="28"/>
        </w:rPr>
        <w:t>niami</w:t>
      </w:r>
      <w:r w:rsidRPr="00CA40A7">
        <w:rPr>
          <w:rFonts w:cstheme="minorHAnsi"/>
          <w:sz w:val="28"/>
          <w:szCs w:val="28"/>
        </w:rPr>
        <w:t>, o który</w:t>
      </w:r>
      <w:r w:rsidR="004B1A58">
        <w:rPr>
          <w:rFonts w:cstheme="minorHAnsi"/>
          <w:sz w:val="28"/>
          <w:szCs w:val="28"/>
        </w:rPr>
        <w:t>ch</w:t>
      </w:r>
      <w:r w:rsidRPr="00CA40A7">
        <w:rPr>
          <w:rFonts w:cstheme="minorHAnsi"/>
          <w:sz w:val="28"/>
          <w:szCs w:val="28"/>
        </w:rPr>
        <w:t xml:space="preserve"> mowa w art. 42 pkt 2 i podsumowani</w:t>
      </w:r>
      <w:r w:rsidR="004B1A58">
        <w:rPr>
          <w:rFonts w:cstheme="minorHAnsi"/>
          <w:sz w:val="28"/>
          <w:szCs w:val="28"/>
        </w:rPr>
        <w:t>ami</w:t>
      </w:r>
      <w:r w:rsidRPr="00CA40A7">
        <w:rPr>
          <w:rFonts w:cstheme="minorHAnsi"/>
          <w:sz w:val="28"/>
          <w:szCs w:val="28"/>
        </w:rPr>
        <w:t>, o któr</w:t>
      </w:r>
      <w:r w:rsidR="004B1A58">
        <w:rPr>
          <w:rFonts w:cstheme="minorHAnsi"/>
          <w:sz w:val="28"/>
          <w:szCs w:val="28"/>
        </w:rPr>
        <w:t>ych</w:t>
      </w:r>
      <w:r w:rsidRPr="00CA40A7">
        <w:rPr>
          <w:rFonts w:cstheme="minorHAnsi"/>
          <w:sz w:val="28"/>
          <w:szCs w:val="28"/>
        </w:rPr>
        <w:t xml:space="preserve"> mowa w art. 55 ust. 3 przywołanej ustawy.</w:t>
      </w:r>
    </w:p>
    <w:p w14:paraId="65A9A6B1" w14:textId="2A0D5C80" w:rsidR="009E5A81" w:rsidRDefault="009E5A81" w:rsidP="00FB488A">
      <w:pPr>
        <w:tabs>
          <w:tab w:val="left" w:pos="5014"/>
        </w:tabs>
        <w:spacing w:after="120" w:line="240" w:lineRule="auto"/>
        <w:ind w:firstLine="545"/>
        <w:rPr>
          <w:rFonts w:cstheme="minorHAnsi"/>
          <w:sz w:val="28"/>
          <w:szCs w:val="28"/>
        </w:rPr>
      </w:pPr>
      <w:r w:rsidRPr="00CA40A7">
        <w:rPr>
          <w:rFonts w:cstheme="minorHAnsi"/>
          <w:sz w:val="28"/>
          <w:szCs w:val="28"/>
        </w:rPr>
        <w:t>Dokument</w:t>
      </w:r>
      <w:r w:rsidR="007073BB">
        <w:rPr>
          <w:rFonts w:cstheme="minorHAnsi"/>
          <w:sz w:val="28"/>
          <w:szCs w:val="28"/>
        </w:rPr>
        <w:t>y</w:t>
      </w:r>
      <w:r w:rsidRPr="00CA40A7">
        <w:rPr>
          <w:rFonts w:cstheme="minorHAnsi"/>
          <w:sz w:val="28"/>
          <w:szCs w:val="28"/>
        </w:rPr>
        <w:t xml:space="preserve"> został udostępniony na stronie Biuletynu Informacji Publicznej </w:t>
      </w:r>
      <w:r w:rsidR="0056306F">
        <w:rPr>
          <w:rFonts w:cstheme="minorHAnsi"/>
          <w:sz w:val="28"/>
          <w:szCs w:val="28"/>
        </w:rPr>
        <w:t xml:space="preserve">Urzędu Miejskiego w Śremie </w:t>
      </w:r>
      <w:r w:rsidR="0091620A">
        <w:rPr>
          <w:rFonts w:cstheme="minorHAnsi"/>
          <w:sz w:val="28"/>
          <w:szCs w:val="28"/>
        </w:rPr>
        <w:t>(</w:t>
      </w:r>
      <w:hyperlink r:id="rId8" w:history="1">
        <w:r w:rsidR="0091620A" w:rsidRPr="00F75266">
          <w:rPr>
            <w:rStyle w:val="Hipercze"/>
            <w:rFonts w:cstheme="minorHAnsi"/>
            <w:sz w:val="28"/>
            <w:szCs w:val="28"/>
          </w:rPr>
          <w:t>http://umsrem.bip.eur.pl/public/?id=45112</w:t>
        </w:r>
      </w:hyperlink>
      <w:r w:rsidR="0091620A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 </w:t>
      </w:r>
      <w:r w:rsidRPr="00CA40A7">
        <w:rPr>
          <w:rFonts w:cstheme="minorHAnsi"/>
          <w:sz w:val="28"/>
          <w:szCs w:val="28"/>
        </w:rPr>
        <w:t>oraz w siedzibie Urzędu Miejskiego w Śremie,</w:t>
      </w:r>
      <w:r>
        <w:rPr>
          <w:rFonts w:cstheme="minorHAnsi"/>
          <w:sz w:val="28"/>
          <w:szCs w:val="28"/>
        </w:rPr>
        <w:t xml:space="preserve"> ul. Plac</w:t>
      </w:r>
      <w:r w:rsidRPr="00CA40A7">
        <w:rPr>
          <w:rFonts w:cstheme="minorHAnsi"/>
          <w:sz w:val="28"/>
          <w:szCs w:val="28"/>
        </w:rPr>
        <w:t xml:space="preserve"> 20 Października 1,</w:t>
      </w:r>
      <w:r w:rsidR="0056306F">
        <w:rPr>
          <w:rFonts w:cstheme="minorHAnsi"/>
          <w:sz w:val="28"/>
          <w:szCs w:val="28"/>
        </w:rPr>
        <w:t xml:space="preserve"> </w:t>
      </w:r>
      <w:r w:rsidRPr="00CA40A7">
        <w:rPr>
          <w:rFonts w:cstheme="minorHAnsi"/>
          <w:sz w:val="28"/>
          <w:szCs w:val="28"/>
        </w:rPr>
        <w:t>63 – 100 Śrem, pokój nr 34.</w:t>
      </w:r>
    </w:p>
    <w:p w14:paraId="11864C7A" w14:textId="77777777" w:rsidR="0056306F" w:rsidRDefault="0056306F" w:rsidP="0056306F">
      <w:pPr>
        <w:tabs>
          <w:tab w:val="left" w:pos="5014"/>
        </w:tabs>
        <w:spacing w:after="120" w:line="240" w:lineRule="auto"/>
        <w:ind w:firstLine="545"/>
        <w:jc w:val="both"/>
        <w:rPr>
          <w:rFonts w:cstheme="minorHAnsi"/>
          <w:sz w:val="28"/>
          <w:szCs w:val="28"/>
        </w:rPr>
      </w:pPr>
    </w:p>
    <w:p w14:paraId="6D4D4CF8" w14:textId="034BB236" w:rsidR="00801766" w:rsidRDefault="00801766" w:rsidP="00DB6A2D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Grzegorz Wiśniewski</w:t>
      </w:r>
    </w:p>
    <w:p w14:paraId="3F6C69B4" w14:textId="431E3641" w:rsidR="009E5A81" w:rsidRDefault="00DA77BF" w:rsidP="009E5A81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19E61814" w14:textId="77777777" w:rsidR="00074C17" w:rsidRDefault="00074C17" w:rsidP="009E5A81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69EA0AA1" w14:textId="25378773" w:rsidR="00074C17" w:rsidRPr="005A07CF" w:rsidRDefault="00074C17" w:rsidP="00074C17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91620A">
        <w:rPr>
          <w:rFonts w:eastAsia="Times New Roman" w:cstheme="minorHAnsi"/>
          <w:sz w:val="28"/>
          <w:szCs w:val="28"/>
          <w:lang w:eastAsia="pl-PL"/>
        </w:rPr>
        <w:t>04.03.2025 r.</w:t>
      </w:r>
    </w:p>
    <w:p w14:paraId="52A6C097" w14:textId="5C842B22" w:rsidR="00074C17" w:rsidRDefault="00074C17" w:rsidP="00074C17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</w:t>
      </w:r>
      <w:r w:rsidR="0091620A">
        <w:rPr>
          <w:rFonts w:eastAsia="Calibri" w:cstheme="minorHAnsi"/>
          <w:sz w:val="28"/>
          <w:szCs w:val="28"/>
        </w:rPr>
        <w:t>2025 r.</w:t>
      </w:r>
    </w:p>
    <w:p w14:paraId="62DA7EFC" w14:textId="77777777" w:rsidR="00074C17" w:rsidRDefault="00074C17" w:rsidP="009E5A81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sectPr w:rsidR="00074C17" w:rsidSect="007C68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7A763" w14:textId="77777777" w:rsidR="00E312BE" w:rsidRDefault="00E312BE" w:rsidP="00053E5A">
      <w:pPr>
        <w:spacing w:after="0" w:line="240" w:lineRule="auto"/>
      </w:pPr>
      <w:r>
        <w:separator/>
      </w:r>
    </w:p>
  </w:endnote>
  <w:endnote w:type="continuationSeparator" w:id="0">
    <w:p w14:paraId="0EFE7216" w14:textId="77777777" w:rsidR="00E312BE" w:rsidRDefault="00E312B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56D65" w14:textId="77777777" w:rsidR="00E312BE" w:rsidRDefault="00E312BE" w:rsidP="00053E5A">
      <w:pPr>
        <w:spacing w:after="0" w:line="240" w:lineRule="auto"/>
      </w:pPr>
      <w:r>
        <w:separator/>
      </w:r>
    </w:p>
  </w:footnote>
  <w:footnote w:type="continuationSeparator" w:id="0">
    <w:p w14:paraId="774C3E4B" w14:textId="77777777" w:rsidR="00E312BE" w:rsidRDefault="00E312B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4863D0"/>
    <w:multiLevelType w:val="hybridMultilevel"/>
    <w:tmpl w:val="F5323CEC"/>
    <w:lvl w:ilvl="0" w:tplc="ABC08FC4">
      <w:start w:val="1"/>
      <w:numFmt w:val="decimal"/>
      <w:lvlText w:val="%1)"/>
      <w:lvlJc w:val="left"/>
      <w:pPr>
        <w:ind w:left="9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5" w:hanging="360"/>
      </w:pPr>
    </w:lvl>
    <w:lvl w:ilvl="2" w:tplc="0415001B" w:tentative="1">
      <w:start w:val="1"/>
      <w:numFmt w:val="lowerRoman"/>
      <w:lvlText w:val="%3."/>
      <w:lvlJc w:val="right"/>
      <w:pPr>
        <w:ind w:left="2345" w:hanging="180"/>
      </w:pPr>
    </w:lvl>
    <w:lvl w:ilvl="3" w:tplc="0415000F" w:tentative="1">
      <w:start w:val="1"/>
      <w:numFmt w:val="decimal"/>
      <w:lvlText w:val="%4."/>
      <w:lvlJc w:val="left"/>
      <w:pPr>
        <w:ind w:left="3065" w:hanging="360"/>
      </w:pPr>
    </w:lvl>
    <w:lvl w:ilvl="4" w:tplc="04150019" w:tentative="1">
      <w:start w:val="1"/>
      <w:numFmt w:val="lowerLetter"/>
      <w:lvlText w:val="%5."/>
      <w:lvlJc w:val="left"/>
      <w:pPr>
        <w:ind w:left="3785" w:hanging="360"/>
      </w:pPr>
    </w:lvl>
    <w:lvl w:ilvl="5" w:tplc="0415001B" w:tentative="1">
      <w:start w:val="1"/>
      <w:numFmt w:val="lowerRoman"/>
      <w:lvlText w:val="%6."/>
      <w:lvlJc w:val="right"/>
      <w:pPr>
        <w:ind w:left="4505" w:hanging="180"/>
      </w:pPr>
    </w:lvl>
    <w:lvl w:ilvl="6" w:tplc="0415000F" w:tentative="1">
      <w:start w:val="1"/>
      <w:numFmt w:val="decimal"/>
      <w:lvlText w:val="%7."/>
      <w:lvlJc w:val="left"/>
      <w:pPr>
        <w:ind w:left="5225" w:hanging="360"/>
      </w:pPr>
    </w:lvl>
    <w:lvl w:ilvl="7" w:tplc="04150019" w:tentative="1">
      <w:start w:val="1"/>
      <w:numFmt w:val="lowerLetter"/>
      <w:lvlText w:val="%8."/>
      <w:lvlJc w:val="left"/>
      <w:pPr>
        <w:ind w:left="5945" w:hanging="360"/>
      </w:pPr>
    </w:lvl>
    <w:lvl w:ilvl="8" w:tplc="0415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884754315">
    <w:abstractNumId w:val="0"/>
  </w:num>
  <w:num w:numId="3" w16cid:durableId="2141334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6159"/>
    <w:rsid w:val="00074C17"/>
    <w:rsid w:val="00094B54"/>
    <w:rsid w:val="00134386"/>
    <w:rsid w:val="00164C97"/>
    <w:rsid w:val="001A7C3D"/>
    <w:rsid w:val="001B3082"/>
    <w:rsid w:val="001F4BE5"/>
    <w:rsid w:val="00250690"/>
    <w:rsid w:val="0025307A"/>
    <w:rsid w:val="002A402F"/>
    <w:rsid w:val="002A73C8"/>
    <w:rsid w:val="00355093"/>
    <w:rsid w:val="003D7C0E"/>
    <w:rsid w:val="003E55E2"/>
    <w:rsid w:val="004519AC"/>
    <w:rsid w:val="00480DBD"/>
    <w:rsid w:val="0048459B"/>
    <w:rsid w:val="004959A1"/>
    <w:rsid w:val="004B1A58"/>
    <w:rsid w:val="004C302D"/>
    <w:rsid w:val="00525346"/>
    <w:rsid w:val="005579D5"/>
    <w:rsid w:val="0056306F"/>
    <w:rsid w:val="005811F1"/>
    <w:rsid w:val="005B3385"/>
    <w:rsid w:val="005E5887"/>
    <w:rsid w:val="005F048F"/>
    <w:rsid w:val="005F23DE"/>
    <w:rsid w:val="00642F66"/>
    <w:rsid w:val="006A6F3E"/>
    <w:rsid w:val="007073BB"/>
    <w:rsid w:val="007362FC"/>
    <w:rsid w:val="007448ED"/>
    <w:rsid w:val="00780021"/>
    <w:rsid w:val="007B0BA2"/>
    <w:rsid w:val="007C6800"/>
    <w:rsid w:val="00801766"/>
    <w:rsid w:val="00815166"/>
    <w:rsid w:val="0081559F"/>
    <w:rsid w:val="008D04E3"/>
    <w:rsid w:val="0091620A"/>
    <w:rsid w:val="00917C21"/>
    <w:rsid w:val="00945706"/>
    <w:rsid w:val="0095031F"/>
    <w:rsid w:val="009614DC"/>
    <w:rsid w:val="00986BEB"/>
    <w:rsid w:val="009A174D"/>
    <w:rsid w:val="009C6BED"/>
    <w:rsid w:val="009E440F"/>
    <w:rsid w:val="009E5A81"/>
    <w:rsid w:val="00A13A93"/>
    <w:rsid w:val="00A469AB"/>
    <w:rsid w:val="00AF775A"/>
    <w:rsid w:val="00B55BD7"/>
    <w:rsid w:val="00B91287"/>
    <w:rsid w:val="00BF3D44"/>
    <w:rsid w:val="00C15E3F"/>
    <w:rsid w:val="00C223BF"/>
    <w:rsid w:val="00C3381C"/>
    <w:rsid w:val="00C4007F"/>
    <w:rsid w:val="00C86B99"/>
    <w:rsid w:val="00CA1C28"/>
    <w:rsid w:val="00CD031E"/>
    <w:rsid w:val="00D14278"/>
    <w:rsid w:val="00D23F79"/>
    <w:rsid w:val="00D506D8"/>
    <w:rsid w:val="00DA77BF"/>
    <w:rsid w:val="00DB6A2D"/>
    <w:rsid w:val="00DB7013"/>
    <w:rsid w:val="00DF36F6"/>
    <w:rsid w:val="00DF6CFA"/>
    <w:rsid w:val="00E312BE"/>
    <w:rsid w:val="00E34C2B"/>
    <w:rsid w:val="00E630F5"/>
    <w:rsid w:val="00E65FDC"/>
    <w:rsid w:val="00EC7E28"/>
    <w:rsid w:val="00EE75F8"/>
    <w:rsid w:val="00F1575E"/>
    <w:rsid w:val="00F4283E"/>
    <w:rsid w:val="00FA5106"/>
    <w:rsid w:val="00FA6005"/>
    <w:rsid w:val="00FB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91620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62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45112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8</cp:revision>
  <cp:lastPrinted>2020-02-11T13:09:00Z</cp:lastPrinted>
  <dcterms:created xsi:type="dcterms:W3CDTF">2025-03-03T12:50:00Z</dcterms:created>
  <dcterms:modified xsi:type="dcterms:W3CDTF">2025-03-03T13:51:00Z</dcterms:modified>
</cp:coreProperties>
</file>