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A9D95" w14:textId="77777777" w:rsidR="000047BF" w:rsidRDefault="000047BF" w:rsidP="000047BF">
      <w:pPr>
        <w:rPr>
          <w:rFonts w:cstheme="minorHAnsi"/>
          <w:sz w:val="28"/>
          <w:szCs w:val="28"/>
        </w:rPr>
      </w:pPr>
    </w:p>
    <w:p w14:paraId="1A18FB06" w14:textId="77777777" w:rsidR="00F93F29" w:rsidRDefault="00F93F29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</w:p>
    <w:p w14:paraId="3A0D8148" w14:textId="2DCC850C" w:rsidR="00FB4145" w:rsidRPr="00B070A0" w:rsidRDefault="00C21A05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B070A0">
        <w:rPr>
          <w:rFonts w:cstheme="minorHAnsi"/>
          <w:b/>
          <w:bCs/>
          <w:sz w:val="28"/>
        </w:rPr>
        <w:t>URZĄD MIEJSKI W ŚREMIE</w:t>
      </w:r>
    </w:p>
    <w:p w14:paraId="2E22E067" w14:textId="3FE931EB" w:rsidR="00AB4324" w:rsidRPr="00B070A0" w:rsidRDefault="00AB4324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B070A0">
        <w:rPr>
          <w:rFonts w:cstheme="minorHAnsi"/>
          <w:b/>
          <w:bCs/>
          <w:sz w:val="28"/>
        </w:rPr>
        <w:t>Plac 20 Października 1, 63-100 Śrem</w:t>
      </w:r>
    </w:p>
    <w:p w14:paraId="02F6DF12" w14:textId="48377AD7" w:rsidR="00AB4324" w:rsidRPr="00B070A0" w:rsidRDefault="00AB4324" w:rsidP="00EF6DBE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B070A0">
        <w:rPr>
          <w:rFonts w:cstheme="minorHAnsi"/>
          <w:b/>
          <w:bCs/>
          <w:sz w:val="28"/>
        </w:rPr>
        <w:t>OGŁASZA NABÓR NA WOLNE STANOWISKO  URZĘDNICZE</w:t>
      </w:r>
    </w:p>
    <w:p w14:paraId="4F3AF0E1" w14:textId="5C2E1A54" w:rsidR="00C21A05" w:rsidRPr="00B070A0" w:rsidRDefault="00680067" w:rsidP="00C21A05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>
        <w:rPr>
          <w:rFonts w:cstheme="minorHAnsi"/>
          <w:b/>
          <w:bCs/>
          <w:sz w:val="28"/>
        </w:rPr>
        <w:t>DO SPRAW KULTURY, SPORTU I TURYSTYKI</w:t>
      </w:r>
    </w:p>
    <w:p w14:paraId="5127A00A" w14:textId="77777777" w:rsidR="00AB4324" w:rsidRDefault="00AB4324" w:rsidP="00B070A0">
      <w:pPr>
        <w:spacing w:after="0" w:line="240" w:lineRule="auto"/>
        <w:rPr>
          <w:rFonts w:cstheme="minorHAnsi"/>
          <w:b/>
          <w:bCs/>
          <w:sz w:val="28"/>
        </w:rPr>
      </w:pPr>
    </w:p>
    <w:p w14:paraId="5705F25C" w14:textId="3EA2CC5A" w:rsidR="00AB4324" w:rsidRPr="00B070A0" w:rsidRDefault="00AB4324" w:rsidP="00AB4324">
      <w:pPr>
        <w:spacing w:after="0" w:line="240" w:lineRule="auto"/>
        <w:rPr>
          <w:rFonts w:cstheme="minorHAnsi"/>
          <w:sz w:val="28"/>
        </w:rPr>
      </w:pPr>
      <w:r w:rsidRPr="00B070A0">
        <w:rPr>
          <w:rFonts w:cstheme="minorHAnsi"/>
          <w:sz w:val="28"/>
        </w:rPr>
        <w:t>Kandydaci winni spełniać następujące warunki:</w:t>
      </w:r>
    </w:p>
    <w:p w14:paraId="695D8D69" w14:textId="66C4C8F4" w:rsidR="00AB4324" w:rsidRPr="00B070A0" w:rsidRDefault="00AB4324" w:rsidP="00AB4324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</w:rPr>
      </w:pPr>
      <w:r w:rsidRPr="00B070A0">
        <w:rPr>
          <w:rFonts w:asciiTheme="minorHAnsi" w:hAnsiTheme="minorHAnsi" w:cstheme="minorHAnsi"/>
          <w:b/>
          <w:bCs/>
          <w:sz w:val="28"/>
        </w:rPr>
        <w:t>Wymagania niezbędne:</w:t>
      </w:r>
    </w:p>
    <w:p w14:paraId="029E82DC" w14:textId="528AC6DF" w:rsidR="00AB4324" w:rsidRPr="00B070A0" w:rsidRDefault="00AB4324" w:rsidP="00A2271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646910">
        <w:rPr>
          <w:rFonts w:ascii="Calibri" w:hAnsi="Calibri" w:cs="Calibri"/>
          <w:sz w:val="28"/>
        </w:rPr>
        <w:t>wykształcenie wyższe</w:t>
      </w:r>
      <w:r w:rsidR="00695121" w:rsidRPr="00646910">
        <w:rPr>
          <w:rFonts w:ascii="Calibri" w:hAnsi="Calibri" w:cs="Calibri"/>
          <w:sz w:val="28"/>
        </w:rPr>
        <w:t xml:space="preserve"> o kierunku </w:t>
      </w:r>
      <w:r w:rsidR="00680067" w:rsidRPr="00646910">
        <w:rPr>
          <w:rFonts w:ascii="Calibri" w:hAnsi="Calibri" w:cs="Calibri"/>
          <w:sz w:val="28"/>
        </w:rPr>
        <w:t xml:space="preserve">administracja, ekonomia </w:t>
      </w:r>
      <w:r w:rsidR="00763E67" w:rsidRPr="00646910">
        <w:rPr>
          <w:rFonts w:ascii="Calibri" w:hAnsi="Calibri" w:cs="Calibri"/>
          <w:sz w:val="28"/>
        </w:rPr>
        <w:t xml:space="preserve">lub </w:t>
      </w:r>
      <w:r w:rsidR="00680067" w:rsidRPr="00646910">
        <w:rPr>
          <w:rFonts w:ascii="Calibri" w:hAnsi="Calibri" w:cs="Calibri"/>
          <w:sz w:val="28"/>
        </w:rPr>
        <w:t>zarządzanie</w:t>
      </w:r>
      <w:r w:rsidR="00FA42D2">
        <w:rPr>
          <w:rFonts w:asciiTheme="minorHAnsi" w:hAnsiTheme="minorHAnsi" w:cstheme="minorHAnsi"/>
          <w:sz w:val="28"/>
        </w:rPr>
        <w:t>;</w:t>
      </w:r>
    </w:p>
    <w:p w14:paraId="11453B7C" w14:textId="5305C53C" w:rsidR="00AB4324" w:rsidRPr="00B070A0" w:rsidRDefault="00AB4324" w:rsidP="00A2271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B070A0">
        <w:rPr>
          <w:rFonts w:asciiTheme="minorHAnsi" w:hAnsiTheme="minorHAnsi" w:cstheme="minorHAnsi"/>
          <w:sz w:val="28"/>
        </w:rPr>
        <w:t>obywatelstwo polskie</w:t>
      </w:r>
      <w:r w:rsidR="0024198A">
        <w:rPr>
          <w:rFonts w:asciiTheme="minorHAnsi" w:hAnsiTheme="minorHAnsi" w:cstheme="minorHAnsi"/>
          <w:sz w:val="28"/>
        </w:rPr>
        <w:t>;</w:t>
      </w:r>
    </w:p>
    <w:p w14:paraId="366F3C9B" w14:textId="01005BD0" w:rsidR="00AB4324" w:rsidRPr="00B070A0" w:rsidRDefault="00AB4324" w:rsidP="00A2271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B070A0">
        <w:rPr>
          <w:rFonts w:asciiTheme="minorHAnsi" w:hAnsiTheme="minorHAnsi" w:cstheme="minorHAnsi"/>
          <w:sz w:val="28"/>
        </w:rPr>
        <w:t>pełna zdolność do czynności prawnych oraz korzystanie z pełni praw publicznych;</w:t>
      </w:r>
    </w:p>
    <w:p w14:paraId="6FCDD8F3" w14:textId="7E0C4761" w:rsidR="00AB4324" w:rsidRPr="00B070A0" w:rsidRDefault="00AB4324" w:rsidP="00A2271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B070A0">
        <w:rPr>
          <w:rFonts w:asciiTheme="minorHAnsi" w:hAnsiTheme="minorHAnsi" w:cstheme="minorHAnsi"/>
          <w:sz w:val="28"/>
        </w:rPr>
        <w:t>brak skazania prawomocnym wyrokiem sądu za umyślne przestępstwo ścigane z oskarżenia publicznego lub umyślne przestępstwo skarbowe</w:t>
      </w:r>
      <w:r w:rsidR="00DE2238" w:rsidRPr="00B070A0">
        <w:rPr>
          <w:rFonts w:asciiTheme="minorHAnsi" w:hAnsiTheme="minorHAnsi" w:cstheme="minorHAnsi"/>
          <w:sz w:val="28"/>
        </w:rPr>
        <w:t>;</w:t>
      </w:r>
    </w:p>
    <w:p w14:paraId="236B1D9E" w14:textId="2ECE1592" w:rsidR="00ED16F2" w:rsidRPr="00B070A0" w:rsidRDefault="00DE2238" w:rsidP="00A22714">
      <w:pPr>
        <w:pStyle w:val="Akapitzlist"/>
        <w:numPr>
          <w:ilvl w:val="0"/>
          <w:numId w:val="7"/>
        </w:numPr>
        <w:rPr>
          <w:rFonts w:asciiTheme="minorHAnsi" w:hAnsiTheme="minorHAnsi" w:cstheme="minorHAnsi"/>
          <w:sz w:val="28"/>
        </w:rPr>
      </w:pPr>
      <w:r w:rsidRPr="00B070A0">
        <w:rPr>
          <w:rFonts w:asciiTheme="minorHAnsi" w:hAnsiTheme="minorHAnsi" w:cstheme="minorHAnsi"/>
          <w:sz w:val="28"/>
        </w:rPr>
        <w:t>nieposzlakowana opinia.</w:t>
      </w:r>
    </w:p>
    <w:p w14:paraId="1466BC81" w14:textId="22095616" w:rsidR="00DE2238" w:rsidRPr="00B070A0" w:rsidRDefault="00DE2238" w:rsidP="00DE2238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</w:rPr>
      </w:pPr>
      <w:r w:rsidRPr="00B070A0">
        <w:rPr>
          <w:rFonts w:asciiTheme="minorHAnsi" w:hAnsiTheme="minorHAnsi" w:cstheme="minorHAnsi"/>
          <w:b/>
          <w:bCs/>
          <w:sz w:val="28"/>
        </w:rPr>
        <w:t>Wymagania dodatkowe:</w:t>
      </w:r>
    </w:p>
    <w:p w14:paraId="77A44E65" w14:textId="40BC69DE" w:rsidR="00DE2238" w:rsidRPr="00A67E62" w:rsidRDefault="00DE2238" w:rsidP="00DE2238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A67E62">
        <w:rPr>
          <w:rFonts w:asciiTheme="minorHAnsi" w:hAnsiTheme="minorHAnsi" w:cstheme="minorHAnsi"/>
          <w:sz w:val="28"/>
        </w:rPr>
        <w:t>znajomość przepisów prawa:</w:t>
      </w:r>
    </w:p>
    <w:p w14:paraId="105C4D56" w14:textId="6C287BB7" w:rsidR="00624104" w:rsidRPr="00A67E62" w:rsidRDefault="00624104" w:rsidP="00624104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>ustawy z dnia 8 marca 1990 r. o samorządzie gminnym,</w:t>
      </w:r>
    </w:p>
    <w:p w14:paraId="6AD22739" w14:textId="77777777" w:rsidR="006C4EC0" w:rsidRPr="00A67E62" w:rsidRDefault="006C4EC0" w:rsidP="00624104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 xml:space="preserve">ustawy z dnia 25 października 1991 r. o organizowaniu </w:t>
      </w:r>
    </w:p>
    <w:p w14:paraId="1E9B926F" w14:textId="478F984A" w:rsidR="006C4EC0" w:rsidRPr="00A67E62" w:rsidRDefault="006C4EC0" w:rsidP="006C4EC0">
      <w:pPr>
        <w:pStyle w:val="Akapitzlist"/>
        <w:ind w:left="1440"/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>i prowadzeniu działalności kulturalnej,</w:t>
      </w:r>
    </w:p>
    <w:p w14:paraId="1289E8DF" w14:textId="5D314E24" w:rsidR="006C4EC0" w:rsidRPr="00A67E62" w:rsidRDefault="006C4EC0" w:rsidP="00624104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ustawy z dnia 25 czerwca 2010 r. o sporcie,</w:t>
      </w:r>
    </w:p>
    <w:p w14:paraId="6EB45809" w14:textId="31249E5F" w:rsidR="00624104" w:rsidRPr="00A67E62" w:rsidRDefault="00624104" w:rsidP="006C4EC0">
      <w:pPr>
        <w:pStyle w:val="Akapitzlist"/>
        <w:numPr>
          <w:ilvl w:val="0"/>
          <w:numId w:val="15"/>
        </w:numPr>
        <w:rPr>
          <w:rFonts w:asciiTheme="minorHAnsi" w:hAnsiTheme="minorHAnsi" w:cstheme="minorHAnsi"/>
          <w:b/>
          <w:bCs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ustawy z dnia 27 sierpnia 2009 r. o finansach publicznych</w:t>
      </w:r>
      <w:r w:rsidRPr="00A67E62">
        <w:rPr>
          <w:rFonts w:asciiTheme="minorHAnsi" w:hAnsiTheme="minorHAnsi" w:cstheme="minorHAnsi"/>
          <w:color w:val="333333"/>
          <w:sz w:val="28"/>
          <w:szCs w:val="28"/>
        </w:rPr>
        <w:t>;</w:t>
      </w:r>
    </w:p>
    <w:p w14:paraId="4C983727" w14:textId="4FCBAB5F" w:rsidR="00645DB5" w:rsidRPr="00A67E62" w:rsidRDefault="00DE2238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A67E62">
        <w:rPr>
          <w:rFonts w:asciiTheme="minorHAnsi" w:hAnsiTheme="minorHAnsi" w:cstheme="minorHAnsi"/>
          <w:sz w:val="28"/>
        </w:rPr>
        <w:t>komunikatywność</w:t>
      </w:r>
      <w:r w:rsidR="00645DB5" w:rsidRPr="00A67E62">
        <w:rPr>
          <w:rFonts w:asciiTheme="minorHAnsi" w:hAnsiTheme="minorHAnsi" w:cstheme="minorHAnsi"/>
          <w:sz w:val="28"/>
        </w:rPr>
        <w:t>;</w:t>
      </w:r>
    </w:p>
    <w:p w14:paraId="697D3E0C" w14:textId="572F4C8A" w:rsidR="0024198A" w:rsidRPr="00A67E62" w:rsidRDefault="00AD6782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A67E62">
        <w:rPr>
          <w:rFonts w:asciiTheme="minorHAnsi" w:hAnsiTheme="minorHAnsi" w:cstheme="minorHAnsi"/>
          <w:sz w:val="28"/>
        </w:rPr>
        <w:t>wysoka kultura osobista</w:t>
      </w:r>
      <w:r w:rsidR="00DE2238" w:rsidRPr="00A67E62">
        <w:rPr>
          <w:rFonts w:asciiTheme="minorHAnsi" w:hAnsiTheme="minorHAnsi" w:cstheme="minorHAnsi"/>
          <w:sz w:val="28"/>
        </w:rPr>
        <w:t>;</w:t>
      </w:r>
    </w:p>
    <w:p w14:paraId="7152C4F5" w14:textId="59CE41BD" w:rsidR="00F17197" w:rsidRPr="00A67E62" w:rsidRDefault="00AD6782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A67E62">
        <w:rPr>
          <w:rFonts w:asciiTheme="minorHAnsi" w:hAnsiTheme="minorHAnsi" w:cstheme="minorHAnsi"/>
          <w:sz w:val="28"/>
        </w:rPr>
        <w:t>umiejętność pracy w zespole i sprawnej organizacji pracy;</w:t>
      </w:r>
    </w:p>
    <w:p w14:paraId="296DFA92" w14:textId="4B82B8E5" w:rsidR="001C1EB5" w:rsidRPr="00A67E62" w:rsidRDefault="00ED16F2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A67E62">
        <w:rPr>
          <w:rFonts w:asciiTheme="minorHAnsi" w:hAnsiTheme="minorHAnsi" w:cstheme="minorHAnsi"/>
          <w:bCs/>
          <w:sz w:val="28"/>
        </w:rPr>
        <w:t xml:space="preserve">bardzo dobra znajomość techniki komputerowej, szczególnie </w:t>
      </w:r>
      <w:r w:rsidR="00123764" w:rsidRPr="00A67E62">
        <w:rPr>
          <w:rFonts w:asciiTheme="minorHAnsi" w:hAnsiTheme="minorHAnsi" w:cstheme="minorHAnsi"/>
          <w:bCs/>
          <w:sz w:val="28"/>
        </w:rPr>
        <w:br/>
      </w:r>
      <w:r w:rsidRPr="00A67E62">
        <w:rPr>
          <w:rFonts w:asciiTheme="minorHAnsi" w:hAnsiTheme="minorHAnsi" w:cstheme="minorHAnsi"/>
          <w:bCs/>
          <w:sz w:val="28"/>
        </w:rPr>
        <w:t>w zakresie pakietu Ms Office</w:t>
      </w:r>
      <w:r w:rsidR="00646910" w:rsidRPr="00A67E62">
        <w:rPr>
          <w:rFonts w:asciiTheme="minorHAnsi" w:hAnsiTheme="minorHAnsi" w:cstheme="minorHAnsi"/>
          <w:bCs/>
          <w:sz w:val="28"/>
        </w:rPr>
        <w:t>;</w:t>
      </w:r>
    </w:p>
    <w:p w14:paraId="37289894" w14:textId="53E6336D" w:rsidR="006C4EC0" w:rsidRPr="00A67E62" w:rsidRDefault="006C4EC0" w:rsidP="00A22714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8"/>
        </w:rPr>
      </w:pPr>
      <w:r w:rsidRPr="00A67E62">
        <w:rPr>
          <w:rFonts w:asciiTheme="minorHAnsi" w:hAnsiTheme="minorHAnsi" w:cstheme="minorHAnsi"/>
          <w:bCs/>
          <w:sz w:val="28"/>
        </w:rPr>
        <w:t>pracownika na oferowany</w:t>
      </w:r>
      <w:r w:rsidR="00646910" w:rsidRPr="00A67E62">
        <w:rPr>
          <w:rFonts w:asciiTheme="minorHAnsi" w:hAnsiTheme="minorHAnsi" w:cstheme="minorHAnsi"/>
          <w:bCs/>
          <w:sz w:val="28"/>
        </w:rPr>
        <w:t>m</w:t>
      </w:r>
      <w:r w:rsidRPr="00A67E62">
        <w:rPr>
          <w:rFonts w:asciiTheme="minorHAnsi" w:hAnsiTheme="minorHAnsi" w:cstheme="minorHAnsi"/>
          <w:bCs/>
          <w:sz w:val="28"/>
        </w:rPr>
        <w:t xml:space="preserve"> stanowisku obowiązywać będą również następujące przepisy prawa:</w:t>
      </w:r>
    </w:p>
    <w:p w14:paraId="03DB5619" w14:textId="2972DFBC" w:rsidR="006C4EC0" w:rsidRPr="00A67E62" w:rsidRDefault="006C4EC0" w:rsidP="00A22714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ustaw</w:t>
      </w:r>
      <w:r w:rsidR="00646910" w:rsidRPr="00A67E62">
        <w:rPr>
          <w:rFonts w:asciiTheme="minorHAnsi" w:hAnsiTheme="minorHAnsi" w:cstheme="minorHAnsi"/>
          <w:sz w:val="28"/>
          <w:szCs w:val="28"/>
        </w:rPr>
        <w:t>a</w:t>
      </w:r>
      <w:r w:rsidRPr="00A67E62">
        <w:rPr>
          <w:rFonts w:asciiTheme="minorHAnsi" w:hAnsiTheme="minorHAnsi" w:cstheme="minorHAnsi"/>
          <w:color w:val="333333"/>
          <w:sz w:val="28"/>
          <w:szCs w:val="28"/>
        </w:rPr>
        <w:t xml:space="preserve"> z dnia 14 czerwca 1960 r. Kodeks postępowania administracyjnego,</w:t>
      </w:r>
    </w:p>
    <w:p w14:paraId="4620BEE5" w14:textId="4595703B" w:rsidR="006C4EC0" w:rsidRPr="00A67E62" w:rsidRDefault="006C4EC0" w:rsidP="00A22714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ustaw</w:t>
      </w:r>
      <w:r w:rsidR="00646910" w:rsidRPr="00A67E62">
        <w:rPr>
          <w:rFonts w:asciiTheme="minorHAnsi" w:hAnsiTheme="minorHAnsi" w:cstheme="minorHAnsi"/>
          <w:sz w:val="28"/>
          <w:szCs w:val="28"/>
        </w:rPr>
        <w:t>a</w:t>
      </w:r>
      <w:r w:rsidRPr="00A67E62">
        <w:rPr>
          <w:rFonts w:asciiTheme="minorHAnsi" w:hAnsiTheme="minorHAnsi" w:cstheme="minorHAnsi"/>
          <w:sz w:val="28"/>
          <w:szCs w:val="28"/>
        </w:rPr>
        <w:t xml:space="preserve"> z dnia 27 czerwca 1997 r. o bibliotekach,</w:t>
      </w:r>
    </w:p>
    <w:p w14:paraId="71483AEB" w14:textId="2F7D3507" w:rsidR="006C4EC0" w:rsidRPr="00A67E62" w:rsidRDefault="006C4EC0" w:rsidP="00A22714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ustaw</w:t>
      </w:r>
      <w:r w:rsidR="00646910" w:rsidRPr="00A67E62">
        <w:rPr>
          <w:rFonts w:asciiTheme="minorHAnsi" w:hAnsiTheme="minorHAnsi" w:cstheme="minorHAnsi"/>
          <w:sz w:val="28"/>
          <w:szCs w:val="28"/>
        </w:rPr>
        <w:t>a</w:t>
      </w:r>
      <w:r w:rsidRPr="00A67E62">
        <w:rPr>
          <w:rFonts w:asciiTheme="minorHAnsi" w:hAnsiTheme="minorHAnsi" w:cstheme="minorHAnsi"/>
          <w:sz w:val="28"/>
          <w:szCs w:val="28"/>
        </w:rPr>
        <w:t xml:space="preserve"> z dnia 21 listopada 1996 r. o muzeach,</w:t>
      </w:r>
    </w:p>
    <w:p w14:paraId="7B094081" w14:textId="404933FA" w:rsidR="006C4EC0" w:rsidRPr="00A67E62" w:rsidRDefault="006C4EC0" w:rsidP="00A22714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ustaw</w:t>
      </w:r>
      <w:r w:rsidR="00646910" w:rsidRPr="00A67E62">
        <w:rPr>
          <w:rFonts w:asciiTheme="minorHAnsi" w:hAnsiTheme="minorHAnsi" w:cstheme="minorHAnsi"/>
          <w:sz w:val="28"/>
          <w:szCs w:val="28"/>
        </w:rPr>
        <w:t>a</w:t>
      </w:r>
      <w:r w:rsidRPr="00A67E62">
        <w:rPr>
          <w:rFonts w:asciiTheme="minorHAnsi" w:hAnsiTheme="minorHAnsi" w:cstheme="minorHAnsi"/>
          <w:sz w:val="28"/>
          <w:szCs w:val="28"/>
        </w:rPr>
        <w:t xml:space="preserve"> z dnia 3 marca 2000 r. o wynagradzaniu osób kierujących niektórymi podmiotami prawnymi,</w:t>
      </w:r>
    </w:p>
    <w:p w14:paraId="2CFC8DE0" w14:textId="053F4224" w:rsidR="006C4EC0" w:rsidRPr="00A67E62" w:rsidRDefault="006C4EC0" w:rsidP="00A22714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ustaw</w:t>
      </w:r>
      <w:r w:rsidR="00646910" w:rsidRPr="00A67E62">
        <w:rPr>
          <w:rFonts w:asciiTheme="minorHAnsi" w:hAnsiTheme="minorHAnsi" w:cstheme="minorHAnsi"/>
          <w:sz w:val="28"/>
          <w:szCs w:val="28"/>
        </w:rPr>
        <w:t>a</w:t>
      </w:r>
      <w:r w:rsidRPr="00A67E62">
        <w:rPr>
          <w:rFonts w:asciiTheme="minorHAnsi" w:hAnsiTheme="minorHAnsi" w:cstheme="minorHAnsi"/>
          <w:sz w:val="28"/>
          <w:szCs w:val="28"/>
        </w:rPr>
        <w:t xml:space="preserve"> z dnia 20 lipca 2017 r. Prawo wodne,</w:t>
      </w:r>
    </w:p>
    <w:p w14:paraId="6FDB8B56" w14:textId="2EFA76A8" w:rsidR="006C4EC0" w:rsidRPr="00A67E62" w:rsidRDefault="006C4EC0" w:rsidP="00A22714">
      <w:pPr>
        <w:pStyle w:val="Akapitzlist"/>
        <w:numPr>
          <w:ilvl w:val="0"/>
          <w:numId w:val="18"/>
        </w:numPr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lastRenderedPageBreak/>
        <w:t>ustaw</w:t>
      </w:r>
      <w:r w:rsidR="00646910" w:rsidRPr="00A67E62">
        <w:rPr>
          <w:rFonts w:asciiTheme="minorHAnsi" w:hAnsiTheme="minorHAnsi" w:cstheme="minorHAnsi"/>
          <w:sz w:val="28"/>
          <w:szCs w:val="28"/>
        </w:rPr>
        <w:t>a</w:t>
      </w:r>
      <w:r w:rsidRPr="00A67E62">
        <w:rPr>
          <w:rFonts w:asciiTheme="minorHAnsi" w:hAnsiTheme="minorHAnsi" w:cstheme="minorHAnsi"/>
          <w:sz w:val="28"/>
          <w:szCs w:val="28"/>
        </w:rPr>
        <w:t xml:space="preserve"> z dnia 29 sierpnia 1997 r. o usługach hotelarskich oraz usługach pilotów wycieczek i przewodników turystycznych,</w:t>
      </w:r>
    </w:p>
    <w:p w14:paraId="7F0B10EE" w14:textId="733C89F5" w:rsidR="006C4EC0" w:rsidRPr="00A67E62" w:rsidRDefault="006C4EC0" w:rsidP="00A22714">
      <w:pPr>
        <w:pStyle w:val="Akapitzlist"/>
        <w:numPr>
          <w:ilvl w:val="0"/>
          <w:numId w:val="18"/>
        </w:numPr>
        <w:spacing w:after="160"/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>rozporządzeni</w:t>
      </w:r>
      <w:r w:rsidR="00646910" w:rsidRPr="00A67E62">
        <w:rPr>
          <w:rFonts w:asciiTheme="minorHAnsi" w:hAnsiTheme="minorHAnsi" w:cstheme="minorHAnsi"/>
          <w:color w:val="333333"/>
          <w:sz w:val="28"/>
          <w:szCs w:val="28"/>
        </w:rPr>
        <w:t>e</w:t>
      </w:r>
      <w:r w:rsidRPr="00A67E62">
        <w:rPr>
          <w:rFonts w:asciiTheme="minorHAnsi" w:hAnsiTheme="minorHAnsi" w:cstheme="minorHAnsi"/>
          <w:sz w:val="28"/>
          <w:szCs w:val="28"/>
        </w:rPr>
        <w:t xml:space="preserve"> </w:t>
      </w:r>
      <w:r w:rsidRPr="00A67E62">
        <w:rPr>
          <w:rFonts w:asciiTheme="minorHAnsi" w:hAnsiTheme="minorHAnsi" w:cstheme="minorHAnsi"/>
          <w:color w:val="333333"/>
          <w:sz w:val="28"/>
          <w:szCs w:val="28"/>
        </w:rPr>
        <w:t>Ministra Środowiska z dnia 4 listopada 2019 r.</w:t>
      </w:r>
      <w:r w:rsidRPr="00A67E62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547D4E96" w14:textId="459EFADF" w:rsidR="006C4EC0" w:rsidRPr="00A67E62" w:rsidRDefault="006C4EC0" w:rsidP="00A22714">
      <w:pPr>
        <w:pStyle w:val="Akapitzlist"/>
        <w:spacing w:after="160"/>
        <w:ind w:left="1440"/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>w sprawie profilu wody w kąpielisku,</w:t>
      </w:r>
    </w:p>
    <w:p w14:paraId="0C53C2C1" w14:textId="3C8B3693" w:rsidR="006C4EC0" w:rsidRPr="00A67E62" w:rsidRDefault="006C4EC0" w:rsidP="00A22714">
      <w:pPr>
        <w:pStyle w:val="Akapitzlist"/>
        <w:numPr>
          <w:ilvl w:val="0"/>
          <w:numId w:val="18"/>
        </w:numPr>
        <w:outlineLvl w:val="1"/>
        <w:rPr>
          <w:rFonts w:asciiTheme="minorHAnsi" w:hAnsiTheme="minorHAnsi" w:cstheme="minorHAnsi"/>
          <w:color w:val="333333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>rozporządzeni</w:t>
      </w:r>
      <w:r w:rsidR="00646910" w:rsidRPr="00A67E62">
        <w:rPr>
          <w:rFonts w:asciiTheme="minorHAnsi" w:hAnsiTheme="minorHAnsi" w:cstheme="minorHAnsi"/>
          <w:color w:val="333333"/>
          <w:sz w:val="28"/>
          <w:szCs w:val="28"/>
        </w:rPr>
        <w:t>e</w:t>
      </w:r>
      <w:r w:rsidRPr="00A67E62">
        <w:rPr>
          <w:rFonts w:asciiTheme="minorHAnsi" w:hAnsiTheme="minorHAnsi" w:cstheme="minorHAnsi"/>
          <w:color w:val="333333"/>
          <w:sz w:val="28"/>
          <w:szCs w:val="28"/>
        </w:rPr>
        <w:t xml:space="preserve"> Ministra Zdrowia z dnia 21 grudnia 2018 r. </w:t>
      </w:r>
    </w:p>
    <w:p w14:paraId="663CC381" w14:textId="66956515" w:rsidR="006C4EC0" w:rsidRPr="00A67E62" w:rsidRDefault="006C4EC0" w:rsidP="00A22714">
      <w:pPr>
        <w:pStyle w:val="Akapitzlist"/>
        <w:ind w:left="1440"/>
        <w:outlineLvl w:val="1"/>
        <w:rPr>
          <w:rFonts w:asciiTheme="minorHAnsi" w:hAnsiTheme="minorHAnsi" w:cstheme="minorHAnsi"/>
          <w:color w:val="333333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>w sprawie ewidencji oraz sposobu oznakowania kąpielisk i miejsc okazjonalnie wykorzystywanych do kąpieli, </w:t>
      </w:r>
    </w:p>
    <w:p w14:paraId="7199E255" w14:textId="3E927C5A" w:rsidR="006C4EC0" w:rsidRPr="00A67E62" w:rsidRDefault="006C4EC0" w:rsidP="00A22714">
      <w:pPr>
        <w:pStyle w:val="Akapitzlist"/>
        <w:numPr>
          <w:ilvl w:val="0"/>
          <w:numId w:val="18"/>
        </w:numPr>
        <w:outlineLvl w:val="1"/>
        <w:rPr>
          <w:rFonts w:asciiTheme="minorHAnsi" w:hAnsiTheme="minorHAnsi" w:cstheme="minorHAnsi"/>
          <w:color w:val="333333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>rozporządzeni</w:t>
      </w:r>
      <w:r w:rsidR="00646910" w:rsidRPr="00A67E62">
        <w:rPr>
          <w:rFonts w:asciiTheme="minorHAnsi" w:hAnsiTheme="minorHAnsi" w:cstheme="minorHAnsi"/>
          <w:color w:val="333333"/>
          <w:sz w:val="28"/>
          <w:szCs w:val="28"/>
        </w:rPr>
        <w:t>e</w:t>
      </w:r>
      <w:r w:rsidRPr="00A67E62">
        <w:rPr>
          <w:rFonts w:asciiTheme="minorHAnsi" w:hAnsiTheme="minorHAnsi" w:cstheme="minorHAnsi"/>
          <w:color w:val="333333"/>
          <w:sz w:val="28"/>
          <w:szCs w:val="28"/>
        </w:rPr>
        <w:t xml:space="preserve"> Ministra Spraw Wewnętrznych z dnia 23 stycznia 2012 r. w sprawie minimalnych wymagań dotyczących liczby</w:t>
      </w:r>
      <w:r w:rsidRPr="00A67E62">
        <w:rPr>
          <w:rFonts w:asciiTheme="minorHAnsi" w:hAnsiTheme="minorHAnsi" w:cstheme="minorHAnsi"/>
          <w:color w:val="333333"/>
          <w:szCs w:val="28"/>
        </w:rPr>
        <w:t xml:space="preserve"> </w:t>
      </w:r>
      <w:r w:rsidRPr="00A67E62">
        <w:rPr>
          <w:rFonts w:asciiTheme="minorHAnsi" w:hAnsiTheme="minorHAnsi" w:cstheme="minorHAnsi"/>
          <w:color w:val="333333"/>
          <w:sz w:val="28"/>
          <w:szCs w:val="28"/>
        </w:rPr>
        <w:t>ratowników wodnych zapewniających stałą kontrolę wyznaczonego obszaru wodnego,</w:t>
      </w:r>
    </w:p>
    <w:p w14:paraId="4A631D8B" w14:textId="24DE0C46" w:rsidR="004116AC" w:rsidRPr="00A67E62" w:rsidRDefault="006C4EC0" w:rsidP="00A22714">
      <w:pPr>
        <w:pStyle w:val="Akapitzlist"/>
        <w:numPr>
          <w:ilvl w:val="0"/>
          <w:numId w:val="18"/>
        </w:numPr>
        <w:spacing w:after="160"/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rozporządzeni</w:t>
      </w:r>
      <w:r w:rsidR="00646910" w:rsidRPr="00A67E62">
        <w:rPr>
          <w:rFonts w:asciiTheme="minorHAnsi" w:hAnsiTheme="minorHAnsi" w:cstheme="minorHAnsi"/>
          <w:sz w:val="28"/>
          <w:szCs w:val="28"/>
        </w:rPr>
        <w:t>e</w:t>
      </w:r>
      <w:r w:rsidRPr="00A67E62">
        <w:rPr>
          <w:rFonts w:asciiTheme="minorHAnsi" w:hAnsiTheme="minorHAnsi" w:cstheme="minorHAnsi"/>
          <w:sz w:val="28"/>
          <w:szCs w:val="28"/>
        </w:rPr>
        <w:t xml:space="preserve"> Ministra Gospodarki i Pracy z dnia 19 sierpnia 2004r. w sprawie obiektów hotelarskich i innych obiektów, </w:t>
      </w:r>
    </w:p>
    <w:p w14:paraId="378CCE51" w14:textId="6C6DC673" w:rsidR="006C4EC0" w:rsidRPr="00A67E62" w:rsidRDefault="006C4EC0" w:rsidP="00A22714">
      <w:pPr>
        <w:pStyle w:val="Akapitzlist"/>
        <w:spacing w:after="160"/>
        <w:ind w:left="1440"/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w których są świadczone usługi hotelarskie,</w:t>
      </w:r>
    </w:p>
    <w:p w14:paraId="2FD3C195" w14:textId="3C760958" w:rsidR="006C4EC0" w:rsidRPr="00A67E62" w:rsidRDefault="006C4EC0" w:rsidP="00A22714">
      <w:pPr>
        <w:pStyle w:val="Akapitzlist"/>
        <w:numPr>
          <w:ilvl w:val="0"/>
          <w:numId w:val="18"/>
        </w:numPr>
        <w:outlineLvl w:val="1"/>
        <w:rPr>
          <w:rFonts w:asciiTheme="minorHAnsi" w:hAnsiTheme="minorHAnsi" w:cstheme="minorHAnsi"/>
          <w:color w:val="333333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>rozporządzeni</w:t>
      </w:r>
      <w:r w:rsidR="00646910" w:rsidRPr="00A67E62">
        <w:rPr>
          <w:rFonts w:asciiTheme="minorHAnsi" w:hAnsiTheme="minorHAnsi" w:cstheme="minorHAnsi"/>
          <w:color w:val="333333"/>
          <w:sz w:val="28"/>
          <w:szCs w:val="28"/>
        </w:rPr>
        <w:t>e</w:t>
      </w:r>
      <w:r w:rsidRPr="00A67E62">
        <w:rPr>
          <w:rFonts w:asciiTheme="minorHAnsi" w:hAnsiTheme="minorHAnsi" w:cstheme="minorHAnsi"/>
          <w:color w:val="333333"/>
          <w:sz w:val="28"/>
          <w:szCs w:val="28"/>
        </w:rPr>
        <w:t xml:space="preserve"> Ministra Kultury i Dziedzictwa Narodowego z dnia 22 października 2015 r. w sprawie wynagradzania pracowników instytucji kultury,</w:t>
      </w:r>
    </w:p>
    <w:p w14:paraId="2B4E07F8" w14:textId="77777777" w:rsidR="004116AC" w:rsidRPr="00A67E62" w:rsidRDefault="006C4EC0" w:rsidP="00A22714">
      <w:pPr>
        <w:pStyle w:val="Akapitzlist"/>
        <w:numPr>
          <w:ilvl w:val="0"/>
          <w:numId w:val="18"/>
        </w:numPr>
        <w:outlineLvl w:val="1"/>
        <w:rPr>
          <w:rFonts w:asciiTheme="minorHAnsi" w:hAnsiTheme="minorHAnsi" w:cstheme="minorHAnsi"/>
          <w:color w:val="333333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 xml:space="preserve">rozporządzenie Ministra Kultury i Dziedzictwa Narodowego z dnia 26 stycznia 2012 r. w sprawie sposobu prowadzenia </w:t>
      </w:r>
    </w:p>
    <w:p w14:paraId="2FA0F922" w14:textId="6E2675EF" w:rsidR="006C4EC0" w:rsidRPr="00A67E62" w:rsidRDefault="006C4EC0" w:rsidP="004116AC">
      <w:pPr>
        <w:pStyle w:val="Akapitzlist"/>
        <w:ind w:left="1440"/>
        <w:jc w:val="both"/>
        <w:outlineLvl w:val="1"/>
        <w:rPr>
          <w:rFonts w:asciiTheme="minorHAnsi" w:hAnsiTheme="minorHAnsi" w:cstheme="minorHAnsi"/>
          <w:color w:val="333333"/>
          <w:sz w:val="28"/>
          <w:szCs w:val="28"/>
        </w:rPr>
      </w:pPr>
      <w:r w:rsidRPr="00A67E62">
        <w:rPr>
          <w:rFonts w:asciiTheme="minorHAnsi" w:hAnsiTheme="minorHAnsi" w:cstheme="minorHAnsi"/>
          <w:color w:val="333333"/>
          <w:sz w:val="28"/>
          <w:szCs w:val="28"/>
        </w:rPr>
        <w:t>i udostępniania rejestru instytucji kultury</w:t>
      </w:r>
      <w:r w:rsidR="004116AC" w:rsidRPr="00A67E62">
        <w:rPr>
          <w:rFonts w:asciiTheme="minorHAnsi" w:hAnsiTheme="minorHAnsi" w:cstheme="minorHAnsi"/>
          <w:color w:val="333333"/>
          <w:sz w:val="28"/>
          <w:szCs w:val="28"/>
        </w:rPr>
        <w:t>.</w:t>
      </w:r>
    </w:p>
    <w:p w14:paraId="75EFC7C4" w14:textId="201D1700" w:rsidR="00DE2238" w:rsidRPr="00A67E62" w:rsidRDefault="00DE2238" w:rsidP="00A22714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vanish/>
          <w:sz w:val="28"/>
          <w:specVanish/>
        </w:rPr>
      </w:pPr>
      <w:r w:rsidRPr="00A67E62">
        <w:rPr>
          <w:rFonts w:asciiTheme="minorHAnsi" w:hAnsiTheme="minorHAnsi" w:cstheme="minorHAnsi"/>
          <w:b/>
          <w:bCs/>
          <w:sz w:val="28"/>
        </w:rPr>
        <w:t xml:space="preserve">Zakres zadań na wyżej podanym stanowisku określa karta </w:t>
      </w:r>
      <w:r w:rsidR="00ED16F2" w:rsidRPr="00A67E62">
        <w:rPr>
          <w:rFonts w:asciiTheme="minorHAnsi" w:hAnsiTheme="minorHAnsi" w:cstheme="minorHAnsi"/>
          <w:b/>
          <w:bCs/>
          <w:sz w:val="28"/>
        </w:rPr>
        <w:t>s</w:t>
      </w:r>
      <w:r w:rsidRPr="00A67E62">
        <w:rPr>
          <w:rFonts w:asciiTheme="minorHAnsi" w:hAnsiTheme="minorHAnsi" w:cstheme="minorHAnsi"/>
          <w:b/>
          <w:bCs/>
          <w:sz w:val="28"/>
        </w:rPr>
        <w:t xml:space="preserve">tanowiska pracy, z którą można zapoznać się w siedzibie Urzędu Miejskiego </w:t>
      </w:r>
      <w:r w:rsidR="00123764" w:rsidRPr="00A67E62">
        <w:rPr>
          <w:rFonts w:asciiTheme="minorHAnsi" w:hAnsiTheme="minorHAnsi" w:cstheme="minorHAnsi"/>
          <w:b/>
          <w:bCs/>
          <w:sz w:val="28"/>
        </w:rPr>
        <w:br/>
      </w:r>
      <w:r w:rsidRPr="00A67E62">
        <w:rPr>
          <w:rFonts w:asciiTheme="minorHAnsi" w:hAnsiTheme="minorHAnsi" w:cstheme="minorHAnsi"/>
          <w:b/>
          <w:bCs/>
          <w:sz w:val="28"/>
        </w:rPr>
        <w:t xml:space="preserve">w </w:t>
      </w:r>
    </w:p>
    <w:p w14:paraId="74E4268D" w14:textId="54873614" w:rsidR="004116AC" w:rsidRPr="00A67E62" w:rsidRDefault="00DE2238" w:rsidP="00A22714">
      <w:pPr>
        <w:spacing w:after="0" w:line="240" w:lineRule="auto"/>
        <w:ind w:left="708"/>
        <w:rPr>
          <w:rFonts w:cstheme="minorHAnsi"/>
          <w:b/>
          <w:bCs/>
          <w:sz w:val="28"/>
        </w:rPr>
      </w:pPr>
      <w:r w:rsidRPr="00A67E62">
        <w:rPr>
          <w:rFonts w:cstheme="minorHAnsi"/>
          <w:sz w:val="28"/>
        </w:rPr>
        <w:t xml:space="preserve"> </w:t>
      </w:r>
      <w:r w:rsidRPr="00A67E62">
        <w:rPr>
          <w:rFonts w:cstheme="minorHAnsi"/>
          <w:b/>
          <w:bCs/>
          <w:sz w:val="28"/>
        </w:rPr>
        <w:t xml:space="preserve">Śremie Plac 20 Października 1 (pokój nr 01) – w godzinach urzędowania oraz w Biuletynie Informacji Publicznej dostępnym </w:t>
      </w:r>
      <w:r w:rsidR="00123764" w:rsidRPr="00A67E62">
        <w:rPr>
          <w:rFonts w:cstheme="minorHAnsi"/>
          <w:b/>
          <w:bCs/>
          <w:sz w:val="28"/>
        </w:rPr>
        <w:br/>
      </w:r>
      <w:r w:rsidRPr="00A67E62">
        <w:rPr>
          <w:rFonts w:cstheme="minorHAnsi"/>
          <w:b/>
          <w:bCs/>
          <w:sz w:val="28"/>
        </w:rPr>
        <w:t xml:space="preserve">ze strony internetowej </w:t>
      </w:r>
      <w:hyperlink r:id="rId8" w:history="1">
        <w:r w:rsidRPr="00A67E62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A67E62">
        <w:rPr>
          <w:rFonts w:cstheme="minorHAnsi"/>
          <w:b/>
          <w:bCs/>
          <w:sz w:val="28"/>
        </w:rPr>
        <w:t>.</w:t>
      </w:r>
    </w:p>
    <w:p w14:paraId="2DC5876B" w14:textId="1BCEA71D" w:rsidR="00DE2238" w:rsidRPr="00A67E62" w:rsidRDefault="00DE2238" w:rsidP="00A22714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</w:rPr>
      </w:pPr>
      <w:r w:rsidRPr="00A67E62">
        <w:rPr>
          <w:rFonts w:asciiTheme="minorHAnsi" w:hAnsiTheme="minorHAnsi" w:cstheme="minorHAnsi"/>
          <w:b/>
          <w:bCs/>
          <w:sz w:val="28"/>
        </w:rPr>
        <w:t>Informację o warunkach pracy  na stanowisku zawiera ankieta warunków pracy na stanowisku, stanowiąca załącznik do ogłoszenia.</w:t>
      </w:r>
    </w:p>
    <w:p w14:paraId="161AD70F" w14:textId="6232789A" w:rsidR="004116AC" w:rsidRPr="00A67E62" w:rsidRDefault="00DE2238" w:rsidP="00A22714">
      <w:pPr>
        <w:spacing w:after="0" w:line="240" w:lineRule="auto"/>
        <w:ind w:left="284" w:firstLine="76"/>
        <w:rPr>
          <w:rFonts w:cstheme="minorHAnsi"/>
          <w:bCs/>
          <w:sz w:val="28"/>
        </w:rPr>
      </w:pPr>
      <w:r w:rsidRPr="00A67E62">
        <w:rPr>
          <w:rFonts w:cstheme="minorHAnsi"/>
          <w:bCs/>
          <w:sz w:val="28"/>
        </w:rPr>
        <w:t xml:space="preserve">Wskaźnik zatrudnienia osób niepełnosprawnych w rozumieniu przepisów </w:t>
      </w:r>
      <w:r w:rsidRPr="00A67E62">
        <w:rPr>
          <w:rFonts w:cstheme="minorHAnsi"/>
          <w:bCs/>
          <w:sz w:val="28"/>
        </w:rPr>
        <w:br/>
        <w:t xml:space="preserve">o rehabilitacji zawodowej i społecznej oraz zatrudnianiu osób niepełnosprawnych w miesiącu poprzedzającym datę upublicznienia ogłoszenia o naborze, </w:t>
      </w:r>
      <w:r w:rsidR="00E06ABC" w:rsidRPr="00A67E62">
        <w:rPr>
          <w:rFonts w:cstheme="minorHAnsi"/>
          <w:bCs/>
          <w:sz w:val="28"/>
        </w:rPr>
        <w:t>wynosił poniżej 6 %.</w:t>
      </w:r>
    </w:p>
    <w:p w14:paraId="4DB6C97D" w14:textId="36B4FCFE" w:rsidR="00DE2238" w:rsidRPr="00A67E62" w:rsidRDefault="00DE2238" w:rsidP="00A22714">
      <w:pPr>
        <w:pStyle w:val="Akapitzlist"/>
        <w:numPr>
          <w:ilvl w:val="0"/>
          <w:numId w:val="6"/>
        </w:numPr>
        <w:rPr>
          <w:rFonts w:asciiTheme="minorHAnsi" w:hAnsiTheme="minorHAnsi" w:cstheme="minorHAnsi"/>
          <w:b/>
          <w:bCs/>
          <w:sz w:val="28"/>
          <w:szCs w:val="28"/>
        </w:rPr>
      </w:pPr>
      <w:r w:rsidRPr="00A67E62">
        <w:rPr>
          <w:rFonts w:asciiTheme="minorHAnsi" w:hAnsiTheme="minorHAnsi" w:cstheme="minorHAnsi"/>
          <w:b/>
          <w:bCs/>
          <w:sz w:val="28"/>
          <w:szCs w:val="28"/>
        </w:rPr>
        <w:t>Wymagane dokumenty:</w:t>
      </w:r>
    </w:p>
    <w:p w14:paraId="785CB093" w14:textId="526BDD40" w:rsidR="00DE2238" w:rsidRPr="00A67E62" w:rsidRDefault="00DE2238" w:rsidP="00A22714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list motywacyjny;</w:t>
      </w:r>
    </w:p>
    <w:p w14:paraId="16EEF463" w14:textId="2E6DCC2B" w:rsidR="00DE2238" w:rsidRPr="00A67E62" w:rsidRDefault="00DE2238" w:rsidP="00A22714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wypełniony komplet dokumentów,  który  można   uzyskać w Urzędzie Miejskim w Śremie Plac 20 Października 1 (pokój nr 01) lub w </w:t>
      </w:r>
      <w:r w:rsidRPr="00A67E62">
        <w:rPr>
          <w:rFonts w:asciiTheme="minorHAnsi" w:hAnsiTheme="minorHAnsi" w:cstheme="minorHAnsi"/>
          <w:bCs/>
          <w:sz w:val="28"/>
          <w:szCs w:val="28"/>
        </w:rPr>
        <w:t>Biuletynie Informacji Publicznej dostępnym ze strony internetowej</w:t>
      </w:r>
      <w:r w:rsidRPr="00A67E62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hyperlink r:id="rId9" w:history="1">
        <w:r w:rsidRPr="00A67E62">
          <w:rPr>
            <w:rStyle w:val="Hipercze"/>
            <w:rFonts w:asciiTheme="minorHAnsi" w:hAnsiTheme="minorHAnsi" w:cstheme="minorHAnsi"/>
            <w:b/>
            <w:bCs/>
            <w:sz w:val="28"/>
            <w:szCs w:val="28"/>
          </w:rPr>
          <w:t>www.srem.pl</w:t>
        </w:r>
      </w:hyperlink>
      <w:r w:rsidRPr="00A67E62">
        <w:rPr>
          <w:rFonts w:asciiTheme="minorHAnsi" w:hAnsiTheme="minorHAnsi" w:cstheme="minorHAnsi"/>
          <w:b/>
          <w:bCs/>
          <w:sz w:val="28"/>
          <w:szCs w:val="28"/>
        </w:rPr>
        <w:t>;</w:t>
      </w:r>
    </w:p>
    <w:p w14:paraId="68222C8A" w14:textId="72BB8054" w:rsidR="00DE2238" w:rsidRPr="00A67E62" w:rsidRDefault="00DE2238" w:rsidP="00A22714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oświadczenia:</w:t>
      </w:r>
    </w:p>
    <w:p w14:paraId="6B52844D" w14:textId="566953FA" w:rsidR="004116AC" w:rsidRPr="00A67E62" w:rsidRDefault="00DE2238" w:rsidP="00A22714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o posiadaniu pełnej zdolności do czynności prawnych,</w:t>
      </w:r>
    </w:p>
    <w:p w14:paraId="61564B8A" w14:textId="47295C7E" w:rsidR="00624104" w:rsidRPr="00A67E62" w:rsidRDefault="00DE2238" w:rsidP="00A22714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o korzystaniu z pełni praw publicznych,</w:t>
      </w:r>
    </w:p>
    <w:p w14:paraId="2AE7A461" w14:textId="2BBC8942" w:rsidR="00DE2238" w:rsidRPr="00A67E62" w:rsidRDefault="00DE2238" w:rsidP="00A22714">
      <w:pPr>
        <w:pStyle w:val="Akapitzlist"/>
        <w:numPr>
          <w:ilvl w:val="0"/>
          <w:numId w:val="10"/>
        </w:numPr>
        <w:tabs>
          <w:tab w:val="left" w:pos="567"/>
          <w:tab w:val="left" w:pos="709"/>
        </w:tabs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lastRenderedPageBreak/>
        <w:t>o braku skazania prawomocnym wyrokiem sądu za:</w:t>
      </w:r>
    </w:p>
    <w:p w14:paraId="1399DD88" w14:textId="6C02C601" w:rsidR="00DE2238" w:rsidRPr="00A67E62" w:rsidRDefault="00DE2238" w:rsidP="00A22714">
      <w:pPr>
        <w:pStyle w:val="Akapitzlist"/>
        <w:ind w:left="1074" w:firstLine="696"/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- umyślne przestępstwo ścigane z oskarżenia publicznego,</w:t>
      </w:r>
    </w:p>
    <w:p w14:paraId="10D4580A" w14:textId="765BF6D5" w:rsidR="00DE2238" w:rsidRPr="00A67E62" w:rsidRDefault="00DE2238" w:rsidP="00A22714">
      <w:pPr>
        <w:pStyle w:val="Akapitzlist"/>
        <w:ind w:left="1074" w:firstLine="696"/>
        <w:rPr>
          <w:rFonts w:asciiTheme="minorHAnsi" w:hAnsiTheme="minorHAnsi" w:cstheme="minorHAnsi"/>
          <w:sz w:val="28"/>
          <w:szCs w:val="28"/>
        </w:rPr>
      </w:pPr>
      <w:r w:rsidRPr="00A67E62">
        <w:rPr>
          <w:rFonts w:asciiTheme="minorHAnsi" w:hAnsiTheme="minorHAnsi" w:cstheme="minorHAnsi"/>
          <w:sz w:val="28"/>
          <w:szCs w:val="28"/>
        </w:rPr>
        <w:t>- umyślne przestępstwo skarbowe;</w:t>
      </w:r>
    </w:p>
    <w:p w14:paraId="3D4242DC" w14:textId="331C8F89" w:rsidR="00DE2238" w:rsidRPr="00A67E62" w:rsidRDefault="00DE2238" w:rsidP="00A22714">
      <w:pPr>
        <w:spacing w:after="0" w:line="240" w:lineRule="auto"/>
        <w:ind w:firstLine="1418"/>
        <w:rPr>
          <w:rFonts w:cstheme="minorHAnsi"/>
          <w:sz w:val="28"/>
          <w:szCs w:val="28"/>
        </w:rPr>
      </w:pPr>
      <w:r w:rsidRPr="00A67E62">
        <w:rPr>
          <w:rFonts w:cstheme="minorHAnsi"/>
          <w:sz w:val="28"/>
          <w:szCs w:val="28"/>
        </w:rPr>
        <w:t>d) o nieposzlakowanej opinii</w:t>
      </w:r>
      <w:r w:rsidR="00E06ABC" w:rsidRPr="00A67E62">
        <w:rPr>
          <w:rFonts w:cstheme="minorHAnsi"/>
          <w:sz w:val="28"/>
          <w:szCs w:val="28"/>
        </w:rPr>
        <w:t>;</w:t>
      </w:r>
    </w:p>
    <w:p w14:paraId="30F248EC" w14:textId="77777777" w:rsidR="00E06ABC" w:rsidRPr="00A67E62" w:rsidRDefault="00E06ABC" w:rsidP="00A22714">
      <w:pPr>
        <w:spacing w:after="0" w:line="240" w:lineRule="auto"/>
        <w:ind w:left="1701" w:hanging="283"/>
        <w:rPr>
          <w:rFonts w:cstheme="minorHAnsi"/>
          <w:sz w:val="28"/>
        </w:rPr>
      </w:pPr>
      <w:r w:rsidRPr="00A67E62">
        <w:rPr>
          <w:rFonts w:cstheme="minorHAnsi"/>
          <w:sz w:val="28"/>
          <w:szCs w:val="28"/>
        </w:rPr>
        <w:t xml:space="preserve">e) </w:t>
      </w:r>
      <w:r w:rsidRPr="00A67E62">
        <w:rPr>
          <w:rFonts w:cstheme="minorHAnsi"/>
          <w:sz w:val="28"/>
        </w:rPr>
        <w:t>kserokopia dokumentu potwierdzającego niepełnosprawność - w przypadku, gdy kandydat jest osobą niepełnosprawną i zamierza skorzystać z uprawnienia, o którym mowa w art. 13a ust. 2 ustawy o pracownikach samorządowych.</w:t>
      </w:r>
    </w:p>
    <w:p w14:paraId="7F6E5459" w14:textId="77777777" w:rsidR="00113D1D" w:rsidRPr="00A67E62" w:rsidRDefault="00113D1D" w:rsidP="00CF179E">
      <w:pPr>
        <w:spacing w:after="0" w:line="240" w:lineRule="auto"/>
        <w:ind w:firstLine="284"/>
        <w:jc w:val="both"/>
        <w:rPr>
          <w:rFonts w:cstheme="minorHAnsi"/>
          <w:sz w:val="28"/>
        </w:rPr>
      </w:pPr>
    </w:p>
    <w:p w14:paraId="676B6C99" w14:textId="105BD49E" w:rsidR="00A42470" w:rsidRPr="00A67E62" w:rsidRDefault="00A42470" w:rsidP="00A22714">
      <w:pPr>
        <w:spacing w:after="0" w:line="240" w:lineRule="auto"/>
        <w:ind w:firstLine="284"/>
        <w:rPr>
          <w:rFonts w:cstheme="minorHAnsi"/>
          <w:sz w:val="28"/>
        </w:rPr>
      </w:pPr>
      <w:r w:rsidRPr="00A67E62">
        <w:rPr>
          <w:rFonts w:cstheme="minorHAnsi"/>
          <w:sz w:val="28"/>
        </w:rPr>
        <w:t xml:space="preserve">Kandydaci zaproszeni na rozmowę kwalifikacyjną proszeni są </w:t>
      </w:r>
      <w:r w:rsidR="00ED16F2" w:rsidRPr="00A67E62">
        <w:rPr>
          <w:rFonts w:cstheme="minorHAnsi"/>
          <w:sz w:val="28"/>
        </w:rPr>
        <w:br/>
      </w:r>
      <w:r w:rsidRPr="00A67E62">
        <w:rPr>
          <w:rFonts w:cstheme="minorHAnsi"/>
          <w:sz w:val="28"/>
        </w:rPr>
        <w:t>o udokumentowanie wymaganego wykształcenia</w:t>
      </w:r>
      <w:r w:rsidR="00F8222B" w:rsidRPr="00A67E62">
        <w:rPr>
          <w:rFonts w:cstheme="minorHAnsi"/>
          <w:sz w:val="28"/>
        </w:rPr>
        <w:t>.</w:t>
      </w:r>
    </w:p>
    <w:p w14:paraId="6891CBE4" w14:textId="77777777" w:rsidR="00113D1D" w:rsidRPr="00A67E62" w:rsidRDefault="00113D1D" w:rsidP="00A22714">
      <w:pPr>
        <w:spacing w:after="0" w:line="240" w:lineRule="auto"/>
        <w:ind w:firstLine="284"/>
        <w:rPr>
          <w:rFonts w:cstheme="minorHAnsi"/>
          <w:sz w:val="28"/>
        </w:rPr>
      </w:pPr>
    </w:p>
    <w:p w14:paraId="5D4F912E" w14:textId="2C230C03" w:rsidR="00A42470" w:rsidRPr="00A67E62" w:rsidRDefault="00A42470" w:rsidP="00A22714">
      <w:pPr>
        <w:ind w:firstLine="284"/>
        <w:rPr>
          <w:rFonts w:cstheme="minorHAnsi"/>
          <w:sz w:val="28"/>
          <w:szCs w:val="28"/>
        </w:rPr>
      </w:pPr>
      <w:r w:rsidRPr="00A67E62">
        <w:rPr>
          <w:rFonts w:cstheme="minorHAnsi"/>
          <w:sz w:val="28"/>
        </w:rPr>
        <w:t xml:space="preserve">Oferty   pracy   należy   składać   w    zamkniętych    kopertach   oznaczonych dopiskiem </w:t>
      </w:r>
      <w:r w:rsidRPr="00A67E62">
        <w:rPr>
          <w:rFonts w:cstheme="minorHAnsi"/>
          <w:b/>
          <w:bCs/>
          <w:sz w:val="28"/>
        </w:rPr>
        <w:t xml:space="preserve">"Oferta pracy – </w:t>
      </w:r>
      <w:r w:rsidR="00763E67" w:rsidRPr="00A67E62">
        <w:rPr>
          <w:rFonts w:cstheme="minorHAnsi"/>
          <w:b/>
          <w:bCs/>
          <w:sz w:val="28"/>
        </w:rPr>
        <w:t>kultura</w:t>
      </w:r>
      <w:r w:rsidRPr="00A67E62">
        <w:rPr>
          <w:rFonts w:cstheme="minorHAnsi"/>
          <w:b/>
          <w:bCs/>
          <w:sz w:val="28"/>
        </w:rPr>
        <w:t>”</w:t>
      </w:r>
      <w:r w:rsidRPr="00A67E62">
        <w:rPr>
          <w:rFonts w:cstheme="minorHAnsi"/>
          <w:b/>
          <w:bCs/>
          <w:sz w:val="28"/>
          <w:szCs w:val="28"/>
        </w:rPr>
        <w:t xml:space="preserve"> </w:t>
      </w:r>
      <w:r w:rsidRPr="00A67E62">
        <w:rPr>
          <w:rFonts w:cstheme="minorHAnsi"/>
          <w:bCs/>
          <w:sz w:val="28"/>
          <w:szCs w:val="28"/>
        </w:rPr>
        <w:t xml:space="preserve">w </w:t>
      </w:r>
      <w:r w:rsidRPr="00A67E62">
        <w:rPr>
          <w:rFonts w:cstheme="minorHAnsi"/>
          <w:sz w:val="28"/>
          <w:szCs w:val="28"/>
        </w:rPr>
        <w:t xml:space="preserve">Urzędzie Miejskim w Śremie </w:t>
      </w:r>
      <w:r w:rsidR="00123764" w:rsidRPr="00A67E62">
        <w:rPr>
          <w:rFonts w:cstheme="minorHAnsi"/>
          <w:sz w:val="28"/>
          <w:szCs w:val="28"/>
        </w:rPr>
        <w:br/>
      </w:r>
      <w:r w:rsidRPr="00A67E62">
        <w:rPr>
          <w:rFonts w:cstheme="minorHAnsi"/>
          <w:sz w:val="28"/>
          <w:szCs w:val="28"/>
        </w:rPr>
        <w:t xml:space="preserve">Plac 20 Października 1 - Zespół Obsługi Klienta (parter pokój nr 01) lub przesłać pocztą na adres Urzędu Miejskiego z wyżej podanym dopiskiem, w terminie </w:t>
      </w:r>
      <w:r w:rsidR="00123764" w:rsidRPr="00A67E62">
        <w:rPr>
          <w:rFonts w:cstheme="minorHAnsi"/>
          <w:sz w:val="28"/>
          <w:szCs w:val="28"/>
        </w:rPr>
        <w:br/>
      </w:r>
      <w:r w:rsidRPr="00A67E62">
        <w:rPr>
          <w:rFonts w:cstheme="minorHAnsi"/>
          <w:sz w:val="28"/>
          <w:szCs w:val="28"/>
        </w:rPr>
        <w:t>do</w:t>
      </w:r>
      <w:r w:rsidR="00DB34F2" w:rsidRPr="00A67E62">
        <w:rPr>
          <w:rFonts w:cstheme="minorHAnsi"/>
          <w:sz w:val="28"/>
          <w:szCs w:val="28"/>
        </w:rPr>
        <w:t xml:space="preserve"> </w:t>
      </w:r>
      <w:r w:rsidR="00DB34F2" w:rsidRPr="00A67E62">
        <w:rPr>
          <w:rFonts w:cstheme="minorHAnsi"/>
          <w:b/>
          <w:bCs/>
          <w:sz w:val="28"/>
          <w:szCs w:val="28"/>
        </w:rPr>
        <w:t>2</w:t>
      </w:r>
      <w:r w:rsidR="00763E67" w:rsidRPr="00A67E62">
        <w:rPr>
          <w:rFonts w:cstheme="minorHAnsi"/>
          <w:b/>
          <w:bCs/>
          <w:sz w:val="28"/>
          <w:szCs w:val="28"/>
        </w:rPr>
        <w:t xml:space="preserve">2 kwietnia </w:t>
      </w:r>
      <w:r w:rsidRPr="00A67E62">
        <w:rPr>
          <w:rFonts w:cstheme="minorHAnsi"/>
          <w:b/>
          <w:sz w:val="28"/>
          <w:szCs w:val="28"/>
        </w:rPr>
        <w:t>202</w:t>
      </w:r>
      <w:r w:rsidR="00763E67" w:rsidRPr="00A67E62">
        <w:rPr>
          <w:rFonts w:cstheme="minorHAnsi"/>
          <w:b/>
          <w:sz w:val="28"/>
          <w:szCs w:val="28"/>
        </w:rPr>
        <w:t>5</w:t>
      </w:r>
      <w:r w:rsidR="00D51120">
        <w:rPr>
          <w:rFonts w:cstheme="minorHAnsi"/>
          <w:b/>
          <w:sz w:val="28"/>
          <w:szCs w:val="28"/>
        </w:rPr>
        <w:t xml:space="preserve"> </w:t>
      </w:r>
      <w:r w:rsidRPr="00A67E62">
        <w:rPr>
          <w:rFonts w:cstheme="minorHAnsi"/>
          <w:b/>
          <w:sz w:val="28"/>
          <w:szCs w:val="28"/>
        </w:rPr>
        <w:t xml:space="preserve">r. </w:t>
      </w:r>
      <w:r w:rsidRPr="00A67E62">
        <w:rPr>
          <w:rFonts w:cstheme="minorHAnsi"/>
          <w:sz w:val="28"/>
          <w:szCs w:val="28"/>
        </w:rPr>
        <w:t>(liczy się data wpływu do Urzędu).</w:t>
      </w:r>
    </w:p>
    <w:p w14:paraId="3ABB6B9E" w14:textId="18CE1B54" w:rsidR="00113D1D" w:rsidRPr="00A67E62" w:rsidRDefault="00A42470" w:rsidP="00A22714">
      <w:pPr>
        <w:spacing w:after="120" w:line="240" w:lineRule="auto"/>
        <w:ind w:firstLine="284"/>
        <w:rPr>
          <w:rFonts w:cstheme="minorHAnsi"/>
          <w:sz w:val="28"/>
        </w:rPr>
      </w:pPr>
      <w:r w:rsidRPr="00A67E62">
        <w:rPr>
          <w:rFonts w:cstheme="minorHAnsi"/>
          <w:sz w:val="28"/>
        </w:rPr>
        <w:t xml:space="preserve">Aplikacje, które wpłyną do Urzędu po wyżej  określonym terminie nie będą rozpatrywane. Informacja o wynikach naboru będzie umieszczona w </w:t>
      </w:r>
      <w:r w:rsidRPr="00A67E62">
        <w:rPr>
          <w:rFonts w:cstheme="minorHAnsi"/>
          <w:bCs/>
          <w:sz w:val="28"/>
        </w:rPr>
        <w:t>Biuletynie Informacji Publicznej dostępnym ze strony</w:t>
      </w:r>
      <w:r w:rsidRPr="00A67E62">
        <w:rPr>
          <w:rFonts w:cstheme="minorHAnsi"/>
          <w:b/>
          <w:bCs/>
          <w:sz w:val="28"/>
        </w:rPr>
        <w:t xml:space="preserve"> </w:t>
      </w:r>
      <w:r w:rsidRPr="00A67E62">
        <w:rPr>
          <w:rFonts w:cstheme="minorHAnsi"/>
          <w:bCs/>
          <w:sz w:val="28"/>
        </w:rPr>
        <w:t>internetowej</w:t>
      </w:r>
      <w:r w:rsidRPr="00A67E62">
        <w:rPr>
          <w:rFonts w:cstheme="minorHAnsi"/>
          <w:b/>
          <w:bCs/>
          <w:sz w:val="28"/>
        </w:rPr>
        <w:t xml:space="preserve"> </w:t>
      </w:r>
      <w:hyperlink r:id="rId10" w:history="1">
        <w:r w:rsidRPr="00A67E62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A67E62">
        <w:rPr>
          <w:rFonts w:cstheme="minorHAnsi"/>
          <w:b/>
          <w:bCs/>
          <w:sz w:val="28"/>
        </w:rPr>
        <w:t xml:space="preserve">  </w:t>
      </w:r>
      <w:r w:rsidRPr="00A67E62">
        <w:rPr>
          <w:rFonts w:cstheme="minorHAnsi"/>
          <w:bCs/>
          <w:sz w:val="28"/>
        </w:rPr>
        <w:t>o</w:t>
      </w:r>
      <w:r w:rsidRPr="00A67E62">
        <w:rPr>
          <w:rFonts w:cstheme="minorHAnsi"/>
          <w:sz w:val="28"/>
        </w:rPr>
        <w:t xml:space="preserve">raz na tablicy ogłoszeń Urzędu Miejskiego w Śremie Plac 20 Października 1. </w:t>
      </w:r>
    </w:p>
    <w:p w14:paraId="3EF18F10" w14:textId="7E01E911" w:rsidR="00763E67" w:rsidRPr="00A67E62" w:rsidRDefault="00A42470" w:rsidP="00A22714">
      <w:pPr>
        <w:spacing w:after="120" w:line="240" w:lineRule="auto"/>
        <w:ind w:firstLine="284"/>
        <w:rPr>
          <w:rFonts w:cstheme="minorHAnsi"/>
          <w:sz w:val="28"/>
        </w:rPr>
      </w:pPr>
      <w:r w:rsidRPr="00A67E62">
        <w:rPr>
          <w:rFonts w:cstheme="minorHAnsi"/>
          <w:sz w:val="28"/>
        </w:rPr>
        <w:t>Osoba wybrana spośród kandydatów na wyżej wymienione stanowisko, która  podejmuje pracę na stanowisku urzędniczym po raz pierwszy - zgodnie z ustawą z dnia 21 listopada 2008 r. o pracownikach samorządowych, zobowiązana  jest do odbycia służby przygotowawczej w czasie trwania zawartej umowy o pracę na czas określony (6 m-</w:t>
      </w:r>
      <w:proofErr w:type="spellStart"/>
      <w:r w:rsidRPr="00A67E62">
        <w:rPr>
          <w:rFonts w:cstheme="minorHAnsi"/>
          <w:sz w:val="28"/>
        </w:rPr>
        <w:t>cy</w:t>
      </w:r>
      <w:proofErr w:type="spellEnd"/>
      <w:r w:rsidRPr="00A67E62">
        <w:rPr>
          <w:rFonts w:cstheme="minorHAnsi"/>
          <w:sz w:val="28"/>
        </w:rPr>
        <w:t>) oraz do zdania egzaminu końcowego warunkującego dalsze zatrudnienie.</w:t>
      </w:r>
    </w:p>
    <w:p w14:paraId="3B9012D9" w14:textId="04287F05" w:rsidR="00763E67" w:rsidRPr="00A67E62" w:rsidRDefault="00763E67" w:rsidP="00A22714">
      <w:pPr>
        <w:spacing w:line="240" w:lineRule="auto"/>
        <w:ind w:firstLine="284"/>
        <w:rPr>
          <w:rFonts w:cstheme="minorHAnsi"/>
          <w:sz w:val="28"/>
        </w:rPr>
      </w:pPr>
      <w:r w:rsidRPr="00A67E62">
        <w:rPr>
          <w:rFonts w:cstheme="minorHAnsi"/>
          <w:sz w:val="28"/>
        </w:rPr>
        <w:t xml:space="preserve">Zgodnie z ustawą o ochronie sygnalistów w Urzędzie </w:t>
      </w:r>
      <w:r w:rsidR="004B1032" w:rsidRPr="00A67E62">
        <w:rPr>
          <w:rFonts w:cstheme="minorHAnsi"/>
          <w:sz w:val="28"/>
        </w:rPr>
        <w:t>obowiązuje</w:t>
      </w:r>
      <w:r w:rsidRPr="00A67E62">
        <w:rPr>
          <w:rFonts w:cstheme="minorHAnsi"/>
          <w:sz w:val="28"/>
        </w:rPr>
        <w:t xml:space="preserve"> procedura zgłoszeń wewnętrznych oraz podejmowania działań następczych</w:t>
      </w:r>
      <w:r w:rsidR="004B1032" w:rsidRPr="00A67E62">
        <w:rPr>
          <w:rFonts w:cstheme="minorHAnsi"/>
          <w:sz w:val="28"/>
        </w:rPr>
        <w:t xml:space="preserve"> </w:t>
      </w:r>
      <w:r w:rsidR="00D936D2" w:rsidRPr="00A67E62">
        <w:rPr>
          <w:rFonts w:cstheme="minorHAnsi"/>
          <w:sz w:val="28"/>
        </w:rPr>
        <w:t>–</w:t>
      </w:r>
      <w:r w:rsidR="004B1032" w:rsidRPr="00A67E62">
        <w:rPr>
          <w:rFonts w:cstheme="minorHAnsi"/>
          <w:sz w:val="28"/>
        </w:rPr>
        <w:t xml:space="preserve"> </w:t>
      </w:r>
      <w:r w:rsidR="00B76362" w:rsidRPr="00A67E62">
        <w:rPr>
          <w:rFonts w:cstheme="minorHAnsi"/>
          <w:sz w:val="28"/>
        </w:rPr>
        <w:t xml:space="preserve">ustalona </w:t>
      </w:r>
      <w:r w:rsidR="00D936D2" w:rsidRPr="00A67E62">
        <w:rPr>
          <w:rFonts w:cstheme="minorHAnsi"/>
          <w:sz w:val="28"/>
        </w:rPr>
        <w:t xml:space="preserve"> z</w:t>
      </w:r>
      <w:r w:rsidR="004B1032" w:rsidRPr="00A67E62">
        <w:rPr>
          <w:rFonts w:cstheme="minorHAnsi"/>
          <w:sz w:val="28"/>
        </w:rPr>
        <w:t>arządzeni</w:t>
      </w:r>
      <w:r w:rsidR="00D936D2" w:rsidRPr="00A67E62">
        <w:rPr>
          <w:rFonts w:cstheme="minorHAnsi"/>
          <w:sz w:val="28"/>
        </w:rPr>
        <w:t>em</w:t>
      </w:r>
      <w:r w:rsidR="004B1032" w:rsidRPr="00A67E62">
        <w:rPr>
          <w:rFonts w:cstheme="minorHAnsi"/>
          <w:sz w:val="28"/>
        </w:rPr>
        <w:t xml:space="preserve"> nr 137/2024 Burmistrza Śremu z dnia 17 września 2024 r. w sprawie wprowadzenia wewnętrznej procedury zgłaszania naruszeń prawa i podejmowania działań następczych w Urzędzie Miejskim w Śremie. </w:t>
      </w:r>
      <w:r w:rsidR="009A1E94" w:rsidRPr="00A67E62">
        <w:rPr>
          <w:rFonts w:cstheme="minorHAnsi"/>
          <w:sz w:val="28"/>
        </w:rPr>
        <w:t>Z</w:t>
      </w:r>
      <w:r w:rsidR="004B1032" w:rsidRPr="00A67E62">
        <w:rPr>
          <w:rFonts w:cstheme="minorHAnsi"/>
          <w:sz w:val="28"/>
        </w:rPr>
        <w:t>arządzeni</w:t>
      </w:r>
      <w:r w:rsidR="009A1E94" w:rsidRPr="00A67E62">
        <w:rPr>
          <w:rFonts w:cstheme="minorHAnsi"/>
          <w:sz w:val="28"/>
        </w:rPr>
        <w:t>e</w:t>
      </w:r>
      <w:r w:rsidR="004B1032" w:rsidRPr="00A67E62">
        <w:rPr>
          <w:rFonts w:cstheme="minorHAnsi"/>
          <w:sz w:val="28"/>
        </w:rPr>
        <w:t xml:space="preserve"> został</w:t>
      </w:r>
      <w:r w:rsidR="009A1E94" w:rsidRPr="00A67E62">
        <w:rPr>
          <w:rFonts w:cstheme="minorHAnsi"/>
          <w:sz w:val="28"/>
        </w:rPr>
        <w:t>o</w:t>
      </w:r>
      <w:r w:rsidR="004B1032" w:rsidRPr="00A67E62">
        <w:rPr>
          <w:rFonts w:cstheme="minorHAnsi"/>
          <w:sz w:val="28"/>
        </w:rPr>
        <w:t xml:space="preserve"> opublikowan</w:t>
      </w:r>
      <w:r w:rsidR="009A1E94" w:rsidRPr="00A67E62">
        <w:rPr>
          <w:rFonts w:cstheme="minorHAnsi"/>
          <w:sz w:val="28"/>
        </w:rPr>
        <w:t>e</w:t>
      </w:r>
      <w:r w:rsidR="004B1032" w:rsidRPr="00A67E62">
        <w:rPr>
          <w:rFonts w:cstheme="minorHAnsi"/>
          <w:sz w:val="28"/>
        </w:rPr>
        <w:t xml:space="preserve"> w Biuletynie Informacji Publicznej </w:t>
      </w:r>
      <w:r w:rsidR="004B1032" w:rsidRPr="00A67E62">
        <w:rPr>
          <w:rFonts w:cstheme="minorHAnsi"/>
          <w:bCs/>
          <w:sz w:val="28"/>
        </w:rPr>
        <w:t>dostępnym ze strony</w:t>
      </w:r>
      <w:r w:rsidR="004B1032" w:rsidRPr="00A67E62">
        <w:rPr>
          <w:rFonts w:cstheme="minorHAnsi"/>
          <w:b/>
          <w:bCs/>
          <w:sz w:val="28"/>
        </w:rPr>
        <w:t xml:space="preserve"> </w:t>
      </w:r>
      <w:r w:rsidR="004B1032" w:rsidRPr="00A67E62">
        <w:rPr>
          <w:rFonts w:cstheme="minorHAnsi"/>
          <w:bCs/>
          <w:sz w:val="28"/>
        </w:rPr>
        <w:t>internetowej</w:t>
      </w:r>
      <w:r w:rsidR="004B1032" w:rsidRPr="00A67E62">
        <w:rPr>
          <w:rFonts w:cstheme="minorHAnsi"/>
          <w:b/>
          <w:bCs/>
          <w:sz w:val="28"/>
        </w:rPr>
        <w:t xml:space="preserve"> </w:t>
      </w:r>
      <w:hyperlink r:id="rId11" w:history="1">
        <w:r w:rsidR="004B1032" w:rsidRPr="00A67E62">
          <w:rPr>
            <w:rStyle w:val="Hipercze"/>
            <w:rFonts w:cstheme="minorHAnsi"/>
            <w:b/>
            <w:bCs/>
            <w:sz w:val="28"/>
          </w:rPr>
          <w:t>www.srem.pl</w:t>
        </w:r>
      </w:hyperlink>
    </w:p>
    <w:p w14:paraId="40E55765" w14:textId="7C2A7917" w:rsidR="004B1032" w:rsidRPr="00A67E62" w:rsidRDefault="00FD7BB0" w:rsidP="004B1032">
      <w:pPr>
        <w:spacing w:line="240" w:lineRule="auto"/>
        <w:ind w:firstLine="284"/>
        <w:jc w:val="both"/>
        <w:rPr>
          <w:rFonts w:cstheme="minorHAnsi"/>
          <w:b/>
          <w:bCs/>
          <w:sz w:val="28"/>
        </w:rPr>
      </w:pPr>
      <w:r w:rsidRPr="00A67E62">
        <w:rPr>
          <w:rFonts w:cstheme="minorHAnsi"/>
          <w:sz w:val="28"/>
        </w:rPr>
        <w:tab/>
      </w:r>
      <w:r w:rsidRPr="00A67E62">
        <w:rPr>
          <w:rFonts w:cstheme="minorHAnsi"/>
          <w:sz w:val="28"/>
        </w:rPr>
        <w:tab/>
      </w:r>
      <w:r w:rsidRPr="00A67E62">
        <w:rPr>
          <w:rFonts w:cstheme="minorHAnsi"/>
          <w:sz w:val="28"/>
        </w:rPr>
        <w:tab/>
      </w:r>
      <w:r w:rsidRPr="00A67E62">
        <w:rPr>
          <w:rFonts w:cstheme="minorHAnsi"/>
          <w:sz w:val="28"/>
        </w:rPr>
        <w:tab/>
      </w:r>
      <w:r w:rsidRPr="00A67E62">
        <w:rPr>
          <w:rFonts w:cstheme="minorHAnsi"/>
          <w:sz w:val="28"/>
        </w:rPr>
        <w:tab/>
      </w:r>
      <w:r w:rsidRPr="00A67E62">
        <w:rPr>
          <w:rFonts w:cstheme="minorHAnsi"/>
          <w:sz w:val="28"/>
        </w:rPr>
        <w:tab/>
      </w:r>
      <w:r w:rsidRPr="00A67E62">
        <w:rPr>
          <w:rFonts w:cstheme="minorHAnsi"/>
          <w:sz w:val="28"/>
        </w:rPr>
        <w:tab/>
      </w:r>
      <w:r w:rsidRPr="00A67E62">
        <w:rPr>
          <w:rFonts w:cstheme="minorHAnsi"/>
          <w:sz w:val="28"/>
        </w:rPr>
        <w:tab/>
      </w:r>
      <w:r w:rsidRPr="00A67E62">
        <w:rPr>
          <w:rFonts w:cstheme="minorHAnsi"/>
          <w:sz w:val="28"/>
        </w:rPr>
        <w:tab/>
      </w:r>
      <w:r w:rsidRPr="00A67E62">
        <w:rPr>
          <w:rFonts w:cstheme="minorHAnsi"/>
          <w:b/>
          <w:bCs/>
          <w:sz w:val="28"/>
        </w:rPr>
        <w:t>BURMISTRZ</w:t>
      </w:r>
    </w:p>
    <w:p w14:paraId="7F8D97F0" w14:textId="651C0B41" w:rsidR="00FD7BB0" w:rsidRPr="00A67E62" w:rsidRDefault="00FD7BB0" w:rsidP="004B1032">
      <w:pPr>
        <w:spacing w:line="240" w:lineRule="auto"/>
        <w:ind w:firstLine="284"/>
        <w:jc w:val="both"/>
        <w:rPr>
          <w:rFonts w:cstheme="minorHAnsi"/>
          <w:b/>
          <w:bCs/>
          <w:sz w:val="28"/>
        </w:rPr>
      </w:pPr>
      <w:r w:rsidRPr="00A67E62">
        <w:rPr>
          <w:rFonts w:cstheme="minorHAnsi"/>
          <w:b/>
          <w:bCs/>
          <w:sz w:val="28"/>
        </w:rPr>
        <w:tab/>
      </w:r>
      <w:r w:rsidRPr="00A67E62">
        <w:rPr>
          <w:rFonts w:cstheme="minorHAnsi"/>
          <w:b/>
          <w:bCs/>
          <w:sz w:val="28"/>
        </w:rPr>
        <w:tab/>
      </w:r>
      <w:r w:rsidRPr="00A67E62">
        <w:rPr>
          <w:rFonts w:cstheme="minorHAnsi"/>
          <w:b/>
          <w:bCs/>
          <w:sz w:val="28"/>
        </w:rPr>
        <w:tab/>
      </w:r>
      <w:r w:rsidRPr="00A67E62">
        <w:rPr>
          <w:rFonts w:cstheme="minorHAnsi"/>
          <w:b/>
          <w:bCs/>
          <w:sz w:val="28"/>
        </w:rPr>
        <w:tab/>
      </w:r>
      <w:r w:rsidRPr="00A67E62">
        <w:rPr>
          <w:rFonts w:cstheme="minorHAnsi"/>
          <w:b/>
          <w:bCs/>
          <w:sz w:val="28"/>
        </w:rPr>
        <w:tab/>
      </w:r>
      <w:r w:rsidRPr="00A67E62">
        <w:rPr>
          <w:rFonts w:cstheme="minorHAnsi"/>
          <w:b/>
          <w:bCs/>
          <w:sz w:val="28"/>
        </w:rPr>
        <w:tab/>
      </w:r>
      <w:r w:rsidRPr="00A67E62">
        <w:rPr>
          <w:rFonts w:cstheme="minorHAnsi"/>
          <w:b/>
          <w:bCs/>
          <w:sz w:val="28"/>
        </w:rPr>
        <w:tab/>
      </w:r>
      <w:r w:rsidRPr="00A67E62">
        <w:rPr>
          <w:rFonts w:cstheme="minorHAnsi"/>
          <w:b/>
          <w:bCs/>
          <w:sz w:val="28"/>
        </w:rPr>
        <w:tab/>
        <w:t>(-) Grzegorz Wiśniewski</w:t>
      </w:r>
    </w:p>
    <w:p w14:paraId="5850D047" w14:textId="28CCB225" w:rsidR="009A1E94" w:rsidRPr="00A67E62" w:rsidRDefault="00F32BCE" w:rsidP="00FD7BB0">
      <w:pPr>
        <w:pStyle w:val="Akapitzlist"/>
        <w:rPr>
          <w:rFonts w:asciiTheme="minorHAnsi" w:hAnsiTheme="minorHAnsi" w:cstheme="minorHAnsi"/>
          <w:b/>
          <w:bCs/>
          <w:sz w:val="28"/>
        </w:rPr>
      </w:pPr>
      <w:r w:rsidRPr="00A67E62">
        <w:rPr>
          <w:rFonts w:asciiTheme="minorHAnsi" w:hAnsiTheme="minorHAnsi" w:cstheme="minorHAnsi"/>
          <w:b/>
          <w:bCs/>
          <w:sz w:val="28"/>
        </w:rPr>
        <w:tab/>
      </w:r>
      <w:r w:rsidRPr="00A67E62">
        <w:rPr>
          <w:rFonts w:asciiTheme="minorHAnsi" w:hAnsiTheme="minorHAnsi" w:cstheme="minorHAnsi"/>
          <w:b/>
          <w:bCs/>
          <w:sz w:val="28"/>
        </w:rPr>
        <w:tab/>
      </w:r>
      <w:r w:rsidRPr="00A67E62">
        <w:rPr>
          <w:rFonts w:asciiTheme="minorHAnsi" w:hAnsiTheme="minorHAnsi" w:cstheme="minorHAnsi"/>
          <w:b/>
          <w:bCs/>
          <w:sz w:val="28"/>
        </w:rPr>
        <w:tab/>
      </w:r>
      <w:r w:rsidRPr="00A67E62">
        <w:rPr>
          <w:rFonts w:asciiTheme="minorHAnsi" w:hAnsiTheme="minorHAnsi" w:cstheme="minorHAnsi"/>
          <w:b/>
          <w:bCs/>
          <w:sz w:val="28"/>
        </w:rPr>
        <w:tab/>
      </w:r>
      <w:r w:rsidRPr="00A67E62">
        <w:rPr>
          <w:rFonts w:asciiTheme="minorHAnsi" w:hAnsiTheme="minorHAnsi" w:cstheme="minorHAnsi"/>
          <w:b/>
          <w:bCs/>
          <w:sz w:val="28"/>
        </w:rPr>
        <w:tab/>
      </w:r>
      <w:r w:rsidRPr="00A67E62">
        <w:rPr>
          <w:rFonts w:asciiTheme="minorHAnsi" w:hAnsiTheme="minorHAnsi" w:cstheme="minorHAnsi"/>
          <w:b/>
          <w:bCs/>
          <w:sz w:val="28"/>
        </w:rPr>
        <w:tab/>
      </w:r>
      <w:r w:rsidRPr="00A67E62">
        <w:rPr>
          <w:rFonts w:asciiTheme="minorHAnsi" w:hAnsiTheme="minorHAnsi" w:cstheme="minorHAnsi"/>
          <w:b/>
          <w:bCs/>
          <w:sz w:val="28"/>
        </w:rPr>
        <w:tab/>
      </w:r>
      <w:r w:rsidRPr="00A67E62">
        <w:rPr>
          <w:rFonts w:asciiTheme="minorHAnsi" w:hAnsiTheme="minorHAnsi" w:cstheme="minorHAnsi"/>
          <w:b/>
          <w:bCs/>
          <w:sz w:val="28"/>
        </w:rPr>
        <w:tab/>
      </w:r>
      <w:r w:rsidRPr="00A67E62">
        <w:rPr>
          <w:rFonts w:asciiTheme="minorHAnsi" w:hAnsiTheme="minorHAnsi" w:cstheme="minorHAnsi"/>
          <w:b/>
          <w:bCs/>
          <w:sz w:val="28"/>
        </w:rPr>
        <w:tab/>
      </w:r>
      <w:r w:rsidRPr="00A67E62">
        <w:rPr>
          <w:rFonts w:asciiTheme="minorHAnsi" w:hAnsiTheme="minorHAnsi" w:cstheme="minorHAnsi"/>
          <w:b/>
          <w:bCs/>
          <w:sz w:val="28"/>
        </w:rPr>
        <w:tab/>
      </w:r>
      <w:r w:rsidRPr="00A67E62">
        <w:rPr>
          <w:rFonts w:asciiTheme="minorHAnsi" w:hAnsiTheme="minorHAnsi" w:cstheme="minorHAnsi"/>
          <w:b/>
          <w:bCs/>
          <w:sz w:val="28"/>
        </w:rPr>
        <w:tab/>
      </w:r>
    </w:p>
    <w:p w14:paraId="73A4ECED" w14:textId="77777777" w:rsidR="00A42470" w:rsidRDefault="00A42470" w:rsidP="00A22714">
      <w:pPr>
        <w:spacing w:after="120" w:line="240" w:lineRule="auto"/>
        <w:rPr>
          <w:rFonts w:cstheme="minorHAnsi"/>
          <w:sz w:val="28"/>
        </w:rPr>
      </w:pPr>
      <w:r>
        <w:rPr>
          <w:rFonts w:cstheme="minorHAnsi"/>
          <w:b/>
          <w:bCs/>
          <w:sz w:val="28"/>
          <w:szCs w:val="28"/>
        </w:rPr>
        <w:lastRenderedPageBreak/>
        <w:t>Klauzula informacyjna</w:t>
      </w:r>
      <w:r w:rsidRPr="00273DD3">
        <w:rPr>
          <w:rFonts w:cstheme="minorHAnsi"/>
          <w:b/>
          <w:bCs/>
          <w:sz w:val="28"/>
          <w:szCs w:val="28"/>
        </w:rPr>
        <w:t>:</w:t>
      </w:r>
    </w:p>
    <w:p w14:paraId="19222C5F" w14:textId="77777777" w:rsidR="00A42470" w:rsidRPr="00F55AD4" w:rsidRDefault="00A42470" w:rsidP="00A22714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4F0CFE1F" w14:textId="77777777" w:rsidR="00A42470" w:rsidRPr="00F55AD4" w:rsidRDefault="00A42470" w:rsidP="00A22714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1. Administrator Danych Osobowych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Administratorem Pani/Pana danych osobowych jest Urząd Miejski w Śremie z siedzibą przy ul. Plac 20 Października  1, 63-100 Śrem.</w:t>
      </w:r>
    </w:p>
    <w:p w14:paraId="407DBB49" w14:textId="77777777" w:rsidR="00A42470" w:rsidRPr="00F55AD4" w:rsidRDefault="00A42470" w:rsidP="00A22714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2. Inspektor Ochrony Danych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3286B90F" w14:textId="77777777" w:rsidR="00A42470" w:rsidRPr="00F55AD4" w:rsidRDefault="00A42470" w:rsidP="00A22714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3. Cel i podstawa prawna przetwarzania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Administrator będzie przetwarzać Pani/Pana dane osobowe:</w:t>
      </w:r>
    </w:p>
    <w:p w14:paraId="34B444D6" w14:textId="4166A632" w:rsidR="009A1E94" w:rsidRPr="004116AC" w:rsidRDefault="00A42470" w:rsidP="00A22714">
      <w:pPr>
        <w:pStyle w:val="Akapitzlist"/>
        <w:numPr>
          <w:ilvl w:val="0"/>
          <w:numId w:val="2"/>
        </w:numPr>
        <w:suppressAutoHyphens/>
        <w:autoSpaceDN w:val="0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przeprowadzenia procesu rekrutacji, na podstawie uprawnienia pracodawcy wynikającego z art. 22¹ kodeksu pracy i  w zakresie: imienia i nazwiska, daty urodzenia, miejsca zamieszkania, adresu do korespondencji, wykształcenia i przebiegu dotychczasowego zatrudnienia. Podstawą przetwarzania wyżej wymienionych danych osobowych jest obowiązek prawny (art. 6 ust. 1 pkt c RODO),</w:t>
      </w:r>
    </w:p>
    <w:p w14:paraId="56FF5A8B" w14:textId="77777777" w:rsidR="00A42470" w:rsidRPr="00F55AD4" w:rsidRDefault="00A42470" w:rsidP="00A2271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przeprowadzenia procesu rekrutacji, na podstawie Pani/Pana zgody na przetwarzanie Pani/Pana danych osobowych, tj. danych osobowych innych niż wskazane w punkcie powyżej, przekazanych w CV, formularzu, liście motywacyjnym i innych dokumentach.  Podstawą przetwarzania jest ww. zgoda (art. 6 ust. 1 lit. a) RODO),</w:t>
      </w:r>
    </w:p>
    <w:p w14:paraId="1D4179AA" w14:textId="77777777" w:rsidR="00A42470" w:rsidRPr="00F55AD4" w:rsidRDefault="00A42470" w:rsidP="00A2271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realizacji uzasadnionego interesu administratora w zakresie danych pozyskanych od Pani/Pana w trakcie procesu rekrutacji w związku ze sprawdzeniem Pani/Pana umiejętności i zdolności potrzebnych do pracy na określonym w ogłoszeniu stanowisku. Podstawą przetwarzania tych danych jest nasz uzasadniony interes (art. 6 ust. 1 lit. f RODO),</w:t>
      </w:r>
    </w:p>
    <w:p w14:paraId="73E52933" w14:textId="77777777" w:rsidR="00A42470" w:rsidRDefault="00A42470" w:rsidP="00A22714">
      <w:pPr>
        <w:pStyle w:val="Akapitzlist"/>
        <w:numPr>
          <w:ilvl w:val="0"/>
          <w:numId w:val="2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F55AD4">
        <w:rPr>
          <w:rFonts w:ascii="Calibri" w:eastAsia="SimSun" w:hAnsi="Calibri" w:cs="Calibri"/>
          <w:iCs/>
          <w:kern w:val="3"/>
        </w:rPr>
        <w:t>w celu realizacji uzasadnionego interesu administratora na wypadek prawnej potrzeby wykazania faktów, wykazania wykonania obowiązków (podstawa z art. 6 ust. 1 lit. f RODO)</w:t>
      </w:r>
      <w:r>
        <w:rPr>
          <w:rFonts w:ascii="Calibri" w:eastAsia="SimSun" w:hAnsi="Calibri" w:cs="Calibri"/>
          <w:iCs/>
          <w:kern w:val="3"/>
        </w:rPr>
        <w:t>.</w:t>
      </w:r>
    </w:p>
    <w:p w14:paraId="3B15E4B3" w14:textId="77777777" w:rsidR="007A24B8" w:rsidRPr="00881761" w:rsidRDefault="007A24B8" w:rsidP="00A22714">
      <w:pPr>
        <w:pStyle w:val="Akapitzlist"/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</w:p>
    <w:p w14:paraId="396A7D71" w14:textId="77777777" w:rsidR="00A42470" w:rsidRDefault="00A42470" w:rsidP="00A22714">
      <w:p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4. Odbiorcy danych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Pani/Pana dane osobowe mogą zostać przekazane uprawnionym instytucjom określonym przez przepisy prawa oraz podmiotom przetwarzającym, które świadczą usługi na rzecz Administratora danych i którym te dane są powierzane.</w:t>
      </w:r>
    </w:p>
    <w:p w14:paraId="4B600CE4" w14:textId="77777777" w:rsidR="00A42470" w:rsidRPr="00F55AD4" w:rsidRDefault="00A42470" w:rsidP="00A2271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5. </w:t>
      </w:r>
      <w:r w:rsidRPr="00F55AD4">
        <w:rPr>
          <w:rFonts w:ascii="Calibri" w:eastAsia="TimesNewRomanPS-BoldItalicMT" w:hAnsi="Calibri" w:cs="Calibri"/>
          <w:b/>
          <w:bCs/>
          <w:iCs/>
          <w:kern w:val="3"/>
          <w:sz w:val="24"/>
          <w:szCs w:val="24"/>
        </w:rPr>
        <w:t>Okres przechowywania danych</w:t>
      </w:r>
      <w:r w:rsidRPr="00F55AD4">
        <w:rPr>
          <w:rFonts w:ascii="Calibri" w:eastAsia="SimSun" w:hAnsi="Calibri" w:cs="Calibri"/>
          <w:kern w:val="3"/>
          <w:sz w:val="24"/>
          <w:szCs w:val="24"/>
        </w:rPr>
        <w:t xml:space="preserve">  </w:t>
      </w:r>
    </w:p>
    <w:p w14:paraId="3EDB550E" w14:textId="0B7CC1E8" w:rsidR="00A42470" w:rsidRDefault="00A42470" w:rsidP="00A22714">
      <w:pPr>
        <w:suppressAutoHyphens/>
        <w:autoSpaceDN w:val="0"/>
        <w:spacing w:after="0" w:line="240" w:lineRule="auto"/>
        <w:rPr>
          <w:rFonts w:cstheme="minorHAnsi"/>
          <w:sz w:val="24"/>
          <w:szCs w:val="24"/>
        </w:rPr>
      </w:pPr>
      <w:r w:rsidRPr="00F55AD4">
        <w:rPr>
          <w:rFonts w:cstheme="minorHAnsi"/>
          <w:sz w:val="24"/>
          <w:szCs w:val="24"/>
        </w:rPr>
        <w:t xml:space="preserve">Dokumenty osób uczestniczących w naborze będą przechowywane przez okres trzech miesięcy od dnia zatrudnienia wybranego w trakcie naboru kandydata, </w:t>
      </w:r>
      <w:r w:rsidRPr="00F55AD4">
        <w:rPr>
          <w:rFonts w:cstheme="minorHAnsi"/>
          <w:sz w:val="24"/>
          <w:szCs w:val="24"/>
        </w:rPr>
        <w:br/>
        <w:t>z wyjątkiem dokumentów osoby wybranej, które zostaną dołączone do akt osobowych pracownika. W przypadku nie rozstrzygnięcia naboru, dokumenty zostają zniszczone po upływie trzech miesięcy od podania informacji o wynikach naboru</w:t>
      </w:r>
      <w:r w:rsidR="009A1E94">
        <w:rPr>
          <w:rFonts w:cstheme="minorHAnsi"/>
          <w:sz w:val="24"/>
          <w:szCs w:val="24"/>
        </w:rPr>
        <w:t>.</w:t>
      </w:r>
    </w:p>
    <w:p w14:paraId="274313FA" w14:textId="77777777" w:rsidR="009A1E94" w:rsidRPr="00F55AD4" w:rsidRDefault="009A1E94" w:rsidP="00A22714">
      <w:pPr>
        <w:suppressAutoHyphens/>
        <w:autoSpaceDN w:val="0"/>
        <w:spacing w:after="0" w:line="240" w:lineRule="auto"/>
        <w:rPr>
          <w:rFonts w:cstheme="minorHAnsi"/>
          <w:sz w:val="24"/>
          <w:szCs w:val="24"/>
        </w:rPr>
      </w:pPr>
    </w:p>
    <w:p w14:paraId="7F5AC5D6" w14:textId="77777777" w:rsidR="00A42470" w:rsidRPr="00F55AD4" w:rsidRDefault="00A42470" w:rsidP="00A22714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6. Informacja o przekazaniu danych do państw trzecich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Dane osobowe nie będą przekazywane do państw trzecich.</w:t>
      </w:r>
    </w:p>
    <w:p w14:paraId="25B827AA" w14:textId="53621A23" w:rsidR="00A42470" w:rsidRPr="00F55AD4" w:rsidRDefault="00A42470" w:rsidP="00A22714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lastRenderedPageBreak/>
        <w:t xml:space="preserve">7. Prawa osób, których dane są przetwarzane - </w:t>
      </w:r>
      <w:r w:rsidRPr="00F55AD4">
        <w:rPr>
          <w:rFonts w:ascii="Calibri" w:eastAsia="Calibri" w:hAnsi="Calibri" w:cs="Times New Roman"/>
          <w:sz w:val="24"/>
          <w:szCs w:val="24"/>
        </w:rPr>
        <w:t>Zgodnie z RODO, przysługuje Pani/Panu prawo żądania dostępu do swoich danych osobowych oraz otrzymania ich kopii, prawo żądania ich sprostowania (poprawiania), usunięcia lub ograniczenia przetwarzania swoich danych osobowych, a także prawo do przenoszenia swoich danych osobowych. W każdej chwili przysługuje Pani/Panu prawo do wniesienia sprzeciwu wobec przetwarzania danych, przetwarzanych na podstawie art. 6 ust. 1 lit. f RODO, wskazanych powyżej w pkt 3.</w:t>
      </w:r>
    </w:p>
    <w:p w14:paraId="24D660DA" w14:textId="77777777" w:rsidR="00A42470" w:rsidRPr="00F55AD4" w:rsidRDefault="00A42470" w:rsidP="00A22714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F55AD4">
        <w:rPr>
          <w:rFonts w:ascii="Calibri" w:eastAsia="Calibri" w:hAnsi="Calibri" w:cs="Times New Roman"/>
          <w:sz w:val="24"/>
          <w:szCs w:val="24"/>
        </w:rPr>
        <w:t>Powyższe żądania można przesłać na adresy wskazane w pkt I. Ponadto, zgodnie z RODO przysługuje Pani/Panu prawo do wniesienia skargi do Prezesa Urzędu Ochrony Danych Osobowych.</w:t>
      </w:r>
    </w:p>
    <w:p w14:paraId="4F4E5898" w14:textId="77777777" w:rsidR="00A42470" w:rsidRPr="00F55AD4" w:rsidRDefault="00A42470" w:rsidP="00A22714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0BA9B16A" w14:textId="77777777" w:rsidR="00A42470" w:rsidRPr="00F55AD4" w:rsidRDefault="00A42470" w:rsidP="00A22714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F55AD4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8. Profilowanie - </w:t>
      </w:r>
      <w:r w:rsidRPr="00F55AD4">
        <w:rPr>
          <w:rFonts w:ascii="Calibri" w:eastAsia="SimSun" w:hAnsi="Calibri" w:cs="Calibr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0807DC18" w14:textId="77777777" w:rsidR="00A42470" w:rsidRPr="00F55AD4" w:rsidRDefault="00A42470" w:rsidP="00A22714">
      <w:pPr>
        <w:contextualSpacing/>
        <w:rPr>
          <w:rFonts w:ascii="Calibri" w:eastAsia="Calibri" w:hAnsi="Calibri" w:cs="Times New Roman"/>
          <w:sz w:val="24"/>
          <w:szCs w:val="24"/>
        </w:rPr>
      </w:pPr>
      <w:r w:rsidRPr="00F55AD4">
        <w:rPr>
          <w:rFonts w:ascii="Calibri" w:eastAsia="SimSun" w:hAnsi="Calibri" w:cs="Calibri"/>
          <w:b/>
          <w:bCs/>
          <w:iCs/>
          <w:kern w:val="3"/>
          <w:sz w:val="24"/>
          <w:szCs w:val="24"/>
        </w:rPr>
        <w:t xml:space="preserve">9. Dobrowolność podania danych  </w:t>
      </w:r>
    </w:p>
    <w:p w14:paraId="30933B1E" w14:textId="77777777" w:rsidR="00A42470" w:rsidRPr="00F55AD4" w:rsidRDefault="00A42470" w:rsidP="00A22714">
      <w:pPr>
        <w:spacing w:after="120" w:line="240" w:lineRule="auto"/>
        <w:rPr>
          <w:rFonts w:cstheme="minorHAnsi"/>
          <w:b/>
          <w:sz w:val="24"/>
          <w:szCs w:val="24"/>
        </w:rPr>
      </w:pPr>
      <w:r w:rsidRPr="00F55AD4">
        <w:rPr>
          <w:rFonts w:ascii="Calibri" w:eastAsia="Calibri" w:hAnsi="Calibri" w:cs="Times New Roman"/>
          <w:sz w:val="24"/>
          <w:szCs w:val="24"/>
        </w:rPr>
        <w:t>W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  <w:r w:rsidRPr="00F55AD4">
        <w:rPr>
          <w:rFonts w:cstheme="minorHAnsi"/>
          <w:b/>
          <w:sz w:val="24"/>
          <w:szCs w:val="24"/>
        </w:rPr>
        <w:t xml:space="preserve"> </w:t>
      </w:r>
    </w:p>
    <w:p w14:paraId="1B4FC2CB" w14:textId="77777777" w:rsidR="00A42470" w:rsidRPr="00F55AD4" w:rsidRDefault="00A42470" w:rsidP="00A22714">
      <w:pPr>
        <w:spacing w:after="150" w:line="254" w:lineRule="atLeast"/>
        <w:rPr>
          <w:rFonts w:eastAsia="Times New Roman" w:cstheme="minorHAnsi"/>
          <w:sz w:val="24"/>
          <w:szCs w:val="24"/>
          <w:lang w:eastAsia="pl-PL"/>
        </w:rPr>
      </w:pPr>
      <w:r w:rsidRPr="00F55AD4">
        <w:rPr>
          <w:rFonts w:cstheme="minorHAnsi"/>
          <w:b/>
          <w:sz w:val="24"/>
          <w:szCs w:val="24"/>
        </w:rPr>
        <w:t xml:space="preserve">10. </w:t>
      </w:r>
      <w:r w:rsidRPr="00F55AD4">
        <w:rPr>
          <w:rFonts w:eastAsia="Times New Roman" w:cstheme="minorHAnsi"/>
          <w:b/>
          <w:bCs/>
          <w:sz w:val="24"/>
          <w:szCs w:val="24"/>
          <w:lang w:eastAsia="pl-PL"/>
        </w:rPr>
        <w:t>Zgoda oraz informacja o możliwości wycofania zgody</w:t>
      </w:r>
    </w:p>
    <w:p w14:paraId="02C347E6" w14:textId="7D6383CE" w:rsidR="007C6800" w:rsidRPr="009A1E94" w:rsidRDefault="00A42470" w:rsidP="00A22714">
      <w:pPr>
        <w:spacing w:after="120" w:line="240" w:lineRule="auto"/>
        <w:rPr>
          <w:rFonts w:cstheme="minorHAnsi"/>
          <w:b/>
          <w:sz w:val="24"/>
          <w:szCs w:val="24"/>
        </w:rPr>
      </w:pPr>
      <w:r w:rsidRPr="00F55AD4">
        <w:rPr>
          <w:rFonts w:eastAsia="Times New Roman" w:cstheme="minorHAnsi"/>
          <w:sz w:val="24"/>
          <w:szCs w:val="24"/>
          <w:lang w:eastAsia="pl-PL"/>
        </w:rPr>
        <w:t xml:space="preserve">W każdej chwili przysługuje Pani/Panu </w:t>
      </w:r>
      <w:r w:rsidRPr="00F55AD4">
        <w:rPr>
          <w:rFonts w:eastAsia="Times New Roman" w:cstheme="minorHAnsi"/>
          <w:b/>
          <w:bCs/>
          <w:sz w:val="24"/>
          <w:szCs w:val="24"/>
          <w:lang w:eastAsia="pl-PL"/>
        </w:rPr>
        <w:t>prawo do wycofania zgody</w:t>
      </w:r>
      <w:r w:rsidRPr="00F55AD4">
        <w:rPr>
          <w:rFonts w:eastAsia="Times New Roman" w:cstheme="minorHAnsi"/>
          <w:sz w:val="24"/>
          <w:szCs w:val="24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wskazany w pkt 1</w:t>
      </w:r>
      <w:r w:rsidR="009A1E94">
        <w:rPr>
          <w:rFonts w:eastAsia="Times New Roman" w:cstheme="minorHAnsi"/>
          <w:sz w:val="24"/>
          <w:szCs w:val="24"/>
          <w:lang w:eastAsia="pl-PL"/>
        </w:rPr>
        <w:t>.</w:t>
      </w:r>
    </w:p>
    <w:sectPr w:rsidR="007C6800" w:rsidRPr="009A1E94" w:rsidSect="000844E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A28C9" w14:textId="77777777" w:rsidR="001C19BA" w:rsidRDefault="001C19BA" w:rsidP="00053E5A">
      <w:pPr>
        <w:spacing w:after="0" w:line="240" w:lineRule="auto"/>
      </w:pPr>
      <w:r>
        <w:separator/>
      </w:r>
    </w:p>
  </w:endnote>
  <w:endnote w:type="continuationSeparator" w:id="0">
    <w:p w14:paraId="13142B6D" w14:textId="77777777" w:rsidR="001C19BA" w:rsidRDefault="001C19B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D9AD5" w14:textId="77777777" w:rsidR="001C19BA" w:rsidRDefault="001C19BA" w:rsidP="00053E5A">
      <w:pPr>
        <w:spacing w:after="0" w:line="240" w:lineRule="auto"/>
      </w:pPr>
      <w:r>
        <w:separator/>
      </w:r>
    </w:p>
  </w:footnote>
  <w:footnote w:type="continuationSeparator" w:id="0">
    <w:p w14:paraId="69C1DFA1" w14:textId="77777777" w:rsidR="001C19BA" w:rsidRDefault="001C19B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0301D"/>
    <w:multiLevelType w:val="hybridMultilevel"/>
    <w:tmpl w:val="A57AB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EC3869"/>
    <w:multiLevelType w:val="hybridMultilevel"/>
    <w:tmpl w:val="BEA09AF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9426E"/>
    <w:multiLevelType w:val="hybridMultilevel"/>
    <w:tmpl w:val="3CB434D2"/>
    <w:lvl w:ilvl="0" w:tplc="EB1E61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2336D0"/>
    <w:multiLevelType w:val="hybridMultilevel"/>
    <w:tmpl w:val="0DE2F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A5F99"/>
    <w:multiLevelType w:val="hybridMultilevel"/>
    <w:tmpl w:val="05F628C0"/>
    <w:lvl w:ilvl="0" w:tplc="2D708C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926A41"/>
    <w:multiLevelType w:val="hybridMultilevel"/>
    <w:tmpl w:val="FB127AC4"/>
    <w:lvl w:ilvl="0" w:tplc="4300CFFA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CE7DBE"/>
    <w:multiLevelType w:val="hybridMultilevel"/>
    <w:tmpl w:val="AEC66FD0"/>
    <w:lvl w:ilvl="0" w:tplc="C7A209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760B82"/>
    <w:multiLevelType w:val="hybridMultilevel"/>
    <w:tmpl w:val="355C8DD6"/>
    <w:lvl w:ilvl="0" w:tplc="AEC09798">
      <w:start w:val="1"/>
      <w:numFmt w:val="lowerLetter"/>
      <w:lvlText w:val="%1)"/>
      <w:lvlJc w:val="left"/>
      <w:pPr>
        <w:ind w:left="144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1141B6"/>
    <w:multiLevelType w:val="hybridMultilevel"/>
    <w:tmpl w:val="467EC826"/>
    <w:lvl w:ilvl="0" w:tplc="060C53E6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0A9395B"/>
    <w:multiLevelType w:val="hybridMultilevel"/>
    <w:tmpl w:val="6B4A77CA"/>
    <w:lvl w:ilvl="0" w:tplc="3D14A1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6A2BBE">
      <w:start w:val="1"/>
      <w:numFmt w:val="lowerLetter"/>
      <w:lvlText w:val="%2)"/>
      <w:lvlJc w:val="left"/>
      <w:pPr>
        <w:ind w:left="1440" w:hanging="360"/>
      </w:pPr>
      <w:rPr>
        <w:rFonts w:ascii="Calibri" w:eastAsiaTheme="minorHAnsi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F606C8"/>
    <w:multiLevelType w:val="hybridMultilevel"/>
    <w:tmpl w:val="E22EAF16"/>
    <w:lvl w:ilvl="0" w:tplc="B9D807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683070"/>
    <w:multiLevelType w:val="hybridMultilevel"/>
    <w:tmpl w:val="229ADFB8"/>
    <w:lvl w:ilvl="0" w:tplc="DA08235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 w15:restartNumberingAfterBreak="0">
    <w:nsid w:val="70CA35DB"/>
    <w:multiLevelType w:val="hybridMultilevel"/>
    <w:tmpl w:val="A9824C68"/>
    <w:lvl w:ilvl="0" w:tplc="824AD9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670CA2"/>
    <w:multiLevelType w:val="hybridMultilevel"/>
    <w:tmpl w:val="0C64CC0C"/>
    <w:lvl w:ilvl="0" w:tplc="118215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A6C4552"/>
    <w:multiLevelType w:val="hybridMultilevel"/>
    <w:tmpl w:val="8AB606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7833393">
    <w:abstractNumId w:val="1"/>
  </w:num>
  <w:num w:numId="2" w16cid:durableId="68429357">
    <w:abstractNumId w:val="5"/>
  </w:num>
  <w:num w:numId="3" w16cid:durableId="1477912732">
    <w:abstractNumId w:val="7"/>
  </w:num>
  <w:num w:numId="4" w16cid:durableId="77100180">
    <w:abstractNumId w:val="12"/>
  </w:num>
  <w:num w:numId="5" w16cid:durableId="1494298532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9541310">
    <w:abstractNumId w:val="3"/>
  </w:num>
  <w:num w:numId="7" w16cid:durableId="999773675">
    <w:abstractNumId w:val="13"/>
  </w:num>
  <w:num w:numId="8" w16cid:durableId="1414471593">
    <w:abstractNumId w:val="15"/>
  </w:num>
  <w:num w:numId="9" w16cid:durableId="1940677691">
    <w:abstractNumId w:val="16"/>
  </w:num>
  <w:num w:numId="10" w16cid:durableId="142695702">
    <w:abstractNumId w:val="14"/>
  </w:num>
  <w:num w:numId="11" w16cid:durableId="16450853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2141833">
    <w:abstractNumId w:val="6"/>
  </w:num>
  <w:num w:numId="13" w16cid:durableId="21406794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35887160">
    <w:abstractNumId w:val="2"/>
  </w:num>
  <w:num w:numId="15" w16cid:durableId="59912688">
    <w:abstractNumId w:val="11"/>
  </w:num>
  <w:num w:numId="16" w16cid:durableId="1573849627">
    <w:abstractNumId w:val="0"/>
  </w:num>
  <w:num w:numId="17" w16cid:durableId="1832719630">
    <w:abstractNumId w:val="8"/>
  </w:num>
  <w:num w:numId="18" w16cid:durableId="16124743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31B1"/>
    <w:rsid w:val="000047BF"/>
    <w:rsid w:val="00053E5A"/>
    <w:rsid w:val="000844EB"/>
    <w:rsid w:val="000A3435"/>
    <w:rsid w:val="000D5911"/>
    <w:rsid w:val="000F26B9"/>
    <w:rsid w:val="00101260"/>
    <w:rsid w:val="00102292"/>
    <w:rsid w:val="00113D1D"/>
    <w:rsid w:val="00116E1A"/>
    <w:rsid w:val="00123764"/>
    <w:rsid w:val="00152C2F"/>
    <w:rsid w:val="00182915"/>
    <w:rsid w:val="00197444"/>
    <w:rsid w:val="001C19BA"/>
    <w:rsid w:val="001C1EB5"/>
    <w:rsid w:val="0024198A"/>
    <w:rsid w:val="00245F6F"/>
    <w:rsid w:val="00250690"/>
    <w:rsid w:val="002832DB"/>
    <w:rsid w:val="002A074D"/>
    <w:rsid w:val="002B09E9"/>
    <w:rsid w:val="00303801"/>
    <w:rsid w:val="00310D49"/>
    <w:rsid w:val="00317EB7"/>
    <w:rsid w:val="00320E13"/>
    <w:rsid w:val="00352EDD"/>
    <w:rsid w:val="00382652"/>
    <w:rsid w:val="003C5EA5"/>
    <w:rsid w:val="004116AC"/>
    <w:rsid w:val="004519AC"/>
    <w:rsid w:val="00482AEA"/>
    <w:rsid w:val="0048459B"/>
    <w:rsid w:val="004B1032"/>
    <w:rsid w:val="004F5E67"/>
    <w:rsid w:val="00517595"/>
    <w:rsid w:val="00525346"/>
    <w:rsid w:val="0054005E"/>
    <w:rsid w:val="00541F47"/>
    <w:rsid w:val="005659D5"/>
    <w:rsid w:val="0057454D"/>
    <w:rsid w:val="00576FA4"/>
    <w:rsid w:val="005811F1"/>
    <w:rsid w:val="00584A4B"/>
    <w:rsid w:val="005B0A75"/>
    <w:rsid w:val="005E5887"/>
    <w:rsid w:val="005F048F"/>
    <w:rsid w:val="005F23DE"/>
    <w:rsid w:val="005F4500"/>
    <w:rsid w:val="006239B6"/>
    <w:rsid w:val="00624104"/>
    <w:rsid w:val="00645DB5"/>
    <w:rsid w:val="00646910"/>
    <w:rsid w:val="00680067"/>
    <w:rsid w:val="006862E7"/>
    <w:rsid w:val="00694FE2"/>
    <w:rsid w:val="00695121"/>
    <w:rsid w:val="006A6F3E"/>
    <w:rsid w:val="006C4EC0"/>
    <w:rsid w:val="007117F7"/>
    <w:rsid w:val="0072134F"/>
    <w:rsid w:val="007362FC"/>
    <w:rsid w:val="00763E67"/>
    <w:rsid w:val="007A24B8"/>
    <w:rsid w:val="007C6800"/>
    <w:rsid w:val="0081559F"/>
    <w:rsid w:val="00836C0E"/>
    <w:rsid w:val="00854853"/>
    <w:rsid w:val="00881761"/>
    <w:rsid w:val="008928F8"/>
    <w:rsid w:val="00917C21"/>
    <w:rsid w:val="00925C8C"/>
    <w:rsid w:val="00933BBF"/>
    <w:rsid w:val="00942FFD"/>
    <w:rsid w:val="00945706"/>
    <w:rsid w:val="00947B72"/>
    <w:rsid w:val="009614DC"/>
    <w:rsid w:val="00971D92"/>
    <w:rsid w:val="00981806"/>
    <w:rsid w:val="00990B68"/>
    <w:rsid w:val="009A1E94"/>
    <w:rsid w:val="009D4E39"/>
    <w:rsid w:val="009F73A3"/>
    <w:rsid w:val="00A02AAE"/>
    <w:rsid w:val="00A22714"/>
    <w:rsid w:val="00A42470"/>
    <w:rsid w:val="00A67E62"/>
    <w:rsid w:val="00A872A9"/>
    <w:rsid w:val="00AA6D30"/>
    <w:rsid w:val="00AB4324"/>
    <w:rsid w:val="00AC49EF"/>
    <w:rsid w:val="00AD6782"/>
    <w:rsid w:val="00AF0272"/>
    <w:rsid w:val="00B070A0"/>
    <w:rsid w:val="00B22C53"/>
    <w:rsid w:val="00B544A1"/>
    <w:rsid w:val="00B76362"/>
    <w:rsid w:val="00B91287"/>
    <w:rsid w:val="00B96A81"/>
    <w:rsid w:val="00B973DF"/>
    <w:rsid w:val="00BA4256"/>
    <w:rsid w:val="00BE4D32"/>
    <w:rsid w:val="00C20612"/>
    <w:rsid w:val="00C21A05"/>
    <w:rsid w:val="00C239A4"/>
    <w:rsid w:val="00C25A82"/>
    <w:rsid w:val="00C847EF"/>
    <w:rsid w:val="00C91EDC"/>
    <w:rsid w:val="00CA2748"/>
    <w:rsid w:val="00CA6410"/>
    <w:rsid w:val="00CC4D15"/>
    <w:rsid w:val="00CE74F7"/>
    <w:rsid w:val="00CF0FD2"/>
    <w:rsid w:val="00CF179E"/>
    <w:rsid w:val="00D37DDE"/>
    <w:rsid w:val="00D51120"/>
    <w:rsid w:val="00D775C8"/>
    <w:rsid w:val="00D936D2"/>
    <w:rsid w:val="00DB34F2"/>
    <w:rsid w:val="00DB55E1"/>
    <w:rsid w:val="00DB7013"/>
    <w:rsid w:val="00DE2238"/>
    <w:rsid w:val="00E02614"/>
    <w:rsid w:val="00E06ABC"/>
    <w:rsid w:val="00E34C2B"/>
    <w:rsid w:val="00E7454D"/>
    <w:rsid w:val="00EC0E38"/>
    <w:rsid w:val="00ED16F2"/>
    <w:rsid w:val="00ED7AF6"/>
    <w:rsid w:val="00EE1C88"/>
    <w:rsid w:val="00EF6DBE"/>
    <w:rsid w:val="00F01C77"/>
    <w:rsid w:val="00F17197"/>
    <w:rsid w:val="00F32BCE"/>
    <w:rsid w:val="00F36F36"/>
    <w:rsid w:val="00F46D3B"/>
    <w:rsid w:val="00F55AD4"/>
    <w:rsid w:val="00F763C8"/>
    <w:rsid w:val="00F81AFA"/>
    <w:rsid w:val="00F8222B"/>
    <w:rsid w:val="00F82A2D"/>
    <w:rsid w:val="00F833AF"/>
    <w:rsid w:val="00F93F29"/>
    <w:rsid w:val="00F94F02"/>
    <w:rsid w:val="00FA42D2"/>
    <w:rsid w:val="00FB4145"/>
    <w:rsid w:val="00FC4192"/>
    <w:rsid w:val="00FD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245F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0047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21A05"/>
    <w:rPr>
      <w:color w:val="0000FF"/>
      <w:u w:val="single"/>
    </w:rPr>
  </w:style>
  <w:style w:type="paragraph" w:customStyle="1" w:styleId="Default">
    <w:name w:val="Default"/>
    <w:rsid w:val="00FB41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2238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103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103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103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245F6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wydatnienie">
    <w:name w:val="Emphasis"/>
    <w:basedOn w:val="Domylnaczcionkaakapitu"/>
    <w:uiPriority w:val="20"/>
    <w:qFormat/>
    <w:rsid w:val="00245F6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63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em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5</Pages>
  <Words>1442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32</cp:revision>
  <cp:lastPrinted>2023-10-13T09:49:00Z</cp:lastPrinted>
  <dcterms:created xsi:type="dcterms:W3CDTF">2023-10-12T11:51:00Z</dcterms:created>
  <dcterms:modified xsi:type="dcterms:W3CDTF">2025-03-28T09:27:00Z</dcterms:modified>
</cp:coreProperties>
</file>